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5A1E" w:rsidRDefault="001D5A1E" w:rsidP="001D5A1E">
      <w:pPr>
        <w:tabs>
          <w:tab w:val="left" w:pos="142"/>
          <w:tab w:val="left" w:pos="426"/>
          <w:tab w:val="left" w:pos="10773"/>
        </w:tabs>
        <w:spacing w:after="0" w:line="276" w:lineRule="auto"/>
        <w:contextualSpacing/>
        <w:jc w:val="right"/>
        <w:rPr>
          <w:rFonts w:eastAsia="Calibri" w:cs="Times New Roman"/>
          <w:b/>
          <w:szCs w:val="24"/>
          <w:lang w:val="bg-BG"/>
        </w:rPr>
      </w:pPr>
      <w:r>
        <w:rPr>
          <w:rFonts w:eastAsia="Calibri" w:cs="Times New Roman"/>
          <w:b/>
          <w:szCs w:val="24"/>
          <w:lang w:val="bg-BG"/>
        </w:rPr>
        <w:t>Приложение №1</w:t>
      </w:r>
    </w:p>
    <w:p w:rsidR="00E50926" w:rsidRPr="002B11C9" w:rsidRDefault="00E50926" w:rsidP="00E50926">
      <w:pPr>
        <w:tabs>
          <w:tab w:val="left" w:pos="142"/>
          <w:tab w:val="left" w:pos="426"/>
          <w:tab w:val="left" w:pos="10773"/>
        </w:tabs>
        <w:spacing w:after="0" w:line="276" w:lineRule="auto"/>
        <w:contextualSpacing/>
        <w:jc w:val="center"/>
        <w:rPr>
          <w:rFonts w:eastAsia="Calibri" w:cs="Times New Roman"/>
          <w:b/>
          <w:szCs w:val="24"/>
          <w:lang w:val="bg-BG"/>
        </w:rPr>
      </w:pPr>
      <w:r w:rsidRPr="002B11C9">
        <w:rPr>
          <w:rFonts w:eastAsia="Calibri" w:cs="Times New Roman"/>
          <w:b/>
          <w:szCs w:val="24"/>
          <w:lang w:val="bg-BG"/>
        </w:rPr>
        <w:t xml:space="preserve">ТЕХНИЧЕСКА СПЕЦИФИКАЦИЯ </w:t>
      </w:r>
      <w:r w:rsidRPr="002B11C9">
        <w:rPr>
          <w:rFonts w:eastAsia="Calibri" w:cs="Times New Roman"/>
          <w:b/>
          <w:szCs w:val="24"/>
        </w:rPr>
        <w:t>(</w:t>
      </w:r>
      <w:r w:rsidRPr="002B11C9">
        <w:rPr>
          <w:rFonts w:eastAsia="Calibri" w:cs="Times New Roman"/>
          <w:b/>
          <w:szCs w:val="24"/>
          <w:lang w:val="bg-BG"/>
        </w:rPr>
        <w:t>ТЕХНИЧЕСКО ЗАДАНИЕ</w:t>
      </w:r>
      <w:r w:rsidRPr="002B11C9">
        <w:rPr>
          <w:rFonts w:eastAsia="Calibri" w:cs="Times New Roman"/>
          <w:b/>
          <w:szCs w:val="24"/>
        </w:rPr>
        <w:t>)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center"/>
        <w:rPr>
          <w:rFonts w:eastAsia="Calibri" w:cs="Times New Roman"/>
          <w:b/>
          <w:szCs w:val="24"/>
          <w:lang w:val="bg-BG"/>
        </w:rPr>
      </w:pPr>
      <w:r w:rsidRPr="002B11C9">
        <w:rPr>
          <w:rFonts w:eastAsia="Calibri" w:cs="Times New Roman"/>
          <w:b/>
          <w:szCs w:val="24"/>
        </w:rPr>
        <w:t xml:space="preserve">I. </w:t>
      </w:r>
      <w:r w:rsidRPr="002B11C9">
        <w:rPr>
          <w:rFonts w:eastAsia="Calibri" w:cs="Times New Roman"/>
          <w:b/>
          <w:szCs w:val="24"/>
          <w:lang w:val="bg-BG"/>
        </w:rPr>
        <w:t>За обособена позиция №1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rPr>
          <w:rFonts w:eastAsia="Calibri" w:cs="Times New Roman"/>
          <w:b/>
          <w:szCs w:val="24"/>
          <w:lang w:val="bg-BG"/>
        </w:rPr>
      </w:pPr>
      <w:r w:rsidRPr="002B11C9">
        <w:rPr>
          <w:rFonts w:eastAsia="Calibri" w:cs="Times New Roman"/>
          <w:b/>
          <w:szCs w:val="24"/>
          <w:lang w:val="bg-BG"/>
        </w:rPr>
        <w:t>1. Разпределение на  МПС по видове и брой е както следва: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 </w:t>
      </w:r>
    </w:p>
    <w:p w:rsidR="00E50926" w:rsidRPr="00E50926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en-GB"/>
        </w:rPr>
      </w:pPr>
      <w:r w:rsidRPr="002B11C9">
        <w:rPr>
          <w:rFonts w:eastAsia="Calibri" w:cs="Times New Roman"/>
          <w:szCs w:val="24"/>
          <w:lang w:val="bg-BG"/>
        </w:rPr>
        <w:t>-</w:t>
      </w:r>
      <w:r w:rsidRPr="002B11C9">
        <w:rPr>
          <w:rFonts w:eastAsia="Calibri" w:cs="Times New Roman"/>
          <w:szCs w:val="24"/>
          <w:lang w:val="bg-BG"/>
        </w:rPr>
        <w:tab/>
      </w:r>
      <w:proofErr w:type="spellStart"/>
      <w:r w:rsidRPr="002B11C9">
        <w:rPr>
          <w:rFonts w:eastAsia="Calibri" w:cs="Times New Roman"/>
          <w:szCs w:val="24"/>
          <w:lang w:val="bg-BG"/>
        </w:rPr>
        <w:t>Нисан</w:t>
      </w:r>
      <w:proofErr w:type="spellEnd"/>
      <w:r w:rsidRPr="002B11C9">
        <w:rPr>
          <w:rFonts w:eastAsia="Calibri" w:cs="Times New Roman"/>
          <w:szCs w:val="24"/>
          <w:lang w:val="bg-BG"/>
        </w:rPr>
        <w:t xml:space="preserve"> Х-</w:t>
      </w:r>
      <w:proofErr w:type="spellStart"/>
      <w:r w:rsidRPr="002B11C9">
        <w:rPr>
          <w:rFonts w:eastAsia="Calibri" w:cs="Times New Roman"/>
          <w:szCs w:val="24"/>
          <w:lang w:val="bg-BG"/>
        </w:rPr>
        <w:t>Трейл</w:t>
      </w:r>
      <w:proofErr w:type="spellEnd"/>
      <w:r>
        <w:rPr>
          <w:rFonts w:eastAsia="Calibri" w:cs="Times New Roman"/>
          <w:szCs w:val="24"/>
          <w:lang w:val="bg-BG"/>
        </w:rPr>
        <w:t xml:space="preserve"> 2005 г.</w:t>
      </w:r>
      <w:r w:rsidRPr="002B11C9">
        <w:rPr>
          <w:rFonts w:eastAsia="Calibri" w:cs="Times New Roman"/>
          <w:szCs w:val="24"/>
          <w:lang w:val="bg-BG"/>
        </w:rPr>
        <w:t xml:space="preserve"> – 1 бр.,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>-</w:t>
      </w:r>
      <w:r w:rsidRPr="002B11C9">
        <w:rPr>
          <w:rFonts w:eastAsia="Calibri" w:cs="Times New Roman"/>
          <w:szCs w:val="24"/>
          <w:lang w:val="bg-BG"/>
        </w:rPr>
        <w:tab/>
        <w:t xml:space="preserve">Форд Фокус  </w:t>
      </w:r>
      <w:r>
        <w:rPr>
          <w:rFonts w:eastAsia="Calibri" w:cs="Times New Roman"/>
          <w:szCs w:val="24"/>
          <w:lang w:val="bg-BG"/>
        </w:rPr>
        <w:t>2007 г.</w:t>
      </w:r>
      <w:r w:rsidRPr="002B11C9">
        <w:rPr>
          <w:rFonts w:eastAsia="Calibri" w:cs="Times New Roman"/>
          <w:szCs w:val="24"/>
          <w:lang w:val="bg-BG"/>
        </w:rPr>
        <w:t xml:space="preserve">–  </w:t>
      </w:r>
      <w:r w:rsidRPr="002B11C9">
        <w:rPr>
          <w:rFonts w:eastAsia="Calibri" w:cs="Times New Roman"/>
          <w:szCs w:val="24"/>
        </w:rPr>
        <w:t>7</w:t>
      </w:r>
      <w:r w:rsidRPr="002B11C9">
        <w:rPr>
          <w:rFonts w:eastAsia="Calibri" w:cs="Times New Roman"/>
          <w:szCs w:val="24"/>
          <w:lang w:val="bg-BG"/>
        </w:rPr>
        <w:t xml:space="preserve"> </w:t>
      </w:r>
      <w:proofErr w:type="spellStart"/>
      <w:proofErr w:type="gramStart"/>
      <w:r w:rsidRPr="002B11C9">
        <w:rPr>
          <w:rFonts w:eastAsia="Calibri" w:cs="Times New Roman"/>
          <w:szCs w:val="24"/>
          <w:lang w:val="bg-BG"/>
        </w:rPr>
        <w:t>бр</w:t>
      </w:r>
      <w:proofErr w:type="spellEnd"/>
      <w:r>
        <w:rPr>
          <w:rFonts w:eastAsia="Calibri" w:cs="Times New Roman"/>
          <w:szCs w:val="24"/>
          <w:lang w:val="en-GB"/>
        </w:rPr>
        <w:t>.</w:t>
      </w:r>
      <w:r w:rsidRPr="002B11C9">
        <w:rPr>
          <w:rFonts w:eastAsia="Calibri" w:cs="Times New Roman"/>
          <w:szCs w:val="24"/>
          <w:lang w:val="bg-BG"/>
        </w:rPr>
        <w:t>,</w:t>
      </w:r>
      <w:proofErr w:type="gramEnd"/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>-</w:t>
      </w:r>
      <w:r w:rsidRPr="002B11C9">
        <w:rPr>
          <w:rFonts w:eastAsia="Calibri" w:cs="Times New Roman"/>
          <w:szCs w:val="24"/>
          <w:lang w:val="bg-BG"/>
        </w:rPr>
        <w:tab/>
        <w:t xml:space="preserve">Форд </w:t>
      </w:r>
      <w:proofErr w:type="spellStart"/>
      <w:r w:rsidRPr="002B11C9">
        <w:rPr>
          <w:rFonts w:eastAsia="Calibri" w:cs="Times New Roman"/>
          <w:szCs w:val="24"/>
          <w:lang w:val="bg-BG"/>
        </w:rPr>
        <w:t>Мондео</w:t>
      </w:r>
      <w:proofErr w:type="spellEnd"/>
      <w:r w:rsidRPr="002B11C9">
        <w:rPr>
          <w:rFonts w:eastAsia="Calibri" w:cs="Times New Roman"/>
          <w:szCs w:val="24"/>
          <w:lang w:val="bg-BG"/>
        </w:rPr>
        <w:t xml:space="preserve"> 2000 г  –  1 бр.,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>-</w:t>
      </w:r>
      <w:r w:rsidRPr="002B11C9">
        <w:rPr>
          <w:rFonts w:eastAsia="Calibri" w:cs="Times New Roman"/>
          <w:szCs w:val="24"/>
          <w:lang w:val="bg-BG"/>
        </w:rPr>
        <w:tab/>
        <w:t xml:space="preserve">Форд Фиеста </w:t>
      </w:r>
      <w:r>
        <w:rPr>
          <w:rFonts w:eastAsia="Calibri" w:cs="Times New Roman"/>
          <w:szCs w:val="24"/>
          <w:lang w:val="bg-BG"/>
        </w:rPr>
        <w:t xml:space="preserve">2004 г. </w:t>
      </w:r>
      <w:r w:rsidRPr="002B11C9">
        <w:rPr>
          <w:rFonts w:eastAsia="Calibri" w:cs="Times New Roman"/>
          <w:szCs w:val="24"/>
          <w:lang w:val="bg-BG"/>
        </w:rPr>
        <w:t>– 2 бр.,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>-</w:t>
      </w:r>
      <w:r w:rsidRPr="002B11C9">
        <w:rPr>
          <w:rFonts w:eastAsia="Calibri" w:cs="Times New Roman"/>
          <w:szCs w:val="24"/>
          <w:lang w:val="bg-BG"/>
        </w:rPr>
        <w:tab/>
        <w:t xml:space="preserve">Форд </w:t>
      </w:r>
      <w:proofErr w:type="spellStart"/>
      <w:r w:rsidRPr="002B11C9">
        <w:rPr>
          <w:rFonts w:eastAsia="Calibri" w:cs="Times New Roman"/>
          <w:szCs w:val="24"/>
          <w:lang w:val="bg-BG"/>
        </w:rPr>
        <w:t>Кънект</w:t>
      </w:r>
      <w:proofErr w:type="spellEnd"/>
      <w:r w:rsidRPr="002B11C9">
        <w:rPr>
          <w:rFonts w:eastAsia="Calibri" w:cs="Times New Roman"/>
          <w:szCs w:val="24"/>
          <w:lang w:val="bg-BG"/>
        </w:rPr>
        <w:t xml:space="preserve"> </w:t>
      </w:r>
      <w:r>
        <w:rPr>
          <w:rFonts w:eastAsia="Calibri" w:cs="Times New Roman"/>
          <w:szCs w:val="24"/>
          <w:lang w:val="bg-BG"/>
        </w:rPr>
        <w:t xml:space="preserve">2008 г. </w:t>
      </w:r>
      <w:r w:rsidRPr="002B11C9">
        <w:rPr>
          <w:rFonts w:eastAsia="Calibri" w:cs="Times New Roman"/>
          <w:szCs w:val="24"/>
          <w:lang w:val="bg-BG"/>
        </w:rPr>
        <w:t>–  20 бр.,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>-</w:t>
      </w:r>
      <w:r w:rsidRPr="002B11C9">
        <w:rPr>
          <w:rFonts w:eastAsia="Calibri" w:cs="Times New Roman"/>
          <w:szCs w:val="24"/>
          <w:lang w:val="bg-BG"/>
        </w:rPr>
        <w:tab/>
        <w:t xml:space="preserve">Форд </w:t>
      </w:r>
      <w:proofErr w:type="spellStart"/>
      <w:r w:rsidRPr="002B11C9">
        <w:rPr>
          <w:rFonts w:eastAsia="Calibri" w:cs="Times New Roman"/>
          <w:szCs w:val="24"/>
          <w:lang w:val="bg-BG"/>
        </w:rPr>
        <w:t>Торнео</w:t>
      </w:r>
      <w:proofErr w:type="spellEnd"/>
      <w:r w:rsidRPr="002B11C9">
        <w:rPr>
          <w:rFonts w:eastAsia="Calibri" w:cs="Times New Roman"/>
          <w:szCs w:val="24"/>
          <w:lang w:val="bg-BG"/>
        </w:rPr>
        <w:t xml:space="preserve"> </w:t>
      </w:r>
      <w:r>
        <w:rPr>
          <w:rFonts w:eastAsia="Calibri" w:cs="Times New Roman"/>
          <w:szCs w:val="24"/>
          <w:lang w:val="bg-BG"/>
        </w:rPr>
        <w:t xml:space="preserve">2004 г. </w:t>
      </w:r>
      <w:r w:rsidRPr="002B11C9">
        <w:rPr>
          <w:rFonts w:eastAsia="Calibri" w:cs="Times New Roman"/>
          <w:szCs w:val="24"/>
          <w:lang w:val="bg-BG"/>
        </w:rPr>
        <w:t>– 4 бр.,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>-</w:t>
      </w:r>
      <w:r w:rsidRPr="002B11C9">
        <w:rPr>
          <w:rFonts w:eastAsia="Calibri" w:cs="Times New Roman"/>
          <w:szCs w:val="24"/>
          <w:lang w:val="bg-BG"/>
        </w:rPr>
        <w:tab/>
        <w:t xml:space="preserve">Форд Рейнджър </w:t>
      </w:r>
      <w:r>
        <w:rPr>
          <w:rFonts w:eastAsia="Calibri" w:cs="Times New Roman"/>
          <w:szCs w:val="24"/>
          <w:lang w:val="bg-BG"/>
        </w:rPr>
        <w:t xml:space="preserve">2006 г. </w:t>
      </w:r>
      <w:r w:rsidRPr="002B11C9">
        <w:rPr>
          <w:rFonts w:eastAsia="Calibri" w:cs="Times New Roman"/>
          <w:szCs w:val="24"/>
          <w:lang w:val="bg-BG"/>
        </w:rPr>
        <w:t>– 12 бр.,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>-</w:t>
      </w:r>
      <w:r w:rsidRPr="002B11C9">
        <w:rPr>
          <w:rFonts w:eastAsia="Calibri" w:cs="Times New Roman"/>
          <w:szCs w:val="24"/>
          <w:lang w:val="bg-BG"/>
        </w:rPr>
        <w:tab/>
        <w:t xml:space="preserve">Форд Транзит дизел </w:t>
      </w:r>
      <w:r>
        <w:rPr>
          <w:rFonts w:eastAsia="Calibri" w:cs="Times New Roman"/>
          <w:szCs w:val="24"/>
          <w:lang w:val="bg-BG"/>
        </w:rPr>
        <w:t xml:space="preserve">2004 г. </w:t>
      </w:r>
      <w:r w:rsidRPr="002B11C9">
        <w:rPr>
          <w:rFonts w:eastAsia="Calibri" w:cs="Times New Roman"/>
          <w:szCs w:val="24"/>
          <w:lang w:val="bg-BG"/>
        </w:rPr>
        <w:t>– 7 бр.,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>
        <w:rPr>
          <w:rFonts w:eastAsia="Calibri" w:cs="Times New Roman"/>
          <w:szCs w:val="24"/>
          <w:lang w:val="bg-BG"/>
        </w:rPr>
        <w:t>-</w:t>
      </w:r>
      <w:r>
        <w:rPr>
          <w:rFonts w:eastAsia="Calibri" w:cs="Times New Roman"/>
          <w:szCs w:val="24"/>
          <w:lang w:val="bg-BG"/>
        </w:rPr>
        <w:tab/>
        <w:t>Ауди А8, дизел, 2005 г</w:t>
      </w:r>
      <w:r w:rsidRPr="002B11C9">
        <w:rPr>
          <w:rFonts w:eastAsia="Calibri" w:cs="Times New Roman"/>
          <w:szCs w:val="24"/>
          <w:lang w:val="bg-BG"/>
        </w:rPr>
        <w:t>. – 1 бр.,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>
        <w:rPr>
          <w:rFonts w:eastAsia="Calibri" w:cs="Times New Roman"/>
          <w:szCs w:val="24"/>
          <w:lang w:val="bg-BG"/>
        </w:rPr>
        <w:t>-</w:t>
      </w:r>
      <w:r>
        <w:rPr>
          <w:rFonts w:eastAsia="Calibri" w:cs="Times New Roman"/>
          <w:szCs w:val="24"/>
          <w:lang w:val="bg-BG"/>
        </w:rPr>
        <w:tab/>
        <w:t>Мерцедес Е200,</w:t>
      </w:r>
      <w:r w:rsidRPr="002B11C9">
        <w:rPr>
          <w:rFonts w:eastAsia="Calibri" w:cs="Times New Roman"/>
          <w:szCs w:val="24"/>
          <w:lang w:val="bg-BG"/>
        </w:rPr>
        <w:t xml:space="preserve"> 2014 г. – 1 бр.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>-</w:t>
      </w:r>
      <w:r w:rsidRPr="002B11C9">
        <w:rPr>
          <w:rFonts w:eastAsia="Calibri" w:cs="Times New Roman"/>
          <w:szCs w:val="24"/>
          <w:lang w:val="bg-BG"/>
        </w:rPr>
        <w:tab/>
        <w:t xml:space="preserve">ВАЗ Нива – </w:t>
      </w:r>
      <w:r w:rsidRPr="002B11C9">
        <w:rPr>
          <w:rFonts w:eastAsia="Calibri" w:cs="Times New Roman"/>
          <w:szCs w:val="24"/>
        </w:rPr>
        <w:t>7</w:t>
      </w:r>
      <w:r w:rsidRPr="002B11C9">
        <w:rPr>
          <w:rFonts w:eastAsia="Calibri" w:cs="Times New Roman"/>
          <w:szCs w:val="24"/>
          <w:lang w:val="bg-BG"/>
        </w:rPr>
        <w:t xml:space="preserve"> бр.,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>-</w:t>
      </w:r>
      <w:r w:rsidRPr="002B11C9">
        <w:rPr>
          <w:rFonts w:eastAsia="Calibri" w:cs="Times New Roman"/>
          <w:szCs w:val="24"/>
          <w:lang w:val="bg-BG"/>
        </w:rPr>
        <w:tab/>
      </w:r>
      <w:proofErr w:type="spellStart"/>
      <w:r w:rsidRPr="002B11C9">
        <w:rPr>
          <w:rFonts w:eastAsia="Calibri" w:cs="Times New Roman"/>
          <w:szCs w:val="24"/>
          <w:lang w:val="bg-BG"/>
        </w:rPr>
        <w:t>Шевроле</w:t>
      </w:r>
      <w:proofErr w:type="spellEnd"/>
      <w:r w:rsidRPr="002B11C9">
        <w:rPr>
          <w:rFonts w:eastAsia="Calibri" w:cs="Times New Roman"/>
          <w:szCs w:val="24"/>
          <w:lang w:val="bg-BG"/>
        </w:rPr>
        <w:t xml:space="preserve"> Нива – 1 бр.,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>-</w:t>
      </w:r>
      <w:r w:rsidRPr="002B11C9">
        <w:rPr>
          <w:rFonts w:eastAsia="Calibri" w:cs="Times New Roman"/>
          <w:szCs w:val="24"/>
          <w:lang w:val="bg-BG"/>
        </w:rPr>
        <w:tab/>
        <w:t>Пежо 607</w:t>
      </w:r>
      <w:r>
        <w:rPr>
          <w:rFonts w:eastAsia="Calibri" w:cs="Times New Roman"/>
          <w:szCs w:val="24"/>
          <w:lang w:val="en-GB"/>
        </w:rPr>
        <w:t xml:space="preserve"> 2005 </w:t>
      </w:r>
      <w:r>
        <w:rPr>
          <w:rFonts w:eastAsia="Calibri" w:cs="Times New Roman"/>
          <w:szCs w:val="24"/>
          <w:lang w:val="bg-BG"/>
        </w:rPr>
        <w:t>г.</w:t>
      </w:r>
      <w:r w:rsidRPr="002B11C9">
        <w:rPr>
          <w:rFonts w:eastAsia="Calibri" w:cs="Times New Roman"/>
          <w:szCs w:val="24"/>
          <w:lang w:val="bg-BG"/>
        </w:rPr>
        <w:t xml:space="preserve"> – 1 бр.,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>-</w:t>
      </w:r>
      <w:r w:rsidRPr="002B11C9">
        <w:rPr>
          <w:rFonts w:eastAsia="Calibri" w:cs="Times New Roman"/>
          <w:szCs w:val="24"/>
          <w:lang w:val="bg-BG"/>
        </w:rPr>
        <w:tab/>
      </w:r>
      <w:proofErr w:type="spellStart"/>
      <w:r w:rsidRPr="002B11C9">
        <w:rPr>
          <w:rFonts w:eastAsia="Calibri" w:cs="Times New Roman"/>
          <w:szCs w:val="24"/>
          <w:lang w:val="bg-BG"/>
        </w:rPr>
        <w:t>Ровър</w:t>
      </w:r>
      <w:proofErr w:type="spellEnd"/>
      <w:r w:rsidRPr="002B11C9">
        <w:rPr>
          <w:rFonts w:eastAsia="Calibri" w:cs="Times New Roman"/>
          <w:szCs w:val="24"/>
          <w:lang w:val="bg-BG"/>
        </w:rPr>
        <w:t xml:space="preserve"> </w:t>
      </w:r>
      <w:proofErr w:type="spellStart"/>
      <w:r w:rsidRPr="002B11C9">
        <w:rPr>
          <w:rFonts w:eastAsia="Calibri" w:cs="Times New Roman"/>
          <w:szCs w:val="24"/>
          <w:lang w:val="bg-BG"/>
        </w:rPr>
        <w:t>Фриландер</w:t>
      </w:r>
      <w:proofErr w:type="spellEnd"/>
      <w:r w:rsidRPr="002B11C9">
        <w:rPr>
          <w:rFonts w:eastAsia="Calibri" w:cs="Times New Roman"/>
          <w:szCs w:val="24"/>
          <w:lang w:val="bg-BG"/>
        </w:rPr>
        <w:t xml:space="preserve"> </w:t>
      </w:r>
      <w:r>
        <w:rPr>
          <w:rFonts w:eastAsia="Calibri" w:cs="Times New Roman"/>
          <w:szCs w:val="24"/>
          <w:lang w:val="bg-BG"/>
        </w:rPr>
        <w:t xml:space="preserve"> 2007 г. </w:t>
      </w:r>
      <w:r w:rsidRPr="002B11C9">
        <w:rPr>
          <w:rFonts w:eastAsia="Calibri" w:cs="Times New Roman"/>
          <w:szCs w:val="24"/>
          <w:lang w:val="bg-BG"/>
        </w:rPr>
        <w:t>– 1 бр.,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>-</w:t>
      </w:r>
      <w:r w:rsidRPr="002B11C9">
        <w:rPr>
          <w:rFonts w:eastAsia="Calibri" w:cs="Times New Roman"/>
          <w:szCs w:val="24"/>
          <w:lang w:val="bg-BG"/>
        </w:rPr>
        <w:tab/>
        <w:t>УАЗ, различни модификации – 5 бр.,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>-</w:t>
      </w:r>
      <w:r w:rsidRPr="002B11C9">
        <w:rPr>
          <w:rFonts w:eastAsia="Calibri" w:cs="Times New Roman"/>
          <w:szCs w:val="24"/>
          <w:lang w:val="bg-BG"/>
        </w:rPr>
        <w:tab/>
        <w:t xml:space="preserve">Мерцедес </w:t>
      </w:r>
      <w:proofErr w:type="spellStart"/>
      <w:r w:rsidRPr="002B11C9">
        <w:rPr>
          <w:rFonts w:eastAsia="Calibri" w:cs="Times New Roman"/>
          <w:szCs w:val="24"/>
          <w:lang w:val="bg-BG"/>
        </w:rPr>
        <w:t>Спринтер</w:t>
      </w:r>
      <w:proofErr w:type="spellEnd"/>
      <w:r w:rsidRPr="002B11C9">
        <w:rPr>
          <w:rFonts w:eastAsia="Calibri" w:cs="Times New Roman"/>
          <w:szCs w:val="24"/>
          <w:lang w:val="bg-BG"/>
        </w:rPr>
        <w:t>, 16 местен автобус</w:t>
      </w:r>
      <w:r>
        <w:rPr>
          <w:rFonts w:eastAsia="Calibri" w:cs="Times New Roman"/>
          <w:szCs w:val="24"/>
          <w:lang w:val="bg-BG"/>
        </w:rPr>
        <w:t xml:space="preserve"> 2005 г.</w:t>
      </w:r>
      <w:r w:rsidRPr="002B11C9">
        <w:rPr>
          <w:rFonts w:eastAsia="Calibri" w:cs="Times New Roman"/>
          <w:szCs w:val="24"/>
          <w:lang w:val="bg-BG"/>
        </w:rPr>
        <w:t xml:space="preserve"> – 1 бр.,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>
        <w:rPr>
          <w:rFonts w:eastAsia="Calibri" w:cs="Times New Roman"/>
          <w:szCs w:val="24"/>
          <w:lang w:val="bg-BG"/>
        </w:rPr>
        <w:t>-</w:t>
      </w:r>
      <w:r>
        <w:rPr>
          <w:rFonts w:eastAsia="Calibri" w:cs="Times New Roman"/>
          <w:szCs w:val="24"/>
          <w:lang w:val="bg-BG"/>
        </w:rPr>
        <w:tab/>
        <w:t xml:space="preserve">Тойота </w:t>
      </w:r>
      <w:proofErr w:type="spellStart"/>
      <w:r>
        <w:rPr>
          <w:rFonts w:eastAsia="Calibri" w:cs="Times New Roman"/>
          <w:szCs w:val="24"/>
          <w:lang w:val="bg-BG"/>
        </w:rPr>
        <w:t>А</w:t>
      </w:r>
      <w:r w:rsidRPr="002B11C9">
        <w:rPr>
          <w:rFonts w:eastAsia="Calibri" w:cs="Times New Roman"/>
          <w:szCs w:val="24"/>
          <w:lang w:val="bg-BG"/>
        </w:rPr>
        <w:t>венсис</w:t>
      </w:r>
      <w:proofErr w:type="spellEnd"/>
      <w:r w:rsidRPr="002B11C9">
        <w:rPr>
          <w:rFonts w:eastAsia="Calibri" w:cs="Times New Roman"/>
          <w:szCs w:val="24"/>
          <w:lang w:val="bg-BG"/>
        </w:rPr>
        <w:t>, 2004 г, бензин – 2 бр.,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- Дачия Докер, </w:t>
      </w:r>
      <w:r>
        <w:rPr>
          <w:rFonts w:eastAsia="Calibri" w:cs="Times New Roman"/>
          <w:szCs w:val="24"/>
          <w:lang w:val="bg-BG"/>
        </w:rPr>
        <w:t xml:space="preserve">2014 г. </w:t>
      </w:r>
      <w:r w:rsidRPr="002B11C9">
        <w:rPr>
          <w:rFonts w:eastAsia="Calibri" w:cs="Times New Roman"/>
          <w:szCs w:val="24"/>
          <w:lang w:val="bg-BG"/>
        </w:rPr>
        <w:t xml:space="preserve">1,6, бензин – 4 бр. 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Всичко брой МПС  – 78. 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ab/>
      </w:r>
      <w:r w:rsidRPr="002B11C9">
        <w:rPr>
          <w:rFonts w:eastAsia="Calibri" w:cs="Times New Roman"/>
          <w:szCs w:val="24"/>
          <w:lang w:val="bg-BG"/>
        </w:rPr>
        <w:tab/>
        <w:t>В обявените автомобили може да настъпи промяна при определени обстоятелства (бракуване, придобиване на нови, прехвърляне и други).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ab/>
      </w:r>
      <w:r w:rsidRPr="002B11C9">
        <w:rPr>
          <w:rFonts w:eastAsia="Calibri" w:cs="Times New Roman"/>
          <w:szCs w:val="24"/>
          <w:lang w:val="bg-BG"/>
        </w:rPr>
        <w:tab/>
        <w:t xml:space="preserve">Инженерна техника, автомобили в гаранционен срок и тези, които са свързани със застрахователни събития (отстраняване на щети по застраховка „Автокаско”) не са обект на настоящата процедура. В настоящата процедура не се включват и дейности по </w:t>
      </w:r>
      <w:proofErr w:type="spellStart"/>
      <w:r w:rsidRPr="002B11C9">
        <w:rPr>
          <w:rFonts w:eastAsia="Calibri" w:cs="Times New Roman"/>
          <w:szCs w:val="24"/>
          <w:lang w:val="bg-BG"/>
        </w:rPr>
        <w:t>автотенекеджийство</w:t>
      </w:r>
      <w:proofErr w:type="spellEnd"/>
      <w:r w:rsidRPr="002B11C9">
        <w:rPr>
          <w:rFonts w:eastAsia="Calibri" w:cs="Times New Roman"/>
          <w:szCs w:val="24"/>
          <w:lang w:val="bg-BG"/>
        </w:rPr>
        <w:t xml:space="preserve"> и боядисване, както и ремонт </w:t>
      </w:r>
      <w:r w:rsidRPr="002B11C9">
        <w:rPr>
          <w:rFonts w:eastAsia="Calibri" w:cs="Times New Roman"/>
          <w:szCs w:val="24"/>
        </w:rPr>
        <w:t>(</w:t>
      </w:r>
      <w:r w:rsidRPr="002B11C9">
        <w:rPr>
          <w:rFonts w:eastAsia="Calibri" w:cs="Times New Roman"/>
          <w:szCs w:val="24"/>
          <w:lang w:val="bg-BG"/>
        </w:rPr>
        <w:t>смяна</w:t>
      </w:r>
      <w:r w:rsidRPr="002B11C9">
        <w:rPr>
          <w:rFonts w:eastAsia="Calibri" w:cs="Times New Roman"/>
          <w:szCs w:val="24"/>
        </w:rPr>
        <w:t>)</w:t>
      </w:r>
      <w:r w:rsidRPr="002B11C9">
        <w:rPr>
          <w:rFonts w:eastAsia="Calibri" w:cs="Times New Roman"/>
          <w:szCs w:val="24"/>
          <w:lang w:val="bg-BG"/>
        </w:rPr>
        <w:t xml:space="preserve"> на шумозаглушител и ауспух – комплект.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rPr>
          <w:rFonts w:eastAsia="Calibri" w:cs="Times New Roman"/>
          <w:b/>
          <w:szCs w:val="24"/>
          <w:lang w:val="bg-BG"/>
        </w:rPr>
      </w:pPr>
      <w:r w:rsidRPr="002B11C9">
        <w:rPr>
          <w:rFonts w:eastAsia="Calibri" w:cs="Times New Roman"/>
          <w:b/>
          <w:szCs w:val="24"/>
          <w:lang w:val="bg-BG"/>
        </w:rPr>
        <w:t>2.  Териториално разпределение на МПС, собственост на ДАЕУ :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      -    София 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      -    Ботевград 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      -    Благоевград</w:t>
      </w:r>
    </w:p>
    <w:p w:rsidR="00E50926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 </w:t>
      </w:r>
    </w:p>
    <w:p w:rsidR="00E50926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</w:p>
    <w:p w:rsidR="00E50926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</w:p>
    <w:p w:rsidR="00E50926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rPr>
          <w:rFonts w:eastAsia="Calibri" w:cs="Times New Roman"/>
          <w:b/>
          <w:szCs w:val="24"/>
          <w:lang w:val="bg-BG"/>
        </w:rPr>
      </w:pPr>
      <w:r w:rsidRPr="002B11C9">
        <w:rPr>
          <w:rFonts w:eastAsia="Calibri" w:cs="Times New Roman"/>
          <w:b/>
          <w:szCs w:val="24"/>
          <w:lang w:val="bg-BG"/>
        </w:rPr>
        <w:t>3. Технически условия и изисквания, видове дейности. Изпълнителят следва да: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 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1. Извършва периодично техническо обслужване на автомобилите (смяна на масла, филтри, ремъци, накладки, свещи и др.) в зависимост от пробега на автомобила и техническите изисквания на производителя. 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2. Извършва диагностика и всички видове ремонти на автомобил по заявка на Възложителя: 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2.1. На двигател; 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2.2. На горивна уредба; 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2.3. На запалителна уредба; 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2.4. На </w:t>
      </w:r>
      <w:proofErr w:type="spellStart"/>
      <w:r w:rsidRPr="002B11C9">
        <w:rPr>
          <w:rFonts w:eastAsia="Calibri" w:cs="Times New Roman"/>
          <w:szCs w:val="24"/>
          <w:lang w:val="bg-BG"/>
        </w:rPr>
        <w:t>ел.инсталация</w:t>
      </w:r>
      <w:proofErr w:type="spellEnd"/>
      <w:r w:rsidRPr="002B11C9">
        <w:rPr>
          <w:rFonts w:eastAsia="Calibri" w:cs="Times New Roman"/>
          <w:szCs w:val="24"/>
          <w:lang w:val="bg-BG"/>
        </w:rPr>
        <w:t xml:space="preserve">; 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2.5. На силовото задвижване (предавателна кутия, съединител); 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2.6. На ходова част; 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2.7. На кормилно управление; 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>2.8. На спирачна уредба;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2.9. На хидравлична система; 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>2.10. Други.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3. Регулиране на ходова част и запалване. 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4. Осигури възмездна пътна помощ/транспорт на аварирал автомобил от мястото на аварията до съответния обслужващ сервиз. 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5. Осигури приемане/предаване на автомобил в/от база на изпълнителя. 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6. Води регистър с информация за извършените дейности и вложените материали при ремонта на автомобилите, предмет на поръчката, като при поискване следва да го предостави на Възложителя. 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7. Издава индивидуална фактура и </w:t>
      </w:r>
      <w:proofErr w:type="spellStart"/>
      <w:r w:rsidRPr="002B11C9">
        <w:rPr>
          <w:rFonts w:eastAsia="Calibri" w:cs="Times New Roman"/>
          <w:szCs w:val="24"/>
          <w:lang w:val="bg-BG"/>
        </w:rPr>
        <w:t>приемо</w:t>
      </w:r>
      <w:proofErr w:type="spellEnd"/>
      <w:r w:rsidRPr="002B11C9">
        <w:rPr>
          <w:rFonts w:eastAsia="Calibri" w:cs="Times New Roman"/>
          <w:szCs w:val="24"/>
          <w:lang w:val="bg-BG"/>
        </w:rPr>
        <w:t xml:space="preserve"> – предавателен протокол за всеки един ремонт, които да съдържат описание на извършената дейност със съответните </w:t>
      </w:r>
      <w:proofErr w:type="spellStart"/>
      <w:r w:rsidRPr="002B11C9">
        <w:rPr>
          <w:rFonts w:eastAsia="Calibri" w:cs="Times New Roman"/>
          <w:szCs w:val="24"/>
          <w:lang w:val="bg-BG"/>
        </w:rPr>
        <w:t>нормочасове</w:t>
      </w:r>
      <w:proofErr w:type="spellEnd"/>
      <w:r w:rsidRPr="002B11C9">
        <w:rPr>
          <w:rFonts w:eastAsia="Calibri" w:cs="Times New Roman"/>
          <w:szCs w:val="24"/>
          <w:lang w:val="bg-BG"/>
        </w:rPr>
        <w:t xml:space="preserve"> и вложените резервни части и консумативи със съответната цена и отстъпка (при наличие на такава). Цените на резервните части и консумативи, както и </w:t>
      </w:r>
      <w:proofErr w:type="spellStart"/>
      <w:r w:rsidRPr="002B11C9">
        <w:rPr>
          <w:rFonts w:eastAsia="Calibri" w:cs="Times New Roman"/>
          <w:szCs w:val="24"/>
          <w:lang w:val="bg-BG"/>
        </w:rPr>
        <w:t>нормочасовете</w:t>
      </w:r>
      <w:proofErr w:type="spellEnd"/>
      <w:r w:rsidRPr="002B11C9">
        <w:rPr>
          <w:rFonts w:eastAsia="Calibri" w:cs="Times New Roman"/>
          <w:szCs w:val="24"/>
          <w:lang w:val="bg-BG"/>
        </w:rPr>
        <w:t xml:space="preserve"> не могат да превишават обявените от участника в </w:t>
      </w:r>
      <w:r w:rsidR="00700386">
        <w:rPr>
          <w:rFonts w:eastAsia="Calibri" w:cs="Times New Roman"/>
          <w:szCs w:val="24"/>
          <w:lang w:val="bg-BG"/>
        </w:rPr>
        <w:t>приложения “А” и “Б”</w:t>
      </w:r>
      <w:r w:rsidRPr="002B11C9">
        <w:rPr>
          <w:rFonts w:eastAsia="Calibri" w:cs="Times New Roman"/>
          <w:szCs w:val="24"/>
          <w:lang w:val="bg-BG"/>
        </w:rPr>
        <w:t>.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8.  Приема и обслужва приоритетно автомобилите на Възложителя. 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9. Осигурява охрана на автомобилите, изчакващи доставка на части и извършване на ремонт. 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>10. Определи лице за контакт с Възложителя.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           Гореизброените дейности не изчерпват целия обхват на услугата и могат да бъдат допълвани в периода на действие на договора, в зависимост от нуждите на Възложителя.</w:t>
      </w:r>
    </w:p>
    <w:p w:rsidR="00E50926" w:rsidRPr="002B11C9" w:rsidRDefault="00E50926" w:rsidP="00E50926">
      <w:pPr>
        <w:tabs>
          <w:tab w:val="left" w:pos="142"/>
          <w:tab w:val="left" w:pos="426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          Изпълнението на всички услуги по предмета на процедурата се извършва след заявка от страна на Възложителя.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rPr>
          <w:rFonts w:eastAsia="Calibri" w:cs="Times New Roman"/>
          <w:b/>
          <w:szCs w:val="24"/>
          <w:lang w:val="bg-BG"/>
        </w:rPr>
      </w:pPr>
      <w:r w:rsidRPr="002B11C9">
        <w:rPr>
          <w:rFonts w:eastAsia="Calibri" w:cs="Times New Roman"/>
          <w:b/>
          <w:szCs w:val="24"/>
          <w:lang w:val="bg-BG"/>
        </w:rPr>
        <w:t>4.  Резервни части: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   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    При осъществяване на сервизното обслужване, изпълнителят трябва да влага в автомобилите само оригинални, нови и </w:t>
      </w:r>
      <w:proofErr w:type="spellStart"/>
      <w:r w:rsidRPr="002B11C9">
        <w:rPr>
          <w:rFonts w:eastAsia="Calibri" w:cs="Times New Roman"/>
          <w:szCs w:val="24"/>
          <w:lang w:val="bg-BG"/>
        </w:rPr>
        <w:t>нерециклирани</w:t>
      </w:r>
      <w:proofErr w:type="spellEnd"/>
      <w:r w:rsidRPr="002B11C9">
        <w:rPr>
          <w:rFonts w:eastAsia="Calibri" w:cs="Times New Roman"/>
          <w:szCs w:val="24"/>
          <w:lang w:val="bg-BG"/>
        </w:rPr>
        <w:t xml:space="preserve"> резервни части, материали и консумативи, отговарящи на изискванията на производителя на съответната марка. При </w:t>
      </w:r>
      <w:r w:rsidRPr="002B11C9">
        <w:rPr>
          <w:rFonts w:eastAsia="Calibri" w:cs="Times New Roman"/>
          <w:szCs w:val="24"/>
          <w:lang w:val="bg-BG"/>
        </w:rPr>
        <w:lastRenderedPageBreak/>
        <w:t xml:space="preserve">определени обстоятелства се допуска и влагането на рециклирани резервни части, при спазване на обичайната практика за предоставяне на определена гаранция.  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          Стойността на вложените резервни части и материали, които не са включени в ценовото предложение на участника и Приложение № </w:t>
      </w:r>
      <w:r>
        <w:rPr>
          <w:rFonts w:eastAsia="Calibri" w:cs="Times New Roman"/>
          <w:szCs w:val="24"/>
          <w:lang w:val="en-GB"/>
        </w:rPr>
        <w:t>B</w:t>
      </w:r>
      <w:r w:rsidRPr="002B11C9">
        <w:rPr>
          <w:rFonts w:eastAsia="Calibri" w:cs="Times New Roman"/>
          <w:szCs w:val="24"/>
          <w:lang w:val="bg-BG"/>
        </w:rPr>
        <w:t xml:space="preserve"> към него, се доказва от Изпълнителя с фактури и приемо-предавателни протоколи.</w:t>
      </w:r>
    </w:p>
    <w:p w:rsidR="00E50926" w:rsidRPr="002B11C9" w:rsidRDefault="00E50926" w:rsidP="00E50926">
      <w:pPr>
        <w:jc w:val="both"/>
        <w:rPr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          </w:t>
      </w:r>
      <w:r w:rsidRPr="002B11C9">
        <w:rPr>
          <w:szCs w:val="24"/>
          <w:lang w:val="bg-BG"/>
        </w:rPr>
        <w:t xml:space="preserve">Възложителят си запазва правото да закупува и подменя извън предмета на настоящата поръчка някои дребни неотложни консумативи, свързани с безопасното движение на автомобилите. </w:t>
      </w:r>
    </w:p>
    <w:p w:rsidR="00E50926" w:rsidRPr="002B11C9" w:rsidRDefault="00E50926" w:rsidP="00E50926">
      <w:pPr>
        <w:tabs>
          <w:tab w:val="left" w:pos="142"/>
          <w:tab w:val="left" w:pos="709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rPr>
          <w:rFonts w:eastAsia="Calibri" w:cs="Times New Roman"/>
          <w:b/>
          <w:szCs w:val="24"/>
          <w:lang w:val="bg-BG"/>
        </w:rPr>
      </w:pPr>
      <w:r w:rsidRPr="002B11C9">
        <w:rPr>
          <w:rFonts w:eastAsia="Calibri" w:cs="Times New Roman"/>
          <w:b/>
          <w:szCs w:val="24"/>
          <w:lang w:val="bg-BG"/>
        </w:rPr>
        <w:t>5.  Цени на вложен труд: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center"/>
        <w:rPr>
          <w:rFonts w:eastAsia="Calibri" w:cs="Times New Roman"/>
          <w:b/>
          <w:szCs w:val="24"/>
          <w:lang w:val="bg-BG"/>
        </w:rPr>
      </w:pP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          Формирането на цените за вложен труд се определя съгласно цените на сервизен час.</w:t>
      </w:r>
      <w:r w:rsidR="00700386">
        <w:rPr>
          <w:rFonts w:eastAsia="Calibri" w:cs="Times New Roman"/>
          <w:szCs w:val="24"/>
          <w:lang w:val="bg-BG"/>
        </w:rPr>
        <w:t xml:space="preserve"> Участникът попълва Приложение</w:t>
      </w:r>
      <w:r w:rsidRPr="002B11C9">
        <w:rPr>
          <w:rFonts w:eastAsia="Calibri" w:cs="Times New Roman"/>
          <w:szCs w:val="24"/>
          <w:lang w:val="bg-BG"/>
        </w:rPr>
        <w:t xml:space="preserve"> </w:t>
      </w:r>
      <w:r>
        <w:rPr>
          <w:rFonts w:eastAsia="Calibri" w:cs="Times New Roman"/>
          <w:szCs w:val="24"/>
          <w:lang w:val="en-GB"/>
        </w:rPr>
        <w:t>A</w:t>
      </w:r>
      <w:r w:rsidRPr="002B11C9">
        <w:rPr>
          <w:rFonts w:eastAsia="Calibri" w:cs="Times New Roman"/>
          <w:szCs w:val="24"/>
          <w:lang w:val="bg-BG"/>
        </w:rPr>
        <w:t xml:space="preserve"> към Техническото предложение за количеството вложен труд (</w:t>
      </w:r>
      <w:proofErr w:type="spellStart"/>
      <w:r w:rsidRPr="002B11C9">
        <w:rPr>
          <w:rFonts w:eastAsia="Calibri" w:cs="Times New Roman"/>
          <w:szCs w:val="24"/>
          <w:lang w:val="bg-BG"/>
        </w:rPr>
        <w:t>нормочас</w:t>
      </w:r>
      <w:proofErr w:type="spellEnd"/>
      <w:r w:rsidRPr="002B11C9">
        <w:rPr>
          <w:rFonts w:eastAsia="Calibri" w:cs="Times New Roman"/>
          <w:szCs w:val="24"/>
          <w:lang w:val="bg-BG"/>
        </w:rPr>
        <w:t>) при извършване на определен вид ремонтни дейности.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rPr>
          <w:rFonts w:eastAsia="Calibri" w:cs="Times New Roman"/>
          <w:b/>
          <w:szCs w:val="24"/>
          <w:lang w:val="bg-BG"/>
        </w:rPr>
      </w:pPr>
      <w:r w:rsidRPr="002B11C9">
        <w:rPr>
          <w:rFonts w:eastAsia="Calibri" w:cs="Times New Roman"/>
          <w:b/>
          <w:szCs w:val="24"/>
          <w:lang w:val="bg-BG"/>
        </w:rPr>
        <w:t>6.  Гаранционни срокове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            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ab/>
      </w:r>
      <w:r w:rsidRPr="002B11C9">
        <w:rPr>
          <w:rFonts w:eastAsia="Calibri" w:cs="Times New Roman"/>
          <w:szCs w:val="24"/>
          <w:lang w:val="bg-BG"/>
        </w:rPr>
        <w:tab/>
        <w:t xml:space="preserve"> Участникът следва да предложи гаранционен срок за извършваните ремонтни работи (труд и резервни части) не по-малък от 6 (шест) месеца. Рекламациите за некачествен ремонт или вложени резервни части се отстраняват от и за сметка на Изпълнителя. 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center"/>
        <w:rPr>
          <w:rFonts w:eastAsia="Calibri" w:cs="Times New Roman"/>
          <w:b/>
          <w:szCs w:val="24"/>
          <w:lang w:val="bg-BG"/>
        </w:rPr>
      </w:pPr>
      <w:r w:rsidRPr="002B11C9">
        <w:rPr>
          <w:rFonts w:eastAsia="Calibri" w:cs="Times New Roman"/>
          <w:b/>
          <w:szCs w:val="24"/>
        </w:rPr>
        <w:t xml:space="preserve">II. </w:t>
      </w:r>
      <w:r w:rsidRPr="002B11C9">
        <w:rPr>
          <w:rFonts w:eastAsia="Calibri" w:cs="Times New Roman"/>
          <w:b/>
          <w:szCs w:val="24"/>
          <w:lang w:val="bg-BG"/>
        </w:rPr>
        <w:t>За обособена позиция №2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rPr>
          <w:rFonts w:eastAsia="Calibri" w:cs="Times New Roman"/>
          <w:b/>
          <w:szCs w:val="24"/>
          <w:lang w:val="bg-BG"/>
        </w:rPr>
      </w:pPr>
      <w:r w:rsidRPr="002B11C9">
        <w:rPr>
          <w:rFonts w:eastAsia="Calibri" w:cs="Times New Roman"/>
          <w:b/>
          <w:szCs w:val="24"/>
          <w:lang w:val="bg-BG"/>
        </w:rPr>
        <w:t>1. Разпределение на  МПС по видове и брой е както следва: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 </w:t>
      </w:r>
    </w:p>
    <w:p w:rsidR="00A90D24" w:rsidRPr="00E50926" w:rsidRDefault="00A90D24" w:rsidP="00A90D24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en-GB"/>
        </w:rPr>
      </w:pPr>
      <w:r w:rsidRPr="002B11C9">
        <w:rPr>
          <w:rFonts w:eastAsia="Calibri" w:cs="Times New Roman"/>
          <w:szCs w:val="24"/>
          <w:lang w:val="bg-BG"/>
        </w:rPr>
        <w:t>-</w:t>
      </w:r>
      <w:r w:rsidRPr="002B11C9">
        <w:rPr>
          <w:rFonts w:eastAsia="Calibri" w:cs="Times New Roman"/>
          <w:szCs w:val="24"/>
          <w:lang w:val="bg-BG"/>
        </w:rPr>
        <w:tab/>
      </w:r>
      <w:proofErr w:type="spellStart"/>
      <w:r w:rsidRPr="002B11C9">
        <w:rPr>
          <w:rFonts w:eastAsia="Calibri" w:cs="Times New Roman"/>
          <w:szCs w:val="24"/>
          <w:lang w:val="bg-BG"/>
        </w:rPr>
        <w:t>Нисан</w:t>
      </w:r>
      <w:proofErr w:type="spellEnd"/>
      <w:r w:rsidRPr="002B11C9">
        <w:rPr>
          <w:rFonts w:eastAsia="Calibri" w:cs="Times New Roman"/>
          <w:szCs w:val="24"/>
          <w:lang w:val="bg-BG"/>
        </w:rPr>
        <w:t xml:space="preserve"> Х-</w:t>
      </w:r>
      <w:proofErr w:type="spellStart"/>
      <w:r w:rsidRPr="002B11C9">
        <w:rPr>
          <w:rFonts w:eastAsia="Calibri" w:cs="Times New Roman"/>
          <w:szCs w:val="24"/>
          <w:lang w:val="bg-BG"/>
        </w:rPr>
        <w:t>Трейл</w:t>
      </w:r>
      <w:proofErr w:type="spellEnd"/>
      <w:r>
        <w:rPr>
          <w:rFonts w:eastAsia="Calibri" w:cs="Times New Roman"/>
          <w:szCs w:val="24"/>
          <w:lang w:val="bg-BG"/>
        </w:rPr>
        <w:t xml:space="preserve"> 2005 г.</w:t>
      </w:r>
      <w:r w:rsidRPr="002B11C9">
        <w:rPr>
          <w:rFonts w:eastAsia="Calibri" w:cs="Times New Roman"/>
          <w:szCs w:val="24"/>
          <w:lang w:val="bg-BG"/>
        </w:rPr>
        <w:t xml:space="preserve"> – 1 бр.,</w:t>
      </w:r>
    </w:p>
    <w:p w:rsidR="00A90D24" w:rsidRPr="002B11C9" w:rsidRDefault="00A90D24" w:rsidP="00A90D24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>-</w:t>
      </w:r>
      <w:r w:rsidRPr="002B11C9">
        <w:rPr>
          <w:rFonts w:eastAsia="Calibri" w:cs="Times New Roman"/>
          <w:szCs w:val="24"/>
          <w:lang w:val="bg-BG"/>
        </w:rPr>
        <w:tab/>
        <w:t xml:space="preserve">Форд Фокус  </w:t>
      </w:r>
      <w:r>
        <w:rPr>
          <w:rFonts w:eastAsia="Calibri" w:cs="Times New Roman"/>
          <w:szCs w:val="24"/>
          <w:lang w:val="bg-BG"/>
        </w:rPr>
        <w:t>2007 г.</w:t>
      </w:r>
      <w:r w:rsidRPr="002B11C9">
        <w:rPr>
          <w:rFonts w:eastAsia="Calibri" w:cs="Times New Roman"/>
          <w:szCs w:val="24"/>
          <w:lang w:val="bg-BG"/>
        </w:rPr>
        <w:t xml:space="preserve">–  </w:t>
      </w:r>
      <w:r w:rsidRPr="002B11C9">
        <w:rPr>
          <w:rFonts w:eastAsia="Calibri" w:cs="Times New Roman"/>
          <w:szCs w:val="24"/>
        </w:rPr>
        <w:t>7</w:t>
      </w:r>
      <w:r w:rsidRPr="002B11C9">
        <w:rPr>
          <w:rFonts w:eastAsia="Calibri" w:cs="Times New Roman"/>
          <w:szCs w:val="24"/>
          <w:lang w:val="bg-BG"/>
        </w:rPr>
        <w:t xml:space="preserve"> </w:t>
      </w:r>
      <w:proofErr w:type="spellStart"/>
      <w:proofErr w:type="gramStart"/>
      <w:r w:rsidRPr="002B11C9">
        <w:rPr>
          <w:rFonts w:eastAsia="Calibri" w:cs="Times New Roman"/>
          <w:szCs w:val="24"/>
          <w:lang w:val="bg-BG"/>
        </w:rPr>
        <w:t>бр</w:t>
      </w:r>
      <w:proofErr w:type="spellEnd"/>
      <w:r>
        <w:rPr>
          <w:rFonts w:eastAsia="Calibri" w:cs="Times New Roman"/>
          <w:szCs w:val="24"/>
          <w:lang w:val="en-GB"/>
        </w:rPr>
        <w:t>.</w:t>
      </w:r>
      <w:r w:rsidRPr="002B11C9">
        <w:rPr>
          <w:rFonts w:eastAsia="Calibri" w:cs="Times New Roman"/>
          <w:szCs w:val="24"/>
          <w:lang w:val="bg-BG"/>
        </w:rPr>
        <w:t>,</w:t>
      </w:r>
      <w:proofErr w:type="gramEnd"/>
    </w:p>
    <w:p w:rsidR="00A90D24" w:rsidRPr="002B11C9" w:rsidRDefault="00A90D24" w:rsidP="00A90D24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>-</w:t>
      </w:r>
      <w:r w:rsidRPr="002B11C9">
        <w:rPr>
          <w:rFonts w:eastAsia="Calibri" w:cs="Times New Roman"/>
          <w:szCs w:val="24"/>
          <w:lang w:val="bg-BG"/>
        </w:rPr>
        <w:tab/>
        <w:t xml:space="preserve">Форд </w:t>
      </w:r>
      <w:proofErr w:type="spellStart"/>
      <w:r w:rsidRPr="002B11C9">
        <w:rPr>
          <w:rFonts w:eastAsia="Calibri" w:cs="Times New Roman"/>
          <w:szCs w:val="24"/>
          <w:lang w:val="bg-BG"/>
        </w:rPr>
        <w:t>Мондео</w:t>
      </w:r>
      <w:proofErr w:type="spellEnd"/>
      <w:r w:rsidRPr="002B11C9">
        <w:rPr>
          <w:rFonts w:eastAsia="Calibri" w:cs="Times New Roman"/>
          <w:szCs w:val="24"/>
          <w:lang w:val="bg-BG"/>
        </w:rPr>
        <w:t xml:space="preserve"> 2000 г  –  1 бр.,</w:t>
      </w:r>
    </w:p>
    <w:p w:rsidR="00A90D24" w:rsidRPr="002B11C9" w:rsidRDefault="00A90D24" w:rsidP="00A90D24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>-</w:t>
      </w:r>
      <w:r w:rsidRPr="002B11C9">
        <w:rPr>
          <w:rFonts w:eastAsia="Calibri" w:cs="Times New Roman"/>
          <w:szCs w:val="24"/>
          <w:lang w:val="bg-BG"/>
        </w:rPr>
        <w:tab/>
        <w:t xml:space="preserve">Форд Фиеста </w:t>
      </w:r>
      <w:r>
        <w:rPr>
          <w:rFonts w:eastAsia="Calibri" w:cs="Times New Roman"/>
          <w:szCs w:val="24"/>
          <w:lang w:val="bg-BG"/>
        </w:rPr>
        <w:t xml:space="preserve">2004 г. </w:t>
      </w:r>
      <w:r w:rsidRPr="002B11C9">
        <w:rPr>
          <w:rFonts w:eastAsia="Calibri" w:cs="Times New Roman"/>
          <w:szCs w:val="24"/>
          <w:lang w:val="bg-BG"/>
        </w:rPr>
        <w:t>– 2 бр.,</w:t>
      </w:r>
    </w:p>
    <w:p w:rsidR="00A90D24" w:rsidRPr="002B11C9" w:rsidRDefault="00A90D24" w:rsidP="00A90D24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>-</w:t>
      </w:r>
      <w:r w:rsidRPr="002B11C9">
        <w:rPr>
          <w:rFonts w:eastAsia="Calibri" w:cs="Times New Roman"/>
          <w:szCs w:val="24"/>
          <w:lang w:val="bg-BG"/>
        </w:rPr>
        <w:tab/>
        <w:t xml:space="preserve">Форд </w:t>
      </w:r>
      <w:proofErr w:type="spellStart"/>
      <w:r w:rsidRPr="002B11C9">
        <w:rPr>
          <w:rFonts w:eastAsia="Calibri" w:cs="Times New Roman"/>
          <w:szCs w:val="24"/>
          <w:lang w:val="bg-BG"/>
        </w:rPr>
        <w:t>Кънект</w:t>
      </w:r>
      <w:proofErr w:type="spellEnd"/>
      <w:r w:rsidRPr="002B11C9">
        <w:rPr>
          <w:rFonts w:eastAsia="Calibri" w:cs="Times New Roman"/>
          <w:szCs w:val="24"/>
          <w:lang w:val="bg-BG"/>
        </w:rPr>
        <w:t xml:space="preserve"> </w:t>
      </w:r>
      <w:r>
        <w:rPr>
          <w:rFonts w:eastAsia="Calibri" w:cs="Times New Roman"/>
          <w:szCs w:val="24"/>
          <w:lang w:val="bg-BG"/>
        </w:rPr>
        <w:t xml:space="preserve">2008 г. </w:t>
      </w:r>
      <w:r w:rsidRPr="002B11C9">
        <w:rPr>
          <w:rFonts w:eastAsia="Calibri" w:cs="Times New Roman"/>
          <w:szCs w:val="24"/>
          <w:lang w:val="bg-BG"/>
        </w:rPr>
        <w:t>–  20 бр.,</w:t>
      </w:r>
    </w:p>
    <w:p w:rsidR="00A90D24" w:rsidRPr="002B11C9" w:rsidRDefault="00A90D24" w:rsidP="00A90D24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>-</w:t>
      </w:r>
      <w:r w:rsidRPr="002B11C9">
        <w:rPr>
          <w:rFonts w:eastAsia="Calibri" w:cs="Times New Roman"/>
          <w:szCs w:val="24"/>
          <w:lang w:val="bg-BG"/>
        </w:rPr>
        <w:tab/>
        <w:t xml:space="preserve">Форд </w:t>
      </w:r>
      <w:proofErr w:type="spellStart"/>
      <w:r w:rsidRPr="002B11C9">
        <w:rPr>
          <w:rFonts w:eastAsia="Calibri" w:cs="Times New Roman"/>
          <w:szCs w:val="24"/>
          <w:lang w:val="bg-BG"/>
        </w:rPr>
        <w:t>Торнео</w:t>
      </w:r>
      <w:proofErr w:type="spellEnd"/>
      <w:r w:rsidRPr="002B11C9">
        <w:rPr>
          <w:rFonts w:eastAsia="Calibri" w:cs="Times New Roman"/>
          <w:szCs w:val="24"/>
          <w:lang w:val="bg-BG"/>
        </w:rPr>
        <w:t xml:space="preserve"> </w:t>
      </w:r>
      <w:r>
        <w:rPr>
          <w:rFonts w:eastAsia="Calibri" w:cs="Times New Roman"/>
          <w:szCs w:val="24"/>
          <w:lang w:val="bg-BG"/>
        </w:rPr>
        <w:t xml:space="preserve">2004 г. </w:t>
      </w:r>
      <w:r w:rsidRPr="002B11C9">
        <w:rPr>
          <w:rFonts w:eastAsia="Calibri" w:cs="Times New Roman"/>
          <w:szCs w:val="24"/>
          <w:lang w:val="bg-BG"/>
        </w:rPr>
        <w:t>– 4 бр.,</w:t>
      </w:r>
    </w:p>
    <w:p w:rsidR="00A90D24" w:rsidRPr="002B11C9" w:rsidRDefault="00A90D24" w:rsidP="00A90D24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>-</w:t>
      </w:r>
      <w:r w:rsidRPr="002B11C9">
        <w:rPr>
          <w:rFonts w:eastAsia="Calibri" w:cs="Times New Roman"/>
          <w:szCs w:val="24"/>
          <w:lang w:val="bg-BG"/>
        </w:rPr>
        <w:tab/>
        <w:t xml:space="preserve">Форд Рейнджър </w:t>
      </w:r>
      <w:r>
        <w:rPr>
          <w:rFonts w:eastAsia="Calibri" w:cs="Times New Roman"/>
          <w:szCs w:val="24"/>
          <w:lang w:val="bg-BG"/>
        </w:rPr>
        <w:t xml:space="preserve">2006 г. </w:t>
      </w:r>
      <w:r w:rsidRPr="002B11C9">
        <w:rPr>
          <w:rFonts w:eastAsia="Calibri" w:cs="Times New Roman"/>
          <w:szCs w:val="24"/>
          <w:lang w:val="bg-BG"/>
        </w:rPr>
        <w:t>– 12 бр.,</w:t>
      </w:r>
    </w:p>
    <w:p w:rsidR="00A90D24" w:rsidRPr="002B11C9" w:rsidRDefault="00A90D24" w:rsidP="00A90D24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>-</w:t>
      </w:r>
      <w:r w:rsidRPr="002B11C9">
        <w:rPr>
          <w:rFonts w:eastAsia="Calibri" w:cs="Times New Roman"/>
          <w:szCs w:val="24"/>
          <w:lang w:val="bg-BG"/>
        </w:rPr>
        <w:tab/>
        <w:t xml:space="preserve">Форд Транзит дизел </w:t>
      </w:r>
      <w:r>
        <w:rPr>
          <w:rFonts w:eastAsia="Calibri" w:cs="Times New Roman"/>
          <w:szCs w:val="24"/>
          <w:lang w:val="bg-BG"/>
        </w:rPr>
        <w:t xml:space="preserve">2004 г. </w:t>
      </w:r>
      <w:r w:rsidRPr="002B11C9">
        <w:rPr>
          <w:rFonts w:eastAsia="Calibri" w:cs="Times New Roman"/>
          <w:szCs w:val="24"/>
          <w:lang w:val="bg-BG"/>
        </w:rPr>
        <w:t>– 7 бр.,</w:t>
      </w:r>
    </w:p>
    <w:p w:rsidR="00A90D24" w:rsidRPr="002B11C9" w:rsidRDefault="00A90D24" w:rsidP="00A90D24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>
        <w:rPr>
          <w:rFonts w:eastAsia="Calibri" w:cs="Times New Roman"/>
          <w:szCs w:val="24"/>
          <w:lang w:val="bg-BG"/>
        </w:rPr>
        <w:t>-</w:t>
      </w:r>
      <w:r>
        <w:rPr>
          <w:rFonts w:eastAsia="Calibri" w:cs="Times New Roman"/>
          <w:szCs w:val="24"/>
          <w:lang w:val="bg-BG"/>
        </w:rPr>
        <w:tab/>
        <w:t>Ауди А8, дизел, 2005 г</w:t>
      </w:r>
      <w:r w:rsidRPr="002B11C9">
        <w:rPr>
          <w:rFonts w:eastAsia="Calibri" w:cs="Times New Roman"/>
          <w:szCs w:val="24"/>
          <w:lang w:val="bg-BG"/>
        </w:rPr>
        <w:t>. – 1 бр.,</w:t>
      </w:r>
    </w:p>
    <w:p w:rsidR="00A90D24" w:rsidRPr="002B11C9" w:rsidRDefault="00A90D24" w:rsidP="00A90D24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>
        <w:rPr>
          <w:rFonts w:eastAsia="Calibri" w:cs="Times New Roman"/>
          <w:szCs w:val="24"/>
          <w:lang w:val="bg-BG"/>
        </w:rPr>
        <w:t>-</w:t>
      </w:r>
      <w:r>
        <w:rPr>
          <w:rFonts w:eastAsia="Calibri" w:cs="Times New Roman"/>
          <w:szCs w:val="24"/>
          <w:lang w:val="bg-BG"/>
        </w:rPr>
        <w:tab/>
        <w:t>Мерцедес Е200,</w:t>
      </w:r>
      <w:r w:rsidRPr="002B11C9">
        <w:rPr>
          <w:rFonts w:eastAsia="Calibri" w:cs="Times New Roman"/>
          <w:szCs w:val="24"/>
          <w:lang w:val="bg-BG"/>
        </w:rPr>
        <w:t xml:space="preserve"> 2014 г. – 1 бр.</w:t>
      </w:r>
    </w:p>
    <w:p w:rsidR="00A90D24" w:rsidRPr="002B11C9" w:rsidRDefault="00A90D24" w:rsidP="00A90D24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>-</w:t>
      </w:r>
      <w:r w:rsidRPr="002B11C9">
        <w:rPr>
          <w:rFonts w:eastAsia="Calibri" w:cs="Times New Roman"/>
          <w:szCs w:val="24"/>
          <w:lang w:val="bg-BG"/>
        </w:rPr>
        <w:tab/>
        <w:t xml:space="preserve">ВАЗ Нива – </w:t>
      </w:r>
      <w:r w:rsidRPr="002B11C9">
        <w:rPr>
          <w:rFonts w:eastAsia="Calibri" w:cs="Times New Roman"/>
          <w:szCs w:val="24"/>
        </w:rPr>
        <w:t>7</w:t>
      </w:r>
      <w:r w:rsidRPr="002B11C9">
        <w:rPr>
          <w:rFonts w:eastAsia="Calibri" w:cs="Times New Roman"/>
          <w:szCs w:val="24"/>
          <w:lang w:val="bg-BG"/>
        </w:rPr>
        <w:t xml:space="preserve"> бр.,</w:t>
      </w:r>
    </w:p>
    <w:p w:rsidR="00A90D24" w:rsidRPr="002B11C9" w:rsidRDefault="00A90D24" w:rsidP="00A90D24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>-</w:t>
      </w:r>
      <w:r w:rsidRPr="002B11C9">
        <w:rPr>
          <w:rFonts w:eastAsia="Calibri" w:cs="Times New Roman"/>
          <w:szCs w:val="24"/>
          <w:lang w:val="bg-BG"/>
        </w:rPr>
        <w:tab/>
      </w:r>
      <w:proofErr w:type="spellStart"/>
      <w:r w:rsidRPr="002B11C9">
        <w:rPr>
          <w:rFonts w:eastAsia="Calibri" w:cs="Times New Roman"/>
          <w:szCs w:val="24"/>
          <w:lang w:val="bg-BG"/>
        </w:rPr>
        <w:t>Шевроле</w:t>
      </w:r>
      <w:proofErr w:type="spellEnd"/>
      <w:r w:rsidRPr="002B11C9">
        <w:rPr>
          <w:rFonts w:eastAsia="Calibri" w:cs="Times New Roman"/>
          <w:szCs w:val="24"/>
          <w:lang w:val="bg-BG"/>
        </w:rPr>
        <w:t xml:space="preserve"> Нива – 1 бр.,</w:t>
      </w:r>
    </w:p>
    <w:p w:rsidR="00A90D24" w:rsidRPr="002B11C9" w:rsidRDefault="00A90D24" w:rsidP="00A90D24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>-</w:t>
      </w:r>
      <w:r w:rsidRPr="002B11C9">
        <w:rPr>
          <w:rFonts w:eastAsia="Calibri" w:cs="Times New Roman"/>
          <w:szCs w:val="24"/>
          <w:lang w:val="bg-BG"/>
        </w:rPr>
        <w:tab/>
        <w:t>Пежо 607</w:t>
      </w:r>
      <w:r>
        <w:rPr>
          <w:rFonts w:eastAsia="Calibri" w:cs="Times New Roman"/>
          <w:szCs w:val="24"/>
          <w:lang w:val="en-GB"/>
        </w:rPr>
        <w:t xml:space="preserve"> 2005 </w:t>
      </w:r>
      <w:r>
        <w:rPr>
          <w:rFonts w:eastAsia="Calibri" w:cs="Times New Roman"/>
          <w:szCs w:val="24"/>
          <w:lang w:val="bg-BG"/>
        </w:rPr>
        <w:t>г.</w:t>
      </w:r>
      <w:r w:rsidRPr="002B11C9">
        <w:rPr>
          <w:rFonts w:eastAsia="Calibri" w:cs="Times New Roman"/>
          <w:szCs w:val="24"/>
          <w:lang w:val="bg-BG"/>
        </w:rPr>
        <w:t xml:space="preserve"> – 1 бр.,</w:t>
      </w:r>
    </w:p>
    <w:p w:rsidR="00A90D24" w:rsidRPr="002B11C9" w:rsidRDefault="00A90D24" w:rsidP="00A90D24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>-</w:t>
      </w:r>
      <w:r w:rsidRPr="002B11C9">
        <w:rPr>
          <w:rFonts w:eastAsia="Calibri" w:cs="Times New Roman"/>
          <w:szCs w:val="24"/>
          <w:lang w:val="bg-BG"/>
        </w:rPr>
        <w:tab/>
      </w:r>
      <w:proofErr w:type="spellStart"/>
      <w:r w:rsidRPr="002B11C9">
        <w:rPr>
          <w:rFonts w:eastAsia="Calibri" w:cs="Times New Roman"/>
          <w:szCs w:val="24"/>
          <w:lang w:val="bg-BG"/>
        </w:rPr>
        <w:t>Ровър</w:t>
      </w:r>
      <w:proofErr w:type="spellEnd"/>
      <w:r w:rsidRPr="002B11C9">
        <w:rPr>
          <w:rFonts w:eastAsia="Calibri" w:cs="Times New Roman"/>
          <w:szCs w:val="24"/>
          <w:lang w:val="bg-BG"/>
        </w:rPr>
        <w:t xml:space="preserve"> </w:t>
      </w:r>
      <w:proofErr w:type="spellStart"/>
      <w:r w:rsidRPr="002B11C9">
        <w:rPr>
          <w:rFonts w:eastAsia="Calibri" w:cs="Times New Roman"/>
          <w:szCs w:val="24"/>
          <w:lang w:val="bg-BG"/>
        </w:rPr>
        <w:t>Фриландер</w:t>
      </w:r>
      <w:proofErr w:type="spellEnd"/>
      <w:r w:rsidRPr="002B11C9">
        <w:rPr>
          <w:rFonts w:eastAsia="Calibri" w:cs="Times New Roman"/>
          <w:szCs w:val="24"/>
          <w:lang w:val="bg-BG"/>
        </w:rPr>
        <w:t xml:space="preserve"> </w:t>
      </w:r>
      <w:r>
        <w:rPr>
          <w:rFonts w:eastAsia="Calibri" w:cs="Times New Roman"/>
          <w:szCs w:val="24"/>
          <w:lang w:val="bg-BG"/>
        </w:rPr>
        <w:t xml:space="preserve"> 2007 г. </w:t>
      </w:r>
      <w:r w:rsidRPr="002B11C9">
        <w:rPr>
          <w:rFonts w:eastAsia="Calibri" w:cs="Times New Roman"/>
          <w:szCs w:val="24"/>
          <w:lang w:val="bg-BG"/>
        </w:rPr>
        <w:t>– 1 бр.,</w:t>
      </w:r>
    </w:p>
    <w:p w:rsidR="00A90D24" w:rsidRPr="002B11C9" w:rsidRDefault="00A90D24" w:rsidP="00A90D24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>-</w:t>
      </w:r>
      <w:r w:rsidRPr="002B11C9">
        <w:rPr>
          <w:rFonts w:eastAsia="Calibri" w:cs="Times New Roman"/>
          <w:szCs w:val="24"/>
          <w:lang w:val="bg-BG"/>
        </w:rPr>
        <w:tab/>
        <w:t>УАЗ, различни модификации – 5 бр.,</w:t>
      </w:r>
    </w:p>
    <w:p w:rsidR="00A90D24" w:rsidRPr="002B11C9" w:rsidRDefault="00A90D24" w:rsidP="00A90D24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>-</w:t>
      </w:r>
      <w:r w:rsidRPr="002B11C9">
        <w:rPr>
          <w:rFonts w:eastAsia="Calibri" w:cs="Times New Roman"/>
          <w:szCs w:val="24"/>
          <w:lang w:val="bg-BG"/>
        </w:rPr>
        <w:tab/>
        <w:t xml:space="preserve">Мерцедес </w:t>
      </w:r>
      <w:proofErr w:type="spellStart"/>
      <w:r w:rsidRPr="002B11C9">
        <w:rPr>
          <w:rFonts w:eastAsia="Calibri" w:cs="Times New Roman"/>
          <w:szCs w:val="24"/>
          <w:lang w:val="bg-BG"/>
        </w:rPr>
        <w:t>Спринтер</w:t>
      </w:r>
      <w:proofErr w:type="spellEnd"/>
      <w:r w:rsidRPr="002B11C9">
        <w:rPr>
          <w:rFonts w:eastAsia="Calibri" w:cs="Times New Roman"/>
          <w:szCs w:val="24"/>
          <w:lang w:val="bg-BG"/>
        </w:rPr>
        <w:t>, 16 местен автобус</w:t>
      </w:r>
      <w:r>
        <w:rPr>
          <w:rFonts w:eastAsia="Calibri" w:cs="Times New Roman"/>
          <w:szCs w:val="24"/>
          <w:lang w:val="bg-BG"/>
        </w:rPr>
        <w:t xml:space="preserve"> 2005 г.</w:t>
      </w:r>
      <w:r w:rsidRPr="002B11C9">
        <w:rPr>
          <w:rFonts w:eastAsia="Calibri" w:cs="Times New Roman"/>
          <w:szCs w:val="24"/>
          <w:lang w:val="bg-BG"/>
        </w:rPr>
        <w:t xml:space="preserve"> – 1 бр.,</w:t>
      </w:r>
    </w:p>
    <w:p w:rsidR="00A90D24" w:rsidRPr="002B11C9" w:rsidRDefault="00A90D24" w:rsidP="00A90D24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>
        <w:rPr>
          <w:rFonts w:eastAsia="Calibri" w:cs="Times New Roman"/>
          <w:szCs w:val="24"/>
          <w:lang w:val="bg-BG"/>
        </w:rPr>
        <w:t>-</w:t>
      </w:r>
      <w:r>
        <w:rPr>
          <w:rFonts w:eastAsia="Calibri" w:cs="Times New Roman"/>
          <w:szCs w:val="24"/>
          <w:lang w:val="bg-BG"/>
        </w:rPr>
        <w:tab/>
        <w:t xml:space="preserve">Тойота </w:t>
      </w:r>
      <w:proofErr w:type="spellStart"/>
      <w:r>
        <w:rPr>
          <w:rFonts w:eastAsia="Calibri" w:cs="Times New Roman"/>
          <w:szCs w:val="24"/>
          <w:lang w:val="bg-BG"/>
        </w:rPr>
        <w:t>А</w:t>
      </w:r>
      <w:r w:rsidRPr="002B11C9">
        <w:rPr>
          <w:rFonts w:eastAsia="Calibri" w:cs="Times New Roman"/>
          <w:szCs w:val="24"/>
          <w:lang w:val="bg-BG"/>
        </w:rPr>
        <w:t>венсис</w:t>
      </w:r>
      <w:proofErr w:type="spellEnd"/>
      <w:r w:rsidRPr="002B11C9">
        <w:rPr>
          <w:rFonts w:eastAsia="Calibri" w:cs="Times New Roman"/>
          <w:szCs w:val="24"/>
          <w:lang w:val="bg-BG"/>
        </w:rPr>
        <w:t>, 2004 г, бензин – 2 бр.,</w:t>
      </w:r>
    </w:p>
    <w:p w:rsidR="00A90D24" w:rsidRPr="002B11C9" w:rsidRDefault="00A90D24" w:rsidP="00A90D24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lastRenderedPageBreak/>
        <w:t xml:space="preserve">- Дачия Докер, </w:t>
      </w:r>
      <w:r>
        <w:rPr>
          <w:rFonts w:eastAsia="Calibri" w:cs="Times New Roman"/>
          <w:szCs w:val="24"/>
          <w:lang w:val="bg-BG"/>
        </w:rPr>
        <w:t xml:space="preserve">2014 г. </w:t>
      </w:r>
      <w:r w:rsidRPr="002B11C9">
        <w:rPr>
          <w:rFonts w:eastAsia="Calibri" w:cs="Times New Roman"/>
          <w:szCs w:val="24"/>
          <w:lang w:val="bg-BG"/>
        </w:rPr>
        <w:t xml:space="preserve">1,6, бензин – 4 бр. 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Всичко брой МПС  – 78. 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ab/>
      </w:r>
      <w:r w:rsidRPr="002B11C9">
        <w:rPr>
          <w:rFonts w:eastAsia="Calibri" w:cs="Times New Roman"/>
          <w:szCs w:val="24"/>
          <w:lang w:val="bg-BG"/>
        </w:rPr>
        <w:tab/>
        <w:t>В обявените автомобили може да настъпи промяна при определени обстоятелства (бракуване, придобиване на нови, прехвърляне и други).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ab/>
      </w:r>
      <w:r w:rsidRPr="002B11C9">
        <w:rPr>
          <w:rFonts w:eastAsia="Calibri" w:cs="Times New Roman"/>
          <w:szCs w:val="24"/>
          <w:lang w:val="bg-BG"/>
        </w:rPr>
        <w:tab/>
        <w:t xml:space="preserve">Инженерна техника, автомобили в гаранционен срок и тези, които са свързани със застрахователни събития (отстраняване на щети по застраховка „Автокаско”) не са обект на настоящата процедура. В настоящата процедура не се включват и дейности по </w:t>
      </w:r>
      <w:proofErr w:type="spellStart"/>
      <w:r w:rsidRPr="002B11C9">
        <w:rPr>
          <w:rFonts w:eastAsia="Calibri" w:cs="Times New Roman"/>
          <w:szCs w:val="24"/>
          <w:lang w:val="bg-BG"/>
        </w:rPr>
        <w:t>автотенекеджийство</w:t>
      </w:r>
      <w:proofErr w:type="spellEnd"/>
      <w:r w:rsidRPr="002B11C9">
        <w:rPr>
          <w:rFonts w:eastAsia="Calibri" w:cs="Times New Roman"/>
          <w:szCs w:val="24"/>
          <w:lang w:val="bg-BG"/>
        </w:rPr>
        <w:t xml:space="preserve"> и боядисване, както и ремонт </w:t>
      </w:r>
      <w:r w:rsidRPr="002B11C9">
        <w:rPr>
          <w:rFonts w:eastAsia="Calibri" w:cs="Times New Roman"/>
          <w:szCs w:val="24"/>
        </w:rPr>
        <w:t>(</w:t>
      </w:r>
      <w:r w:rsidRPr="002B11C9">
        <w:rPr>
          <w:rFonts w:eastAsia="Calibri" w:cs="Times New Roman"/>
          <w:szCs w:val="24"/>
          <w:lang w:val="bg-BG"/>
        </w:rPr>
        <w:t>смяна</w:t>
      </w:r>
      <w:r w:rsidRPr="002B11C9">
        <w:rPr>
          <w:rFonts w:eastAsia="Calibri" w:cs="Times New Roman"/>
          <w:szCs w:val="24"/>
        </w:rPr>
        <w:t>)</w:t>
      </w:r>
      <w:r w:rsidRPr="002B11C9">
        <w:rPr>
          <w:rFonts w:eastAsia="Calibri" w:cs="Times New Roman"/>
          <w:szCs w:val="24"/>
          <w:lang w:val="bg-BG"/>
        </w:rPr>
        <w:t xml:space="preserve"> на шумозаглушител и ауспух – комплект.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rPr>
          <w:rFonts w:eastAsia="Calibri" w:cs="Times New Roman"/>
          <w:b/>
          <w:szCs w:val="24"/>
          <w:lang w:val="bg-BG"/>
        </w:rPr>
      </w:pPr>
      <w:r w:rsidRPr="002B11C9">
        <w:rPr>
          <w:rFonts w:eastAsia="Calibri" w:cs="Times New Roman"/>
          <w:b/>
          <w:szCs w:val="24"/>
          <w:lang w:val="bg-BG"/>
        </w:rPr>
        <w:t>2.  Териториално разпределение на МПС, собственост на ДАЕУ :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      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      -    Велико Търново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      -    Русе 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      -    Ловеч 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      -    Плевен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      -    Севлиево   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rPr>
          <w:rFonts w:eastAsia="Calibri" w:cs="Times New Roman"/>
          <w:b/>
          <w:szCs w:val="24"/>
          <w:lang w:val="bg-BG"/>
        </w:rPr>
      </w:pP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rPr>
          <w:rFonts w:eastAsia="Calibri" w:cs="Times New Roman"/>
          <w:b/>
          <w:szCs w:val="24"/>
          <w:lang w:val="bg-BG"/>
        </w:rPr>
      </w:pPr>
      <w:r w:rsidRPr="002B11C9">
        <w:rPr>
          <w:rFonts w:eastAsia="Calibri" w:cs="Times New Roman"/>
          <w:b/>
          <w:szCs w:val="24"/>
          <w:lang w:val="bg-BG"/>
        </w:rPr>
        <w:t>3. Технически условия и изисквания, видове дейности. Изпълнителят следва да: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 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1. Извършва периодично техническо обслужване на автомобилите (смяна на масла, филтри, ремъци, накладки, свещи и др.) в зависимост от пробега на автомобила и техническите изисквания на производителя. 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2. Извършва диагностика и всички видове ремонти на автомобил по заявка на Възложителя: 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2.1. На двигател; 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2.2. На горивна уредба; 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2.3. На запалителна уредба; 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2.4. На </w:t>
      </w:r>
      <w:proofErr w:type="spellStart"/>
      <w:r w:rsidRPr="002B11C9">
        <w:rPr>
          <w:rFonts w:eastAsia="Calibri" w:cs="Times New Roman"/>
          <w:szCs w:val="24"/>
          <w:lang w:val="bg-BG"/>
        </w:rPr>
        <w:t>ел.инсталация</w:t>
      </w:r>
      <w:proofErr w:type="spellEnd"/>
      <w:r w:rsidRPr="002B11C9">
        <w:rPr>
          <w:rFonts w:eastAsia="Calibri" w:cs="Times New Roman"/>
          <w:szCs w:val="24"/>
          <w:lang w:val="bg-BG"/>
        </w:rPr>
        <w:t xml:space="preserve">; 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2.5. На силовото задвижване (предавателна кутия, съединител); 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2.6. На ходова част; 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2.7. На кормилно управление; 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>2.8. На спирачна уредба;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2.9. На хидравлична система; 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>2.10. Други.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3. Регулиране на ходова част и запалване. 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4. Осигури възмездна пътна помощ/транспорт на аварирал автомобил от мястото на аварията до съответния обслужващ сервиз. 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5. Осигури приемане/предаване на автомобил в/от база на изпълнителя. 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6. Води регистър с информация за извършените дейности и вложените материали при ремонта на автомобилите, предмет на поръчката, като при поискване следва да го предостави на Възложителя. 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lastRenderedPageBreak/>
        <w:t xml:space="preserve">7. Издава индивидуална фактура и </w:t>
      </w:r>
      <w:proofErr w:type="spellStart"/>
      <w:r w:rsidRPr="002B11C9">
        <w:rPr>
          <w:rFonts w:eastAsia="Calibri" w:cs="Times New Roman"/>
          <w:szCs w:val="24"/>
          <w:lang w:val="bg-BG"/>
        </w:rPr>
        <w:t>приемо</w:t>
      </w:r>
      <w:proofErr w:type="spellEnd"/>
      <w:r w:rsidRPr="002B11C9">
        <w:rPr>
          <w:rFonts w:eastAsia="Calibri" w:cs="Times New Roman"/>
          <w:szCs w:val="24"/>
          <w:lang w:val="bg-BG"/>
        </w:rPr>
        <w:t xml:space="preserve"> – предавателен протокол за всеки един ремонт, които да съдържат описание на извършената дейност със съответните </w:t>
      </w:r>
      <w:proofErr w:type="spellStart"/>
      <w:r w:rsidRPr="002B11C9">
        <w:rPr>
          <w:rFonts w:eastAsia="Calibri" w:cs="Times New Roman"/>
          <w:szCs w:val="24"/>
          <w:lang w:val="bg-BG"/>
        </w:rPr>
        <w:t>нормочасове</w:t>
      </w:r>
      <w:proofErr w:type="spellEnd"/>
      <w:r w:rsidRPr="002B11C9">
        <w:rPr>
          <w:rFonts w:eastAsia="Calibri" w:cs="Times New Roman"/>
          <w:szCs w:val="24"/>
          <w:lang w:val="bg-BG"/>
        </w:rPr>
        <w:t xml:space="preserve"> и вложените резервни части и консумативи със съответната цена и отстъпка (при наличие на такава). Цените на резервните части и консумативи, както и </w:t>
      </w:r>
      <w:proofErr w:type="spellStart"/>
      <w:r w:rsidRPr="002B11C9">
        <w:rPr>
          <w:rFonts w:eastAsia="Calibri" w:cs="Times New Roman"/>
          <w:szCs w:val="24"/>
          <w:lang w:val="bg-BG"/>
        </w:rPr>
        <w:t>нормочасовете</w:t>
      </w:r>
      <w:proofErr w:type="spellEnd"/>
      <w:r w:rsidRPr="002B11C9">
        <w:rPr>
          <w:rFonts w:eastAsia="Calibri" w:cs="Times New Roman"/>
          <w:szCs w:val="24"/>
          <w:lang w:val="bg-BG"/>
        </w:rPr>
        <w:t xml:space="preserve"> не могат да превишават обявените от участника в </w:t>
      </w:r>
      <w:r w:rsidR="00700386">
        <w:rPr>
          <w:rFonts w:eastAsia="Calibri" w:cs="Times New Roman"/>
          <w:szCs w:val="24"/>
          <w:lang w:val="bg-BG"/>
        </w:rPr>
        <w:t>приложения “А” и “Б”</w:t>
      </w:r>
      <w:r w:rsidRPr="002B11C9">
        <w:rPr>
          <w:rFonts w:eastAsia="Calibri" w:cs="Times New Roman"/>
          <w:szCs w:val="24"/>
          <w:lang w:val="bg-BG"/>
        </w:rPr>
        <w:t>.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8.  Приема и обслужва приоритетно автомобилите на Възложителя. 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9. Осигурява охрана на автомобилите, изчакващи доставка на части и извършване на ремонт. 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>10. Определи лице за контакт с Възложителя.</w:t>
      </w:r>
    </w:p>
    <w:p w:rsidR="00E50926" w:rsidRPr="002B11C9" w:rsidRDefault="00A90D24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>
        <w:rPr>
          <w:rFonts w:eastAsia="Calibri" w:cs="Times New Roman"/>
          <w:szCs w:val="24"/>
          <w:lang w:val="bg-BG"/>
        </w:rPr>
        <w:t xml:space="preserve">      </w:t>
      </w:r>
      <w:r w:rsidR="00E50926" w:rsidRPr="002B11C9">
        <w:rPr>
          <w:rFonts w:eastAsia="Calibri" w:cs="Times New Roman"/>
          <w:szCs w:val="24"/>
          <w:lang w:val="bg-BG"/>
        </w:rPr>
        <w:t>Гореизброените дейности не изчерпват целия обхват на услугата и могат да бъдат допълвани в периода на действие на договора, в зависимост от нуждите на Възложителя.</w:t>
      </w:r>
    </w:p>
    <w:p w:rsidR="00E50926" w:rsidRPr="002B11C9" w:rsidRDefault="00E50926" w:rsidP="00E50926">
      <w:pPr>
        <w:tabs>
          <w:tab w:val="left" w:pos="142"/>
          <w:tab w:val="left" w:pos="426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      Изпълнението на всички услуги по предмета на процедурата се извършва след заявка от страна на Възложителя.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rPr>
          <w:rFonts w:eastAsia="Calibri" w:cs="Times New Roman"/>
          <w:b/>
          <w:szCs w:val="24"/>
          <w:lang w:val="bg-BG"/>
        </w:rPr>
      </w:pPr>
      <w:r w:rsidRPr="002B11C9">
        <w:rPr>
          <w:rFonts w:eastAsia="Calibri" w:cs="Times New Roman"/>
          <w:b/>
          <w:szCs w:val="24"/>
          <w:lang w:val="bg-BG"/>
        </w:rPr>
        <w:t>4.  Резервни части: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   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    При осъществяване на сервизното обслужване, изпълнителят трябва да влага в автомобилите само оригинални, нови и </w:t>
      </w:r>
      <w:proofErr w:type="spellStart"/>
      <w:r w:rsidRPr="002B11C9">
        <w:rPr>
          <w:rFonts w:eastAsia="Calibri" w:cs="Times New Roman"/>
          <w:szCs w:val="24"/>
          <w:lang w:val="bg-BG"/>
        </w:rPr>
        <w:t>нерециклирани</w:t>
      </w:r>
      <w:proofErr w:type="spellEnd"/>
      <w:r w:rsidRPr="002B11C9">
        <w:rPr>
          <w:rFonts w:eastAsia="Calibri" w:cs="Times New Roman"/>
          <w:szCs w:val="24"/>
          <w:lang w:val="bg-BG"/>
        </w:rPr>
        <w:t xml:space="preserve"> резервни части, материали и консумативи, отговарящи на изискванията на производителя на съответната марка. При определени обстоятелства се допуска и влагането на рециклирани резервни части, при спазване на обичайната практика за предоставяне на определена гаранция.  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      Стойността на вложените резервни части и материали, които не са включени в ценовото предложение на участника и </w:t>
      </w:r>
      <w:r>
        <w:rPr>
          <w:rFonts w:eastAsia="Calibri" w:cs="Times New Roman"/>
          <w:szCs w:val="24"/>
          <w:lang w:val="bg-BG"/>
        </w:rPr>
        <w:t xml:space="preserve">Приложение Б </w:t>
      </w:r>
      <w:r w:rsidRPr="002B11C9">
        <w:rPr>
          <w:rFonts w:eastAsia="Calibri" w:cs="Times New Roman"/>
          <w:szCs w:val="24"/>
          <w:lang w:val="bg-BG"/>
        </w:rPr>
        <w:t>към него, се доказва от Изпълнителя с фактури и приемо-предавателни протоколи.</w:t>
      </w:r>
    </w:p>
    <w:p w:rsidR="00E50926" w:rsidRPr="002B11C9" w:rsidRDefault="00E50926" w:rsidP="00E50926">
      <w:pPr>
        <w:jc w:val="both"/>
        <w:rPr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      </w:t>
      </w:r>
      <w:r w:rsidRPr="002B11C9">
        <w:rPr>
          <w:szCs w:val="24"/>
          <w:lang w:val="bg-BG"/>
        </w:rPr>
        <w:t xml:space="preserve">Възложителят си запазва правото да закупува и подменя извън предмета на настоящата поръчка някои дребни неотложни консумативи, свързани с безопасното движение на автомобилите. </w:t>
      </w:r>
    </w:p>
    <w:p w:rsidR="00E50926" w:rsidRPr="002B11C9" w:rsidRDefault="00E50926" w:rsidP="00E50926">
      <w:pPr>
        <w:tabs>
          <w:tab w:val="left" w:pos="142"/>
          <w:tab w:val="left" w:pos="709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rPr>
          <w:rFonts w:eastAsia="Calibri" w:cs="Times New Roman"/>
          <w:b/>
          <w:szCs w:val="24"/>
          <w:lang w:val="bg-BG"/>
        </w:rPr>
      </w:pPr>
      <w:r w:rsidRPr="002B11C9">
        <w:rPr>
          <w:rFonts w:eastAsia="Calibri" w:cs="Times New Roman"/>
          <w:b/>
          <w:szCs w:val="24"/>
          <w:lang w:val="bg-BG"/>
        </w:rPr>
        <w:t>5.  Цени на вложен труд: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center"/>
        <w:rPr>
          <w:rFonts w:eastAsia="Calibri" w:cs="Times New Roman"/>
          <w:b/>
          <w:szCs w:val="24"/>
          <w:lang w:val="bg-BG"/>
        </w:rPr>
      </w:pP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       Формирането на цените за вложен труд се определя съгласно цените на сервизен час. Участникът попълва </w:t>
      </w:r>
      <w:r>
        <w:rPr>
          <w:rFonts w:eastAsia="Calibri" w:cs="Times New Roman"/>
          <w:szCs w:val="24"/>
          <w:lang w:val="bg-BG"/>
        </w:rPr>
        <w:t xml:space="preserve">Приложение A </w:t>
      </w:r>
      <w:r w:rsidRPr="002B11C9">
        <w:rPr>
          <w:rFonts w:eastAsia="Calibri" w:cs="Times New Roman"/>
          <w:szCs w:val="24"/>
          <w:lang w:val="bg-BG"/>
        </w:rPr>
        <w:t>към Техническото предложение за количеството вложен труд (</w:t>
      </w:r>
      <w:proofErr w:type="spellStart"/>
      <w:r w:rsidRPr="002B11C9">
        <w:rPr>
          <w:rFonts w:eastAsia="Calibri" w:cs="Times New Roman"/>
          <w:szCs w:val="24"/>
          <w:lang w:val="bg-BG"/>
        </w:rPr>
        <w:t>нормочас</w:t>
      </w:r>
      <w:proofErr w:type="spellEnd"/>
      <w:r w:rsidRPr="002B11C9">
        <w:rPr>
          <w:rFonts w:eastAsia="Calibri" w:cs="Times New Roman"/>
          <w:szCs w:val="24"/>
          <w:lang w:val="bg-BG"/>
        </w:rPr>
        <w:t>) при извършване на определен вид ремонтни дейности.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rPr>
          <w:rFonts w:eastAsia="Calibri" w:cs="Times New Roman"/>
          <w:b/>
          <w:szCs w:val="24"/>
          <w:lang w:val="bg-BG"/>
        </w:rPr>
      </w:pPr>
      <w:r w:rsidRPr="002B11C9">
        <w:rPr>
          <w:rFonts w:eastAsia="Calibri" w:cs="Times New Roman"/>
          <w:b/>
          <w:szCs w:val="24"/>
          <w:lang w:val="bg-BG"/>
        </w:rPr>
        <w:t>6.  Гаранционни срокове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            </w:t>
      </w:r>
    </w:p>
    <w:p w:rsidR="00E50926" w:rsidRPr="002B11C9" w:rsidRDefault="00A90D24" w:rsidP="00A90D24">
      <w:pPr>
        <w:tabs>
          <w:tab w:val="left" w:pos="142"/>
          <w:tab w:val="left" w:pos="426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>
        <w:rPr>
          <w:rFonts w:eastAsia="Calibri" w:cs="Times New Roman"/>
          <w:szCs w:val="24"/>
          <w:lang w:val="bg-BG"/>
        </w:rPr>
        <w:tab/>
      </w:r>
      <w:r>
        <w:rPr>
          <w:rFonts w:eastAsia="Calibri" w:cs="Times New Roman"/>
          <w:szCs w:val="24"/>
          <w:lang w:val="bg-BG"/>
        </w:rPr>
        <w:tab/>
      </w:r>
      <w:r w:rsidR="00E50926" w:rsidRPr="002B11C9">
        <w:rPr>
          <w:rFonts w:eastAsia="Calibri" w:cs="Times New Roman"/>
          <w:szCs w:val="24"/>
          <w:lang w:val="bg-BG"/>
        </w:rPr>
        <w:t>Участникът следва да предложи гаранционен срок за извършваните ремонтни работи (труд и резервни части) не по-малък от 6 (шест) месеца. Рекламациите за некачествен ремонт или вложени резервни части се отстраняват от и за сметка на Изпълнителя.</w:t>
      </w:r>
    </w:p>
    <w:p w:rsidR="00E50926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</w:p>
    <w:p w:rsidR="00E50926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</w:p>
    <w:p w:rsidR="00A90D24" w:rsidRDefault="00A90D24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</w:p>
    <w:p w:rsidR="00A90D24" w:rsidRPr="002B11C9" w:rsidRDefault="00A90D24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center"/>
        <w:rPr>
          <w:rFonts w:eastAsia="Calibri" w:cs="Times New Roman"/>
          <w:b/>
          <w:szCs w:val="24"/>
          <w:lang w:val="bg-BG"/>
        </w:rPr>
      </w:pPr>
      <w:r w:rsidRPr="002B11C9">
        <w:rPr>
          <w:rFonts w:eastAsia="Calibri" w:cs="Times New Roman"/>
          <w:b/>
          <w:szCs w:val="24"/>
        </w:rPr>
        <w:lastRenderedPageBreak/>
        <w:t xml:space="preserve">III. </w:t>
      </w:r>
      <w:r w:rsidRPr="002B11C9">
        <w:rPr>
          <w:rFonts w:eastAsia="Calibri" w:cs="Times New Roman"/>
          <w:b/>
          <w:szCs w:val="24"/>
          <w:lang w:val="bg-BG"/>
        </w:rPr>
        <w:t>За обособена позиция №3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rPr>
          <w:rFonts w:eastAsia="Calibri" w:cs="Times New Roman"/>
          <w:b/>
          <w:szCs w:val="24"/>
          <w:lang w:val="bg-BG"/>
        </w:rPr>
      </w:pPr>
      <w:r w:rsidRPr="002B11C9">
        <w:rPr>
          <w:rFonts w:eastAsia="Calibri" w:cs="Times New Roman"/>
          <w:b/>
          <w:szCs w:val="24"/>
          <w:lang w:val="bg-BG"/>
        </w:rPr>
        <w:t>1. Разпределение на  МПС по видове и брой е както следва: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 </w:t>
      </w:r>
    </w:p>
    <w:p w:rsidR="00A90D24" w:rsidRPr="00E50926" w:rsidRDefault="00A90D24" w:rsidP="00A90D24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en-GB"/>
        </w:rPr>
      </w:pPr>
      <w:r w:rsidRPr="002B11C9">
        <w:rPr>
          <w:rFonts w:eastAsia="Calibri" w:cs="Times New Roman"/>
          <w:szCs w:val="24"/>
          <w:lang w:val="bg-BG"/>
        </w:rPr>
        <w:t>-</w:t>
      </w:r>
      <w:r w:rsidRPr="002B11C9">
        <w:rPr>
          <w:rFonts w:eastAsia="Calibri" w:cs="Times New Roman"/>
          <w:szCs w:val="24"/>
          <w:lang w:val="bg-BG"/>
        </w:rPr>
        <w:tab/>
      </w:r>
      <w:proofErr w:type="spellStart"/>
      <w:r w:rsidRPr="002B11C9">
        <w:rPr>
          <w:rFonts w:eastAsia="Calibri" w:cs="Times New Roman"/>
          <w:szCs w:val="24"/>
          <w:lang w:val="bg-BG"/>
        </w:rPr>
        <w:t>Нисан</w:t>
      </w:r>
      <w:proofErr w:type="spellEnd"/>
      <w:r w:rsidRPr="002B11C9">
        <w:rPr>
          <w:rFonts w:eastAsia="Calibri" w:cs="Times New Roman"/>
          <w:szCs w:val="24"/>
          <w:lang w:val="bg-BG"/>
        </w:rPr>
        <w:t xml:space="preserve"> Х-</w:t>
      </w:r>
      <w:proofErr w:type="spellStart"/>
      <w:r w:rsidRPr="002B11C9">
        <w:rPr>
          <w:rFonts w:eastAsia="Calibri" w:cs="Times New Roman"/>
          <w:szCs w:val="24"/>
          <w:lang w:val="bg-BG"/>
        </w:rPr>
        <w:t>Трейл</w:t>
      </w:r>
      <w:proofErr w:type="spellEnd"/>
      <w:r>
        <w:rPr>
          <w:rFonts w:eastAsia="Calibri" w:cs="Times New Roman"/>
          <w:szCs w:val="24"/>
          <w:lang w:val="bg-BG"/>
        </w:rPr>
        <w:t xml:space="preserve"> 2005 г.</w:t>
      </w:r>
      <w:r w:rsidRPr="002B11C9">
        <w:rPr>
          <w:rFonts w:eastAsia="Calibri" w:cs="Times New Roman"/>
          <w:szCs w:val="24"/>
          <w:lang w:val="bg-BG"/>
        </w:rPr>
        <w:t xml:space="preserve"> – 1 бр.,</w:t>
      </w:r>
    </w:p>
    <w:p w:rsidR="00A90D24" w:rsidRPr="002B11C9" w:rsidRDefault="00A90D24" w:rsidP="00A90D24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>-</w:t>
      </w:r>
      <w:r w:rsidRPr="002B11C9">
        <w:rPr>
          <w:rFonts w:eastAsia="Calibri" w:cs="Times New Roman"/>
          <w:szCs w:val="24"/>
          <w:lang w:val="bg-BG"/>
        </w:rPr>
        <w:tab/>
        <w:t xml:space="preserve">Форд Фокус  </w:t>
      </w:r>
      <w:r>
        <w:rPr>
          <w:rFonts w:eastAsia="Calibri" w:cs="Times New Roman"/>
          <w:szCs w:val="24"/>
          <w:lang w:val="bg-BG"/>
        </w:rPr>
        <w:t>2007 г.</w:t>
      </w:r>
      <w:r w:rsidRPr="002B11C9">
        <w:rPr>
          <w:rFonts w:eastAsia="Calibri" w:cs="Times New Roman"/>
          <w:szCs w:val="24"/>
          <w:lang w:val="bg-BG"/>
        </w:rPr>
        <w:t xml:space="preserve">–  </w:t>
      </w:r>
      <w:r w:rsidRPr="002B11C9">
        <w:rPr>
          <w:rFonts w:eastAsia="Calibri" w:cs="Times New Roman"/>
          <w:szCs w:val="24"/>
        </w:rPr>
        <w:t>7</w:t>
      </w:r>
      <w:r w:rsidRPr="002B11C9">
        <w:rPr>
          <w:rFonts w:eastAsia="Calibri" w:cs="Times New Roman"/>
          <w:szCs w:val="24"/>
          <w:lang w:val="bg-BG"/>
        </w:rPr>
        <w:t xml:space="preserve"> </w:t>
      </w:r>
      <w:proofErr w:type="spellStart"/>
      <w:proofErr w:type="gramStart"/>
      <w:r w:rsidRPr="002B11C9">
        <w:rPr>
          <w:rFonts w:eastAsia="Calibri" w:cs="Times New Roman"/>
          <w:szCs w:val="24"/>
          <w:lang w:val="bg-BG"/>
        </w:rPr>
        <w:t>бр</w:t>
      </w:r>
      <w:proofErr w:type="spellEnd"/>
      <w:r>
        <w:rPr>
          <w:rFonts w:eastAsia="Calibri" w:cs="Times New Roman"/>
          <w:szCs w:val="24"/>
          <w:lang w:val="en-GB"/>
        </w:rPr>
        <w:t>.</w:t>
      </w:r>
      <w:r w:rsidRPr="002B11C9">
        <w:rPr>
          <w:rFonts w:eastAsia="Calibri" w:cs="Times New Roman"/>
          <w:szCs w:val="24"/>
          <w:lang w:val="bg-BG"/>
        </w:rPr>
        <w:t>,</w:t>
      </w:r>
      <w:proofErr w:type="gramEnd"/>
    </w:p>
    <w:p w:rsidR="00A90D24" w:rsidRPr="002B11C9" w:rsidRDefault="00A90D24" w:rsidP="00A90D24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>-</w:t>
      </w:r>
      <w:r w:rsidRPr="002B11C9">
        <w:rPr>
          <w:rFonts w:eastAsia="Calibri" w:cs="Times New Roman"/>
          <w:szCs w:val="24"/>
          <w:lang w:val="bg-BG"/>
        </w:rPr>
        <w:tab/>
        <w:t xml:space="preserve">Форд </w:t>
      </w:r>
      <w:proofErr w:type="spellStart"/>
      <w:r w:rsidRPr="002B11C9">
        <w:rPr>
          <w:rFonts w:eastAsia="Calibri" w:cs="Times New Roman"/>
          <w:szCs w:val="24"/>
          <w:lang w:val="bg-BG"/>
        </w:rPr>
        <w:t>Мондео</w:t>
      </w:r>
      <w:proofErr w:type="spellEnd"/>
      <w:r w:rsidRPr="002B11C9">
        <w:rPr>
          <w:rFonts w:eastAsia="Calibri" w:cs="Times New Roman"/>
          <w:szCs w:val="24"/>
          <w:lang w:val="bg-BG"/>
        </w:rPr>
        <w:t xml:space="preserve"> 2000 г  –  1 бр.,</w:t>
      </w:r>
    </w:p>
    <w:p w:rsidR="00A90D24" w:rsidRPr="002B11C9" w:rsidRDefault="00A90D24" w:rsidP="00A90D24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>-</w:t>
      </w:r>
      <w:r w:rsidRPr="002B11C9">
        <w:rPr>
          <w:rFonts w:eastAsia="Calibri" w:cs="Times New Roman"/>
          <w:szCs w:val="24"/>
          <w:lang w:val="bg-BG"/>
        </w:rPr>
        <w:tab/>
        <w:t xml:space="preserve">Форд Фиеста </w:t>
      </w:r>
      <w:r>
        <w:rPr>
          <w:rFonts w:eastAsia="Calibri" w:cs="Times New Roman"/>
          <w:szCs w:val="24"/>
          <w:lang w:val="bg-BG"/>
        </w:rPr>
        <w:t xml:space="preserve">2004 г. </w:t>
      </w:r>
      <w:r w:rsidRPr="002B11C9">
        <w:rPr>
          <w:rFonts w:eastAsia="Calibri" w:cs="Times New Roman"/>
          <w:szCs w:val="24"/>
          <w:lang w:val="bg-BG"/>
        </w:rPr>
        <w:t>– 2 бр.,</w:t>
      </w:r>
    </w:p>
    <w:p w:rsidR="00A90D24" w:rsidRPr="002B11C9" w:rsidRDefault="00A90D24" w:rsidP="00A90D24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>-</w:t>
      </w:r>
      <w:r w:rsidRPr="002B11C9">
        <w:rPr>
          <w:rFonts w:eastAsia="Calibri" w:cs="Times New Roman"/>
          <w:szCs w:val="24"/>
          <w:lang w:val="bg-BG"/>
        </w:rPr>
        <w:tab/>
        <w:t xml:space="preserve">Форд </w:t>
      </w:r>
      <w:proofErr w:type="spellStart"/>
      <w:r w:rsidRPr="002B11C9">
        <w:rPr>
          <w:rFonts w:eastAsia="Calibri" w:cs="Times New Roman"/>
          <w:szCs w:val="24"/>
          <w:lang w:val="bg-BG"/>
        </w:rPr>
        <w:t>Кънект</w:t>
      </w:r>
      <w:proofErr w:type="spellEnd"/>
      <w:r w:rsidRPr="002B11C9">
        <w:rPr>
          <w:rFonts w:eastAsia="Calibri" w:cs="Times New Roman"/>
          <w:szCs w:val="24"/>
          <w:lang w:val="bg-BG"/>
        </w:rPr>
        <w:t xml:space="preserve"> </w:t>
      </w:r>
      <w:r>
        <w:rPr>
          <w:rFonts w:eastAsia="Calibri" w:cs="Times New Roman"/>
          <w:szCs w:val="24"/>
          <w:lang w:val="bg-BG"/>
        </w:rPr>
        <w:t xml:space="preserve">2008 г. </w:t>
      </w:r>
      <w:r w:rsidRPr="002B11C9">
        <w:rPr>
          <w:rFonts w:eastAsia="Calibri" w:cs="Times New Roman"/>
          <w:szCs w:val="24"/>
          <w:lang w:val="bg-BG"/>
        </w:rPr>
        <w:t>–  20 бр.,</w:t>
      </w:r>
    </w:p>
    <w:p w:rsidR="00A90D24" w:rsidRPr="002B11C9" w:rsidRDefault="00A90D24" w:rsidP="00A90D24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>-</w:t>
      </w:r>
      <w:r w:rsidRPr="002B11C9">
        <w:rPr>
          <w:rFonts w:eastAsia="Calibri" w:cs="Times New Roman"/>
          <w:szCs w:val="24"/>
          <w:lang w:val="bg-BG"/>
        </w:rPr>
        <w:tab/>
        <w:t xml:space="preserve">Форд </w:t>
      </w:r>
      <w:proofErr w:type="spellStart"/>
      <w:r w:rsidRPr="002B11C9">
        <w:rPr>
          <w:rFonts w:eastAsia="Calibri" w:cs="Times New Roman"/>
          <w:szCs w:val="24"/>
          <w:lang w:val="bg-BG"/>
        </w:rPr>
        <w:t>Торнео</w:t>
      </w:r>
      <w:proofErr w:type="spellEnd"/>
      <w:r w:rsidRPr="002B11C9">
        <w:rPr>
          <w:rFonts w:eastAsia="Calibri" w:cs="Times New Roman"/>
          <w:szCs w:val="24"/>
          <w:lang w:val="bg-BG"/>
        </w:rPr>
        <w:t xml:space="preserve"> </w:t>
      </w:r>
      <w:r>
        <w:rPr>
          <w:rFonts w:eastAsia="Calibri" w:cs="Times New Roman"/>
          <w:szCs w:val="24"/>
          <w:lang w:val="bg-BG"/>
        </w:rPr>
        <w:t xml:space="preserve">2004 г. </w:t>
      </w:r>
      <w:r w:rsidRPr="002B11C9">
        <w:rPr>
          <w:rFonts w:eastAsia="Calibri" w:cs="Times New Roman"/>
          <w:szCs w:val="24"/>
          <w:lang w:val="bg-BG"/>
        </w:rPr>
        <w:t>– 4 бр.,</w:t>
      </w:r>
    </w:p>
    <w:p w:rsidR="00A90D24" w:rsidRPr="002B11C9" w:rsidRDefault="00A90D24" w:rsidP="00A90D24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>-</w:t>
      </w:r>
      <w:r w:rsidRPr="002B11C9">
        <w:rPr>
          <w:rFonts w:eastAsia="Calibri" w:cs="Times New Roman"/>
          <w:szCs w:val="24"/>
          <w:lang w:val="bg-BG"/>
        </w:rPr>
        <w:tab/>
        <w:t xml:space="preserve">Форд Рейнджър </w:t>
      </w:r>
      <w:r>
        <w:rPr>
          <w:rFonts w:eastAsia="Calibri" w:cs="Times New Roman"/>
          <w:szCs w:val="24"/>
          <w:lang w:val="bg-BG"/>
        </w:rPr>
        <w:t xml:space="preserve">2006 г. </w:t>
      </w:r>
      <w:r w:rsidRPr="002B11C9">
        <w:rPr>
          <w:rFonts w:eastAsia="Calibri" w:cs="Times New Roman"/>
          <w:szCs w:val="24"/>
          <w:lang w:val="bg-BG"/>
        </w:rPr>
        <w:t>– 12 бр.,</w:t>
      </w:r>
    </w:p>
    <w:p w:rsidR="00A90D24" w:rsidRPr="002B11C9" w:rsidRDefault="00A90D24" w:rsidP="00A90D24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>-</w:t>
      </w:r>
      <w:r w:rsidRPr="002B11C9">
        <w:rPr>
          <w:rFonts w:eastAsia="Calibri" w:cs="Times New Roman"/>
          <w:szCs w:val="24"/>
          <w:lang w:val="bg-BG"/>
        </w:rPr>
        <w:tab/>
        <w:t xml:space="preserve">Форд Транзит дизел </w:t>
      </w:r>
      <w:r>
        <w:rPr>
          <w:rFonts w:eastAsia="Calibri" w:cs="Times New Roman"/>
          <w:szCs w:val="24"/>
          <w:lang w:val="bg-BG"/>
        </w:rPr>
        <w:t xml:space="preserve">2004 г. </w:t>
      </w:r>
      <w:r w:rsidRPr="002B11C9">
        <w:rPr>
          <w:rFonts w:eastAsia="Calibri" w:cs="Times New Roman"/>
          <w:szCs w:val="24"/>
          <w:lang w:val="bg-BG"/>
        </w:rPr>
        <w:t>– 7 бр.,</w:t>
      </w:r>
    </w:p>
    <w:p w:rsidR="00A90D24" w:rsidRPr="002B11C9" w:rsidRDefault="00A90D24" w:rsidP="00A90D24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>
        <w:rPr>
          <w:rFonts w:eastAsia="Calibri" w:cs="Times New Roman"/>
          <w:szCs w:val="24"/>
          <w:lang w:val="bg-BG"/>
        </w:rPr>
        <w:t>-</w:t>
      </w:r>
      <w:r>
        <w:rPr>
          <w:rFonts w:eastAsia="Calibri" w:cs="Times New Roman"/>
          <w:szCs w:val="24"/>
          <w:lang w:val="bg-BG"/>
        </w:rPr>
        <w:tab/>
        <w:t>Ауди А8, дизел, 2005 г</w:t>
      </w:r>
      <w:r w:rsidRPr="002B11C9">
        <w:rPr>
          <w:rFonts w:eastAsia="Calibri" w:cs="Times New Roman"/>
          <w:szCs w:val="24"/>
          <w:lang w:val="bg-BG"/>
        </w:rPr>
        <w:t>. – 1 бр.,</w:t>
      </w:r>
    </w:p>
    <w:p w:rsidR="00A90D24" w:rsidRPr="002B11C9" w:rsidRDefault="00A90D24" w:rsidP="00A90D24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>
        <w:rPr>
          <w:rFonts w:eastAsia="Calibri" w:cs="Times New Roman"/>
          <w:szCs w:val="24"/>
          <w:lang w:val="bg-BG"/>
        </w:rPr>
        <w:t>-</w:t>
      </w:r>
      <w:r>
        <w:rPr>
          <w:rFonts w:eastAsia="Calibri" w:cs="Times New Roman"/>
          <w:szCs w:val="24"/>
          <w:lang w:val="bg-BG"/>
        </w:rPr>
        <w:tab/>
        <w:t>Мерцедес Е200,</w:t>
      </w:r>
      <w:r w:rsidRPr="002B11C9">
        <w:rPr>
          <w:rFonts w:eastAsia="Calibri" w:cs="Times New Roman"/>
          <w:szCs w:val="24"/>
          <w:lang w:val="bg-BG"/>
        </w:rPr>
        <w:t xml:space="preserve"> 2014 г. – 1 бр.</w:t>
      </w:r>
    </w:p>
    <w:p w:rsidR="00A90D24" w:rsidRPr="002B11C9" w:rsidRDefault="00A90D24" w:rsidP="00A90D24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>-</w:t>
      </w:r>
      <w:r w:rsidRPr="002B11C9">
        <w:rPr>
          <w:rFonts w:eastAsia="Calibri" w:cs="Times New Roman"/>
          <w:szCs w:val="24"/>
          <w:lang w:val="bg-BG"/>
        </w:rPr>
        <w:tab/>
        <w:t xml:space="preserve">ВАЗ Нива – </w:t>
      </w:r>
      <w:r w:rsidRPr="002B11C9">
        <w:rPr>
          <w:rFonts w:eastAsia="Calibri" w:cs="Times New Roman"/>
          <w:szCs w:val="24"/>
        </w:rPr>
        <w:t>7</w:t>
      </w:r>
      <w:r w:rsidRPr="002B11C9">
        <w:rPr>
          <w:rFonts w:eastAsia="Calibri" w:cs="Times New Roman"/>
          <w:szCs w:val="24"/>
          <w:lang w:val="bg-BG"/>
        </w:rPr>
        <w:t xml:space="preserve"> бр.,</w:t>
      </w:r>
    </w:p>
    <w:p w:rsidR="00A90D24" w:rsidRPr="002B11C9" w:rsidRDefault="00A90D24" w:rsidP="00A90D24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>-</w:t>
      </w:r>
      <w:r w:rsidRPr="002B11C9">
        <w:rPr>
          <w:rFonts w:eastAsia="Calibri" w:cs="Times New Roman"/>
          <w:szCs w:val="24"/>
          <w:lang w:val="bg-BG"/>
        </w:rPr>
        <w:tab/>
      </w:r>
      <w:proofErr w:type="spellStart"/>
      <w:r w:rsidRPr="002B11C9">
        <w:rPr>
          <w:rFonts w:eastAsia="Calibri" w:cs="Times New Roman"/>
          <w:szCs w:val="24"/>
          <w:lang w:val="bg-BG"/>
        </w:rPr>
        <w:t>Шевроле</w:t>
      </w:r>
      <w:proofErr w:type="spellEnd"/>
      <w:r w:rsidRPr="002B11C9">
        <w:rPr>
          <w:rFonts w:eastAsia="Calibri" w:cs="Times New Roman"/>
          <w:szCs w:val="24"/>
          <w:lang w:val="bg-BG"/>
        </w:rPr>
        <w:t xml:space="preserve"> Нива – 1 бр.,</w:t>
      </w:r>
    </w:p>
    <w:p w:rsidR="00A90D24" w:rsidRPr="002B11C9" w:rsidRDefault="00A90D24" w:rsidP="00A90D24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>-</w:t>
      </w:r>
      <w:r w:rsidRPr="002B11C9">
        <w:rPr>
          <w:rFonts w:eastAsia="Calibri" w:cs="Times New Roman"/>
          <w:szCs w:val="24"/>
          <w:lang w:val="bg-BG"/>
        </w:rPr>
        <w:tab/>
        <w:t>Пежо 607</w:t>
      </w:r>
      <w:r>
        <w:rPr>
          <w:rFonts w:eastAsia="Calibri" w:cs="Times New Roman"/>
          <w:szCs w:val="24"/>
          <w:lang w:val="en-GB"/>
        </w:rPr>
        <w:t xml:space="preserve"> 2005 </w:t>
      </w:r>
      <w:r>
        <w:rPr>
          <w:rFonts w:eastAsia="Calibri" w:cs="Times New Roman"/>
          <w:szCs w:val="24"/>
          <w:lang w:val="bg-BG"/>
        </w:rPr>
        <w:t>г.</w:t>
      </w:r>
      <w:r w:rsidRPr="002B11C9">
        <w:rPr>
          <w:rFonts w:eastAsia="Calibri" w:cs="Times New Roman"/>
          <w:szCs w:val="24"/>
          <w:lang w:val="bg-BG"/>
        </w:rPr>
        <w:t xml:space="preserve"> – 1 бр.,</w:t>
      </w:r>
    </w:p>
    <w:p w:rsidR="00A90D24" w:rsidRPr="002B11C9" w:rsidRDefault="00A90D24" w:rsidP="00A90D24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>-</w:t>
      </w:r>
      <w:r w:rsidRPr="002B11C9">
        <w:rPr>
          <w:rFonts w:eastAsia="Calibri" w:cs="Times New Roman"/>
          <w:szCs w:val="24"/>
          <w:lang w:val="bg-BG"/>
        </w:rPr>
        <w:tab/>
      </w:r>
      <w:proofErr w:type="spellStart"/>
      <w:r w:rsidRPr="002B11C9">
        <w:rPr>
          <w:rFonts w:eastAsia="Calibri" w:cs="Times New Roman"/>
          <w:szCs w:val="24"/>
          <w:lang w:val="bg-BG"/>
        </w:rPr>
        <w:t>Ровър</w:t>
      </w:r>
      <w:proofErr w:type="spellEnd"/>
      <w:r w:rsidRPr="002B11C9">
        <w:rPr>
          <w:rFonts w:eastAsia="Calibri" w:cs="Times New Roman"/>
          <w:szCs w:val="24"/>
          <w:lang w:val="bg-BG"/>
        </w:rPr>
        <w:t xml:space="preserve"> </w:t>
      </w:r>
      <w:proofErr w:type="spellStart"/>
      <w:r w:rsidRPr="002B11C9">
        <w:rPr>
          <w:rFonts w:eastAsia="Calibri" w:cs="Times New Roman"/>
          <w:szCs w:val="24"/>
          <w:lang w:val="bg-BG"/>
        </w:rPr>
        <w:t>Фриландер</w:t>
      </w:r>
      <w:proofErr w:type="spellEnd"/>
      <w:r w:rsidRPr="002B11C9">
        <w:rPr>
          <w:rFonts w:eastAsia="Calibri" w:cs="Times New Roman"/>
          <w:szCs w:val="24"/>
          <w:lang w:val="bg-BG"/>
        </w:rPr>
        <w:t xml:space="preserve"> </w:t>
      </w:r>
      <w:r>
        <w:rPr>
          <w:rFonts w:eastAsia="Calibri" w:cs="Times New Roman"/>
          <w:szCs w:val="24"/>
          <w:lang w:val="bg-BG"/>
        </w:rPr>
        <w:t xml:space="preserve"> 2007 г. </w:t>
      </w:r>
      <w:r w:rsidRPr="002B11C9">
        <w:rPr>
          <w:rFonts w:eastAsia="Calibri" w:cs="Times New Roman"/>
          <w:szCs w:val="24"/>
          <w:lang w:val="bg-BG"/>
        </w:rPr>
        <w:t>– 1 бр.,</w:t>
      </w:r>
    </w:p>
    <w:p w:rsidR="00A90D24" w:rsidRPr="002B11C9" w:rsidRDefault="00A90D24" w:rsidP="00A90D24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>-</w:t>
      </w:r>
      <w:r w:rsidRPr="002B11C9">
        <w:rPr>
          <w:rFonts w:eastAsia="Calibri" w:cs="Times New Roman"/>
          <w:szCs w:val="24"/>
          <w:lang w:val="bg-BG"/>
        </w:rPr>
        <w:tab/>
        <w:t>УАЗ, различни модификации – 5 бр.,</w:t>
      </w:r>
    </w:p>
    <w:p w:rsidR="00A90D24" w:rsidRPr="002B11C9" w:rsidRDefault="00A90D24" w:rsidP="00A90D24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>-</w:t>
      </w:r>
      <w:r w:rsidRPr="002B11C9">
        <w:rPr>
          <w:rFonts w:eastAsia="Calibri" w:cs="Times New Roman"/>
          <w:szCs w:val="24"/>
          <w:lang w:val="bg-BG"/>
        </w:rPr>
        <w:tab/>
        <w:t xml:space="preserve">Мерцедес </w:t>
      </w:r>
      <w:proofErr w:type="spellStart"/>
      <w:r w:rsidRPr="002B11C9">
        <w:rPr>
          <w:rFonts w:eastAsia="Calibri" w:cs="Times New Roman"/>
          <w:szCs w:val="24"/>
          <w:lang w:val="bg-BG"/>
        </w:rPr>
        <w:t>Спринтер</w:t>
      </w:r>
      <w:proofErr w:type="spellEnd"/>
      <w:r w:rsidRPr="002B11C9">
        <w:rPr>
          <w:rFonts w:eastAsia="Calibri" w:cs="Times New Roman"/>
          <w:szCs w:val="24"/>
          <w:lang w:val="bg-BG"/>
        </w:rPr>
        <w:t>, 16 местен автобус</w:t>
      </w:r>
      <w:r>
        <w:rPr>
          <w:rFonts w:eastAsia="Calibri" w:cs="Times New Roman"/>
          <w:szCs w:val="24"/>
          <w:lang w:val="bg-BG"/>
        </w:rPr>
        <w:t xml:space="preserve"> 2005 г.</w:t>
      </w:r>
      <w:r w:rsidRPr="002B11C9">
        <w:rPr>
          <w:rFonts w:eastAsia="Calibri" w:cs="Times New Roman"/>
          <w:szCs w:val="24"/>
          <w:lang w:val="bg-BG"/>
        </w:rPr>
        <w:t xml:space="preserve"> – 1 бр.,</w:t>
      </w:r>
    </w:p>
    <w:p w:rsidR="00A90D24" w:rsidRPr="002B11C9" w:rsidRDefault="00A90D24" w:rsidP="00A90D24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>
        <w:rPr>
          <w:rFonts w:eastAsia="Calibri" w:cs="Times New Roman"/>
          <w:szCs w:val="24"/>
          <w:lang w:val="bg-BG"/>
        </w:rPr>
        <w:t>-</w:t>
      </w:r>
      <w:r>
        <w:rPr>
          <w:rFonts w:eastAsia="Calibri" w:cs="Times New Roman"/>
          <w:szCs w:val="24"/>
          <w:lang w:val="bg-BG"/>
        </w:rPr>
        <w:tab/>
        <w:t xml:space="preserve">Тойота </w:t>
      </w:r>
      <w:proofErr w:type="spellStart"/>
      <w:r>
        <w:rPr>
          <w:rFonts w:eastAsia="Calibri" w:cs="Times New Roman"/>
          <w:szCs w:val="24"/>
          <w:lang w:val="bg-BG"/>
        </w:rPr>
        <w:t>А</w:t>
      </w:r>
      <w:r w:rsidRPr="002B11C9">
        <w:rPr>
          <w:rFonts w:eastAsia="Calibri" w:cs="Times New Roman"/>
          <w:szCs w:val="24"/>
          <w:lang w:val="bg-BG"/>
        </w:rPr>
        <w:t>венсис</w:t>
      </w:r>
      <w:proofErr w:type="spellEnd"/>
      <w:r w:rsidRPr="002B11C9">
        <w:rPr>
          <w:rFonts w:eastAsia="Calibri" w:cs="Times New Roman"/>
          <w:szCs w:val="24"/>
          <w:lang w:val="bg-BG"/>
        </w:rPr>
        <w:t>, 2004 г, бензин – 2 бр.,</w:t>
      </w:r>
    </w:p>
    <w:p w:rsidR="00A90D24" w:rsidRPr="002B11C9" w:rsidRDefault="00A90D24" w:rsidP="00A90D24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- Дачия Докер, </w:t>
      </w:r>
      <w:r>
        <w:rPr>
          <w:rFonts w:eastAsia="Calibri" w:cs="Times New Roman"/>
          <w:szCs w:val="24"/>
          <w:lang w:val="bg-BG"/>
        </w:rPr>
        <w:t xml:space="preserve">2014 г. </w:t>
      </w:r>
      <w:r w:rsidRPr="002B11C9">
        <w:rPr>
          <w:rFonts w:eastAsia="Calibri" w:cs="Times New Roman"/>
          <w:szCs w:val="24"/>
          <w:lang w:val="bg-BG"/>
        </w:rPr>
        <w:t xml:space="preserve">1,6, бензин – 4 бр. 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Всичко брой МПС  – 78. 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ab/>
      </w:r>
      <w:r w:rsidRPr="002B11C9">
        <w:rPr>
          <w:rFonts w:eastAsia="Calibri" w:cs="Times New Roman"/>
          <w:szCs w:val="24"/>
          <w:lang w:val="bg-BG"/>
        </w:rPr>
        <w:tab/>
        <w:t>В обявените автомобили може да настъпи промяна при определени обстоятелства (бракуване, придобиване на нови, прехвърляне и други).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ab/>
      </w:r>
      <w:r w:rsidRPr="002B11C9">
        <w:rPr>
          <w:rFonts w:eastAsia="Calibri" w:cs="Times New Roman"/>
          <w:szCs w:val="24"/>
          <w:lang w:val="bg-BG"/>
        </w:rPr>
        <w:tab/>
        <w:t xml:space="preserve">Инженерна техника, автомобили в гаранционен срок и тези, които са свързани със застрахователни събития (отстраняване на щети по застраховка „Автокаско”) не са обект на настоящата процедура. В настоящата процедура не се включват и дейности по </w:t>
      </w:r>
      <w:proofErr w:type="spellStart"/>
      <w:r w:rsidRPr="002B11C9">
        <w:rPr>
          <w:rFonts w:eastAsia="Calibri" w:cs="Times New Roman"/>
          <w:szCs w:val="24"/>
          <w:lang w:val="bg-BG"/>
        </w:rPr>
        <w:t>автотенекеджийство</w:t>
      </w:r>
      <w:proofErr w:type="spellEnd"/>
      <w:r w:rsidRPr="002B11C9">
        <w:rPr>
          <w:rFonts w:eastAsia="Calibri" w:cs="Times New Roman"/>
          <w:szCs w:val="24"/>
          <w:lang w:val="bg-BG"/>
        </w:rPr>
        <w:t xml:space="preserve"> и боядисване, както и ремонт </w:t>
      </w:r>
      <w:r w:rsidRPr="002B11C9">
        <w:rPr>
          <w:rFonts w:eastAsia="Calibri" w:cs="Times New Roman"/>
          <w:szCs w:val="24"/>
        </w:rPr>
        <w:t>(</w:t>
      </w:r>
      <w:r w:rsidRPr="002B11C9">
        <w:rPr>
          <w:rFonts w:eastAsia="Calibri" w:cs="Times New Roman"/>
          <w:szCs w:val="24"/>
          <w:lang w:val="bg-BG"/>
        </w:rPr>
        <w:t>смяна</w:t>
      </w:r>
      <w:r w:rsidRPr="002B11C9">
        <w:rPr>
          <w:rFonts w:eastAsia="Calibri" w:cs="Times New Roman"/>
          <w:szCs w:val="24"/>
        </w:rPr>
        <w:t>)</w:t>
      </w:r>
      <w:r w:rsidRPr="002B11C9">
        <w:rPr>
          <w:rFonts w:eastAsia="Calibri" w:cs="Times New Roman"/>
          <w:szCs w:val="24"/>
          <w:lang w:val="bg-BG"/>
        </w:rPr>
        <w:t xml:space="preserve"> на шумозаглушител и ауспух – комплект.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rPr>
          <w:rFonts w:eastAsia="Calibri" w:cs="Times New Roman"/>
          <w:b/>
          <w:szCs w:val="24"/>
          <w:lang w:val="bg-BG"/>
        </w:rPr>
      </w:pPr>
      <w:r w:rsidRPr="002B11C9">
        <w:rPr>
          <w:rFonts w:eastAsia="Calibri" w:cs="Times New Roman"/>
          <w:b/>
          <w:szCs w:val="24"/>
          <w:lang w:val="bg-BG"/>
        </w:rPr>
        <w:t>2.  Териториално разпределение на МПС, собственост на ДАЕУ :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      -    Пловдив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      -    Панагюрище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      -    Стара Загора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      -    Хасково 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      -    Харманли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      -    Велинград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rPr>
          <w:rFonts w:eastAsia="Calibri" w:cs="Times New Roman"/>
          <w:b/>
          <w:szCs w:val="24"/>
          <w:lang w:val="bg-BG"/>
        </w:rPr>
      </w:pPr>
      <w:r w:rsidRPr="002B11C9">
        <w:rPr>
          <w:rFonts w:eastAsia="Calibri" w:cs="Times New Roman"/>
          <w:b/>
          <w:szCs w:val="24"/>
          <w:lang w:val="bg-BG"/>
        </w:rPr>
        <w:t>3. Технически условия и изисквания, видове дейности. Изпълнителят следва да: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 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lastRenderedPageBreak/>
        <w:t xml:space="preserve">1. Извършва периодично техническо обслужване на автомобилите (смяна на масла, филтри, ремъци, накладки, свещи и др.) в зависимост от пробега на автомобила и техническите изисквания на производителя. 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2. Извършва диагностика и всички видове ремонти на автомобил по заявка на Възложителя: 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2.1. На двигател; 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2.2. На горивна уредба; 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2.3. На запалителна уредба; 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2.4. На </w:t>
      </w:r>
      <w:proofErr w:type="spellStart"/>
      <w:r w:rsidRPr="002B11C9">
        <w:rPr>
          <w:rFonts w:eastAsia="Calibri" w:cs="Times New Roman"/>
          <w:szCs w:val="24"/>
          <w:lang w:val="bg-BG"/>
        </w:rPr>
        <w:t>ел.инсталация</w:t>
      </w:r>
      <w:proofErr w:type="spellEnd"/>
      <w:r w:rsidRPr="002B11C9">
        <w:rPr>
          <w:rFonts w:eastAsia="Calibri" w:cs="Times New Roman"/>
          <w:szCs w:val="24"/>
          <w:lang w:val="bg-BG"/>
        </w:rPr>
        <w:t xml:space="preserve">; 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2.5. На силовото задвижване (предавателна кутия, съединител); 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2.6. На ходова част; 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2.7. На кормилно управление; 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>2.8. На спирачна уредба;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2.9. На хидравлична система; 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>2.10. Други.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3. Регулиране на ходова част и запалване. 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4. Осигури възмездна пътна помощ/транспорт на аварирал автомобил от мястото на аварията до съответния обслужващ сервиз. 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5. Осигури приемане/предаване на автомобил в/от база на изпълнителя. 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6. Води регистър с информация за извършените дейности и вложените материали при ремонта на автомобилите, предмет на поръчката, като при поискване следва да го предостави на Възложителя. 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7. Издава индивидуална фактура и </w:t>
      </w:r>
      <w:proofErr w:type="spellStart"/>
      <w:r w:rsidRPr="002B11C9">
        <w:rPr>
          <w:rFonts w:eastAsia="Calibri" w:cs="Times New Roman"/>
          <w:szCs w:val="24"/>
          <w:lang w:val="bg-BG"/>
        </w:rPr>
        <w:t>приемо</w:t>
      </w:r>
      <w:proofErr w:type="spellEnd"/>
      <w:r w:rsidRPr="002B11C9">
        <w:rPr>
          <w:rFonts w:eastAsia="Calibri" w:cs="Times New Roman"/>
          <w:szCs w:val="24"/>
          <w:lang w:val="bg-BG"/>
        </w:rPr>
        <w:t xml:space="preserve"> – предавателен протокол за всеки един ремонт, които да съдържат описание на извършената дейност със съответните </w:t>
      </w:r>
      <w:proofErr w:type="spellStart"/>
      <w:r w:rsidRPr="002B11C9">
        <w:rPr>
          <w:rFonts w:eastAsia="Calibri" w:cs="Times New Roman"/>
          <w:szCs w:val="24"/>
          <w:lang w:val="bg-BG"/>
        </w:rPr>
        <w:t>нормочасове</w:t>
      </w:r>
      <w:proofErr w:type="spellEnd"/>
      <w:r w:rsidRPr="002B11C9">
        <w:rPr>
          <w:rFonts w:eastAsia="Calibri" w:cs="Times New Roman"/>
          <w:szCs w:val="24"/>
          <w:lang w:val="bg-BG"/>
        </w:rPr>
        <w:t xml:space="preserve"> и вложените резервни части и консумативи със съответната цена и отстъпка (при наличие на такава). Цените на резервните части и консумативи, както и </w:t>
      </w:r>
      <w:proofErr w:type="spellStart"/>
      <w:r w:rsidRPr="002B11C9">
        <w:rPr>
          <w:rFonts w:eastAsia="Calibri" w:cs="Times New Roman"/>
          <w:szCs w:val="24"/>
          <w:lang w:val="bg-BG"/>
        </w:rPr>
        <w:t>нормочасовете</w:t>
      </w:r>
      <w:proofErr w:type="spellEnd"/>
      <w:r w:rsidRPr="002B11C9">
        <w:rPr>
          <w:rFonts w:eastAsia="Calibri" w:cs="Times New Roman"/>
          <w:szCs w:val="24"/>
          <w:lang w:val="bg-BG"/>
        </w:rPr>
        <w:t xml:space="preserve"> не могат да превишават обявените от участника в </w:t>
      </w:r>
      <w:r w:rsidR="00700386">
        <w:rPr>
          <w:rFonts w:eastAsia="Calibri" w:cs="Times New Roman"/>
          <w:szCs w:val="24"/>
          <w:lang w:val="bg-BG"/>
        </w:rPr>
        <w:t>приложения “А” и “Б”</w:t>
      </w:r>
      <w:r w:rsidRPr="002B11C9">
        <w:rPr>
          <w:rFonts w:eastAsia="Calibri" w:cs="Times New Roman"/>
          <w:szCs w:val="24"/>
          <w:lang w:val="bg-BG"/>
        </w:rPr>
        <w:t>.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8.  Приема и обслужва приоритетно автомобилите на Възложителя. 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9. Осигурява охрана на автомобилите, изчакващи доставка на части и извършване на ремонт. 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>10. Определи лице за контакт с Възложителя.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           Гореизброените дейности не изчерпват целия обхват на услугата и могат да бъдат допълвани в периода на действие на договора, в зависимост от нуждите на Възложителя.</w:t>
      </w:r>
    </w:p>
    <w:p w:rsidR="00E50926" w:rsidRPr="002B11C9" w:rsidRDefault="00E50926" w:rsidP="00E50926">
      <w:pPr>
        <w:tabs>
          <w:tab w:val="left" w:pos="142"/>
          <w:tab w:val="left" w:pos="426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          Изпълнението на всички услуги по предмета на процедурата се извършва след заявка от страна на Възложителя.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rPr>
          <w:rFonts w:eastAsia="Calibri" w:cs="Times New Roman"/>
          <w:b/>
          <w:szCs w:val="24"/>
          <w:lang w:val="bg-BG"/>
        </w:rPr>
      </w:pPr>
      <w:r w:rsidRPr="002B11C9">
        <w:rPr>
          <w:rFonts w:eastAsia="Calibri" w:cs="Times New Roman"/>
          <w:b/>
          <w:szCs w:val="24"/>
          <w:lang w:val="bg-BG"/>
        </w:rPr>
        <w:t>4.  Резервни части: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   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    При осъществяване на сервизното обслужване, изпълнителят трябва да влага в автомобилите само оригинални, нови и </w:t>
      </w:r>
      <w:proofErr w:type="spellStart"/>
      <w:r w:rsidRPr="002B11C9">
        <w:rPr>
          <w:rFonts w:eastAsia="Calibri" w:cs="Times New Roman"/>
          <w:szCs w:val="24"/>
          <w:lang w:val="bg-BG"/>
        </w:rPr>
        <w:t>нерециклирани</w:t>
      </w:r>
      <w:proofErr w:type="spellEnd"/>
      <w:r w:rsidRPr="002B11C9">
        <w:rPr>
          <w:rFonts w:eastAsia="Calibri" w:cs="Times New Roman"/>
          <w:szCs w:val="24"/>
          <w:lang w:val="bg-BG"/>
        </w:rPr>
        <w:t xml:space="preserve"> резервни части, материали и консумативи, отговарящи на изискванията на производителя на съответната марка. При определени обстоятелства се допуска и влагането на рециклирани резервни части, при спазване на обичайната практика за предоставяне на определена гаранция.  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lastRenderedPageBreak/>
        <w:t xml:space="preserve">          Стойността на вложените резервни части и материали, които не са включени в ценовото предложение на участника и </w:t>
      </w:r>
      <w:r>
        <w:rPr>
          <w:rFonts w:eastAsia="Calibri" w:cs="Times New Roman"/>
          <w:szCs w:val="24"/>
          <w:lang w:val="bg-BG"/>
        </w:rPr>
        <w:t xml:space="preserve">Приложение Б </w:t>
      </w:r>
      <w:r w:rsidRPr="002B11C9">
        <w:rPr>
          <w:rFonts w:eastAsia="Calibri" w:cs="Times New Roman"/>
          <w:szCs w:val="24"/>
          <w:lang w:val="bg-BG"/>
        </w:rPr>
        <w:t>към него, се доказва от Изпълнителя с фактури и приемо-предавателни протоколи.</w:t>
      </w:r>
    </w:p>
    <w:p w:rsidR="00E50926" w:rsidRPr="002B11C9" w:rsidRDefault="00E50926" w:rsidP="00E50926">
      <w:pPr>
        <w:jc w:val="both"/>
        <w:rPr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          </w:t>
      </w:r>
      <w:r w:rsidRPr="002B11C9">
        <w:rPr>
          <w:szCs w:val="24"/>
          <w:lang w:val="bg-BG"/>
        </w:rPr>
        <w:t xml:space="preserve">Възложителят си запазва правото да закупува и подменя извън предмета на настоящата поръчка някои дребни неотложни консумативи, свързани с безопасното движение на автомобилите. </w:t>
      </w:r>
    </w:p>
    <w:p w:rsidR="00E50926" w:rsidRPr="002B11C9" w:rsidRDefault="00E50926" w:rsidP="00E50926">
      <w:pPr>
        <w:tabs>
          <w:tab w:val="left" w:pos="142"/>
          <w:tab w:val="left" w:pos="709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rPr>
          <w:rFonts w:eastAsia="Calibri" w:cs="Times New Roman"/>
          <w:b/>
          <w:szCs w:val="24"/>
          <w:lang w:val="bg-BG"/>
        </w:rPr>
      </w:pPr>
      <w:r w:rsidRPr="002B11C9">
        <w:rPr>
          <w:rFonts w:eastAsia="Calibri" w:cs="Times New Roman"/>
          <w:b/>
          <w:szCs w:val="24"/>
          <w:lang w:val="bg-BG"/>
        </w:rPr>
        <w:t>5.  Цени на вложен труд: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center"/>
        <w:rPr>
          <w:rFonts w:eastAsia="Calibri" w:cs="Times New Roman"/>
          <w:b/>
          <w:szCs w:val="24"/>
          <w:lang w:val="bg-BG"/>
        </w:rPr>
      </w:pP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          Формирането на цените за вложен труд се определя съгласно цените на сервизен час. Участникът попълва </w:t>
      </w:r>
      <w:r>
        <w:rPr>
          <w:rFonts w:eastAsia="Calibri" w:cs="Times New Roman"/>
          <w:szCs w:val="24"/>
          <w:lang w:val="bg-BG"/>
        </w:rPr>
        <w:t xml:space="preserve">Приложение A </w:t>
      </w:r>
      <w:r w:rsidRPr="002B11C9">
        <w:rPr>
          <w:rFonts w:eastAsia="Calibri" w:cs="Times New Roman"/>
          <w:szCs w:val="24"/>
          <w:lang w:val="bg-BG"/>
        </w:rPr>
        <w:t>към Техническото предложение за количеството вложен труд (</w:t>
      </w:r>
      <w:proofErr w:type="spellStart"/>
      <w:r w:rsidRPr="002B11C9">
        <w:rPr>
          <w:rFonts w:eastAsia="Calibri" w:cs="Times New Roman"/>
          <w:szCs w:val="24"/>
          <w:lang w:val="bg-BG"/>
        </w:rPr>
        <w:t>нормочас</w:t>
      </w:r>
      <w:proofErr w:type="spellEnd"/>
      <w:r w:rsidRPr="002B11C9">
        <w:rPr>
          <w:rFonts w:eastAsia="Calibri" w:cs="Times New Roman"/>
          <w:szCs w:val="24"/>
          <w:lang w:val="bg-BG"/>
        </w:rPr>
        <w:t>) при извършване на определен вид ремонтни дейности.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rPr>
          <w:rFonts w:eastAsia="Calibri" w:cs="Times New Roman"/>
          <w:b/>
          <w:szCs w:val="24"/>
          <w:lang w:val="bg-BG"/>
        </w:rPr>
      </w:pPr>
      <w:r w:rsidRPr="002B11C9">
        <w:rPr>
          <w:rFonts w:eastAsia="Calibri" w:cs="Times New Roman"/>
          <w:b/>
          <w:szCs w:val="24"/>
          <w:lang w:val="bg-BG"/>
        </w:rPr>
        <w:t>6.  Гаранционни срокове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            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ab/>
      </w:r>
      <w:r w:rsidRPr="002B11C9">
        <w:rPr>
          <w:rFonts w:eastAsia="Calibri" w:cs="Times New Roman"/>
          <w:szCs w:val="24"/>
          <w:lang w:val="bg-BG"/>
        </w:rPr>
        <w:tab/>
        <w:t xml:space="preserve"> Участникът следва да предложи гаранционен срок за извършваните ремонтни работи (труд и резервни части) не по-малък от 6 (шест) месеца. Рекламациите за некачествен ремонт или вложени резервни части се отстраняват от и за сметка на Изпълнителя.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center"/>
        <w:rPr>
          <w:rFonts w:eastAsia="Calibri" w:cs="Times New Roman"/>
          <w:b/>
          <w:szCs w:val="24"/>
          <w:lang w:val="bg-BG"/>
        </w:rPr>
      </w:pPr>
      <w:r w:rsidRPr="002B11C9">
        <w:rPr>
          <w:rFonts w:eastAsia="Calibri" w:cs="Times New Roman"/>
          <w:b/>
          <w:szCs w:val="24"/>
        </w:rPr>
        <w:t xml:space="preserve">IV. </w:t>
      </w:r>
      <w:r w:rsidRPr="002B11C9">
        <w:rPr>
          <w:rFonts w:eastAsia="Calibri" w:cs="Times New Roman"/>
          <w:b/>
          <w:szCs w:val="24"/>
          <w:lang w:val="bg-BG"/>
        </w:rPr>
        <w:t>За обособена позиция №4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rPr>
          <w:rFonts w:eastAsia="Calibri" w:cs="Times New Roman"/>
          <w:b/>
          <w:szCs w:val="24"/>
          <w:lang w:val="bg-BG"/>
        </w:rPr>
      </w:pPr>
      <w:r w:rsidRPr="002B11C9">
        <w:rPr>
          <w:rFonts w:eastAsia="Calibri" w:cs="Times New Roman"/>
          <w:b/>
          <w:szCs w:val="24"/>
          <w:lang w:val="bg-BG"/>
        </w:rPr>
        <w:t>1. Разпределение на  МПС по видове и брой е както следва: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 </w:t>
      </w:r>
    </w:p>
    <w:p w:rsidR="00A90D24" w:rsidRPr="00E50926" w:rsidRDefault="00A90D24" w:rsidP="00A90D24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en-GB"/>
        </w:rPr>
      </w:pPr>
      <w:r w:rsidRPr="002B11C9">
        <w:rPr>
          <w:rFonts w:eastAsia="Calibri" w:cs="Times New Roman"/>
          <w:szCs w:val="24"/>
          <w:lang w:val="bg-BG"/>
        </w:rPr>
        <w:t>-</w:t>
      </w:r>
      <w:r w:rsidRPr="002B11C9">
        <w:rPr>
          <w:rFonts w:eastAsia="Calibri" w:cs="Times New Roman"/>
          <w:szCs w:val="24"/>
          <w:lang w:val="bg-BG"/>
        </w:rPr>
        <w:tab/>
      </w:r>
      <w:proofErr w:type="spellStart"/>
      <w:r w:rsidRPr="002B11C9">
        <w:rPr>
          <w:rFonts w:eastAsia="Calibri" w:cs="Times New Roman"/>
          <w:szCs w:val="24"/>
          <w:lang w:val="bg-BG"/>
        </w:rPr>
        <w:t>Нисан</w:t>
      </w:r>
      <w:proofErr w:type="spellEnd"/>
      <w:r w:rsidRPr="002B11C9">
        <w:rPr>
          <w:rFonts w:eastAsia="Calibri" w:cs="Times New Roman"/>
          <w:szCs w:val="24"/>
          <w:lang w:val="bg-BG"/>
        </w:rPr>
        <w:t xml:space="preserve"> Х-</w:t>
      </w:r>
      <w:proofErr w:type="spellStart"/>
      <w:r w:rsidRPr="002B11C9">
        <w:rPr>
          <w:rFonts w:eastAsia="Calibri" w:cs="Times New Roman"/>
          <w:szCs w:val="24"/>
          <w:lang w:val="bg-BG"/>
        </w:rPr>
        <w:t>Трейл</w:t>
      </w:r>
      <w:proofErr w:type="spellEnd"/>
      <w:r>
        <w:rPr>
          <w:rFonts w:eastAsia="Calibri" w:cs="Times New Roman"/>
          <w:szCs w:val="24"/>
          <w:lang w:val="bg-BG"/>
        </w:rPr>
        <w:t xml:space="preserve"> 2005 г.</w:t>
      </w:r>
      <w:r w:rsidRPr="002B11C9">
        <w:rPr>
          <w:rFonts w:eastAsia="Calibri" w:cs="Times New Roman"/>
          <w:szCs w:val="24"/>
          <w:lang w:val="bg-BG"/>
        </w:rPr>
        <w:t xml:space="preserve"> – 1 бр.,</w:t>
      </w:r>
    </w:p>
    <w:p w:rsidR="00A90D24" w:rsidRPr="002B11C9" w:rsidRDefault="00A90D24" w:rsidP="00A90D24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>-</w:t>
      </w:r>
      <w:r w:rsidRPr="002B11C9">
        <w:rPr>
          <w:rFonts w:eastAsia="Calibri" w:cs="Times New Roman"/>
          <w:szCs w:val="24"/>
          <w:lang w:val="bg-BG"/>
        </w:rPr>
        <w:tab/>
        <w:t xml:space="preserve">Форд Фокус  </w:t>
      </w:r>
      <w:r>
        <w:rPr>
          <w:rFonts w:eastAsia="Calibri" w:cs="Times New Roman"/>
          <w:szCs w:val="24"/>
          <w:lang w:val="bg-BG"/>
        </w:rPr>
        <w:t>2007 г.</w:t>
      </w:r>
      <w:r w:rsidRPr="002B11C9">
        <w:rPr>
          <w:rFonts w:eastAsia="Calibri" w:cs="Times New Roman"/>
          <w:szCs w:val="24"/>
          <w:lang w:val="bg-BG"/>
        </w:rPr>
        <w:t xml:space="preserve">–  </w:t>
      </w:r>
      <w:r w:rsidRPr="002B11C9">
        <w:rPr>
          <w:rFonts w:eastAsia="Calibri" w:cs="Times New Roman"/>
          <w:szCs w:val="24"/>
        </w:rPr>
        <w:t>7</w:t>
      </w:r>
      <w:r w:rsidRPr="002B11C9">
        <w:rPr>
          <w:rFonts w:eastAsia="Calibri" w:cs="Times New Roman"/>
          <w:szCs w:val="24"/>
          <w:lang w:val="bg-BG"/>
        </w:rPr>
        <w:t xml:space="preserve"> </w:t>
      </w:r>
      <w:proofErr w:type="spellStart"/>
      <w:proofErr w:type="gramStart"/>
      <w:r w:rsidRPr="002B11C9">
        <w:rPr>
          <w:rFonts w:eastAsia="Calibri" w:cs="Times New Roman"/>
          <w:szCs w:val="24"/>
          <w:lang w:val="bg-BG"/>
        </w:rPr>
        <w:t>бр</w:t>
      </w:r>
      <w:proofErr w:type="spellEnd"/>
      <w:r>
        <w:rPr>
          <w:rFonts w:eastAsia="Calibri" w:cs="Times New Roman"/>
          <w:szCs w:val="24"/>
          <w:lang w:val="en-GB"/>
        </w:rPr>
        <w:t>.</w:t>
      </w:r>
      <w:r w:rsidRPr="002B11C9">
        <w:rPr>
          <w:rFonts w:eastAsia="Calibri" w:cs="Times New Roman"/>
          <w:szCs w:val="24"/>
          <w:lang w:val="bg-BG"/>
        </w:rPr>
        <w:t>,</w:t>
      </w:r>
      <w:proofErr w:type="gramEnd"/>
    </w:p>
    <w:p w:rsidR="00A90D24" w:rsidRPr="002B11C9" w:rsidRDefault="00A90D24" w:rsidP="00A90D24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>-</w:t>
      </w:r>
      <w:r w:rsidRPr="002B11C9">
        <w:rPr>
          <w:rFonts w:eastAsia="Calibri" w:cs="Times New Roman"/>
          <w:szCs w:val="24"/>
          <w:lang w:val="bg-BG"/>
        </w:rPr>
        <w:tab/>
        <w:t xml:space="preserve">Форд </w:t>
      </w:r>
      <w:proofErr w:type="spellStart"/>
      <w:r w:rsidRPr="002B11C9">
        <w:rPr>
          <w:rFonts w:eastAsia="Calibri" w:cs="Times New Roman"/>
          <w:szCs w:val="24"/>
          <w:lang w:val="bg-BG"/>
        </w:rPr>
        <w:t>Мондео</w:t>
      </w:r>
      <w:proofErr w:type="spellEnd"/>
      <w:r w:rsidRPr="002B11C9">
        <w:rPr>
          <w:rFonts w:eastAsia="Calibri" w:cs="Times New Roman"/>
          <w:szCs w:val="24"/>
          <w:lang w:val="bg-BG"/>
        </w:rPr>
        <w:t xml:space="preserve"> 2000 г  –  1 бр.,</w:t>
      </w:r>
    </w:p>
    <w:p w:rsidR="00A90D24" w:rsidRPr="002B11C9" w:rsidRDefault="00A90D24" w:rsidP="00A90D24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>-</w:t>
      </w:r>
      <w:r w:rsidRPr="002B11C9">
        <w:rPr>
          <w:rFonts w:eastAsia="Calibri" w:cs="Times New Roman"/>
          <w:szCs w:val="24"/>
          <w:lang w:val="bg-BG"/>
        </w:rPr>
        <w:tab/>
        <w:t xml:space="preserve">Форд Фиеста </w:t>
      </w:r>
      <w:r>
        <w:rPr>
          <w:rFonts w:eastAsia="Calibri" w:cs="Times New Roman"/>
          <w:szCs w:val="24"/>
          <w:lang w:val="bg-BG"/>
        </w:rPr>
        <w:t xml:space="preserve">2004 г. </w:t>
      </w:r>
      <w:r w:rsidRPr="002B11C9">
        <w:rPr>
          <w:rFonts w:eastAsia="Calibri" w:cs="Times New Roman"/>
          <w:szCs w:val="24"/>
          <w:lang w:val="bg-BG"/>
        </w:rPr>
        <w:t>– 2 бр.,</w:t>
      </w:r>
    </w:p>
    <w:p w:rsidR="00A90D24" w:rsidRPr="002B11C9" w:rsidRDefault="00A90D24" w:rsidP="00A90D24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>-</w:t>
      </w:r>
      <w:r w:rsidRPr="002B11C9">
        <w:rPr>
          <w:rFonts w:eastAsia="Calibri" w:cs="Times New Roman"/>
          <w:szCs w:val="24"/>
          <w:lang w:val="bg-BG"/>
        </w:rPr>
        <w:tab/>
        <w:t xml:space="preserve">Форд </w:t>
      </w:r>
      <w:proofErr w:type="spellStart"/>
      <w:r w:rsidRPr="002B11C9">
        <w:rPr>
          <w:rFonts w:eastAsia="Calibri" w:cs="Times New Roman"/>
          <w:szCs w:val="24"/>
          <w:lang w:val="bg-BG"/>
        </w:rPr>
        <w:t>Кънект</w:t>
      </w:r>
      <w:proofErr w:type="spellEnd"/>
      <w:r w:rsidRPr="002B11C9">
        <w:rPr>
          <w:rFonts w:eastAsia="Calibri" w:cs="Times New Roman"/>
          <w:szCs w:val="24"/>
          <w:lang w:val="bg-BG"/>
        </w:rPr>
        <w:t xml:space="preserve"> </w:t>
      </w:r>
      <w:r>
        <w:rPr>
          <w:rFonts w:eastAsia="Calibri" w:cs="Times New Roman"/>
          <w:szCs w:val="24"/>
          <w:lang w:val="bg-BG"/>
        </w:rPr>
        <w:t xml:space="preserve">2008 г. </w:t>
      </w:r>
      <w:r w:rsidRPr="002B11C9">
        <w:rPr>
          <w:rFonts w:eastAsia="Calibri" w:cs="Times New Roman"/>
          <w:szCs w:val="24"/>
          <w:lang w:val="bg-BG"/>
        </w:rPr>
        <w:t>–  20 бр.,</w:t>
      </w:r>
    </w:p>
    <w:p w:rsidR="00A90D24" w:rsidRPr="002B11C9" w:rsidRDefault="00A90D24" w:rsidP="00A90D24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>-</w:t>
      </w:r>
      <w:r w:rsidRPr="002B11C9">
        <w:rPr>
          <w:rFonts w:eastAsia="Calibri" w:cs="Times New Roman"/>
          <w:szCs w:val="24"/>
          <w:lang w:val="bg-BG"/>
        </w:rPr>
        <w:tab/>
        <w:t xml:space="preserve">Форд </w:t>
      </w:r>
      <w:proofErr w:type="spellStart"/>
      <w:r w:rsidRPr="002B11C9">
        <w:rPr>
          <w:rFonts w:eastAsia="Calibri" w:cs="Times New Roman"/>
          <w:szCs w:val="24"/>
          <w:lang w:val="bg-BG"/>
        </w:rPr>
        <w:t>Торнео</w:t>
      </w:r>
      <w:proofErr w:type="spellEnd"/>
      <w:r w:rsidRPr="002B11C9">
        <w:rPr>
          <w:rFonts w:eastAsia="Calibri" w:cs="Times New Roman"/>
          <w:szCs w:val="24"/>
          <w:lang w:val="bg-BG"/>
        </w:rPr>
        <w:t xml:space="preserve"> </w:t>
      </w:r>
      <w:r>
        <w:rPr>
          <w:rFonts w:eastAsia="Calibri" w:cs="Times New Roman"/>
          <w:szCs w:val="24"/>
          <w:lang w:val="bg-BG"/>
        </w:rPr>
        <w:t xml:space="preserve">2004 г. </w:t>
      </w:r>
      <w:r w:rsidRPr="002B11C9">
        <w:rPr>
          <w:rFonts w:eastAsia="Calibri" w:cs="Times New Roman"/>
          <w:szCs w:val="24"/>
          <w:lang w:val="bg-BG"/>
        </w:rPr>
        <w:t>– 4 бр.,</w:t>
      </w:r>
    </w:p>
    <w:p w:rsidR="00A90D24" w:rsidRPr="002B11C9" w:rsidRDefault="00A90D24" w:rsidP="00A90D24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>-</w:t>
      </w:r>
      <w:r w:rsidRPr="002B11C9">
        <w:rPr>
          <w:rFonts w:eastAsia="Calibri" w:cs="Times New Roman"/>
          <w:szCs w:val="24"/>
          <w:lang w:val="bg-BG"/>
        </w:rPr>
        <w:tab/>
        <w:t xml:space="preserve">Форд Рейнджър </w:t>
      </w:r>
      <w:r>
        <w:rPr>
          <w:rFonts w:eastAsia="Calibri" w:cs="Times New Roman"/>
          <w:szCs w:val="24"/>
          <w:lang w:val="bg-BG"/>
        </w:rPr>
        <w:t xml:space="preserve">2006 г. </w:t>
      </w:r>
      <w:r w:rsidRPr="002B11C9">
        <w:rPr>
          <w:rFonts w:eastAsia="Calibri" w:cs="Times New Roman"/>
          <w:szCs w:val="24"/>
          <w:lang w:val="bg-BG"/>
        </w:rPr>
        <w:t>– 12 бр.,</w:t>
      </w:r>
    </w:p>
    <w:p w:rsidR="00A90D24" w:rsidRPr="002B11C9" w:rsidRDefault="00A90D24" w:rsidP="00A90D24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>-</w:t>
      </w:r>
      <w:r w:rsidRPr="002B11C9">
        <w:rPr>
          <w:rFonts w:eastAsia="Calibri" w:cs="Times New Roman"/>
          <w:szCs w:val="24"/>
          <w:lang w:val="bg-BG"/>
        </w:rPr>
        <w:tab/>
        <w:t xml:space="preserve">Форд Транзит дизел </w:t>
      </w:r>
      <w:r>
        <w:rPr>
          <w:rFonts w:eastAsia="Calibri" w:cs="Times New Roman"/>
          <w:szCs w:val="24"/>
          <w:lang w:val="bg-BG"/>
        </w:rPr>
        <w:t xml:space="preserve">2004 г. </w:t>
      </w:r>
      <w:r w:rsidRPr="002B11C9">
        <w:rPr>
          <w:rFonts w:eastAsia="Calibri" w:cs="Times New Roman"/>
          <w:szCs w:val="24"/>
          <w:lang w:val="bg-BG"/>
        </w:rPr>
        <w:t>– 7 бр.,</w:t>
      </w:r>
    </w:p>
    <w:p w:rsidR="00A90D24" w:rsidRPr="002B11C9" w:rsidRDefault="00A90D24" w:rsidP="00A90D24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>
        <w:rPr>
          <w:rFonts w:eastAsia="Calibri" w:cs="Times New Roman"/>
          <w:szCs w:val="24"/>
          <w:lang w:val="bg-BG"/>
        </w:rPr>
        <w:t>-</w:t>
      </w:r>
      <w:r>
        <w:rPr>
          <w:rFonts w:eastAsia="Calibri" w:cs="Times New Roman"/>
          <w:szCs w:val="24"/>
          <w:lang w:val="bg-BG"/>
        </w:rPr>
        <w:tab/>
        <w:t>Ауди А8, дизел, 2005 г</w:t>
      </w:r>
      <w:r w:rsidRPr="002B11C9">
        <w:rPr>
          <w:rFonts w:eastAsia="Calibri" w:cs="Times New Roman"/>
          <w:szCs w:val="24"/>
          <w:lang w:val="bg-BG"/>
        </w:rPr>
        <w:t>. – 1 бр.,</w:t>
      </w:r>
    </w:p>
    <w:p w:rsidR="00A90D24" w:rsidRPr="002B11C9" w:rsidRDefault="00A90D24" w:rsidP="00A90D24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>
        <w:rPr>
          <w:rFonts w:eastAsia="Calibri" w:cs="Times New Roman"/>
          <w:szCs w:val="24"/>
          <w:lang w:val="bg-BG"/>
        </w:rPr>
        <w:t>-</w:t>
      </w:r>
      <w:r>
        <w:rPr>
          <w:rFonts w:eastAsia="Calibri" w:cs="Times New Roman"/>
          <w:szCs w:val="24"/>
          <w:lang w:val="bg-BG"/>
        </w:rPr>
        <w:tab/>
        <w:t>Мерцедес Е200,</w:t>
      </w:r>
      <w:r w:rsidRPr="002B11C9">
        <w:rPr>
          <w:rFonts w:eastAsia="Calibri" w:cs="Times New Roman"/>
          <w:szCs w:val="24"/>
          <w:lang w:val="bg-BG"/>
        </w:rPr>
        <w:t xml:space="preserve"> 2014 г. – 1 бр.</w:t>
      </w:r>
    </w:p>
    <w:p w:rsidR="00A90D24" w:rsidRPr="002B11C9" w:rsidRDefault="00A90D24" w:rsidP="00A90D24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>-</w:t>
      </w:r>
      <w:r w:rsidRPr="002B11C9">
        <w:rPr>
          <w:rFonts w:eastAsia="Calibri" w:cs="Times New Roman"/>
          <w:szCs w:val="24"/>
          <w:lang w:val="bg-BG"/>
        </w:rPr>
        <w:tab/>
        <w:t xml:space="preserve">ВАЗ Нива – </w:t>
      </w:r>
      <w:r w:rsidRPr="002B11C9">
        <w:rPr>
          <w:rFonts w:eastAsia="Calibri" w:cs="Times New Roman"/>
          <w:szCs w:val="24"/>
        </w:rPr>
        <w:t>7</w:t>
      </w:r>
      <w:r w:rsidRPr="002B11C9">
        <w:rPr>
          <w:rFonts w:eastAsia="Calibri" w:cs="Times New Roman"/>
          <w:szCs w:val="24"/>
          <w:lang w:val="bg-BG"/>
        </w:rPr>
        <w:t xml:space="preserve"> бр.,</w:t>
      </w:r>
    </w:p>
    <w:p w:rsidR="00A90D24" w:rsidRPr="002B11C9" w:rsidRDefault="00A90D24" w:rsidP="00A90D24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>-</w:t>
      </w:r>
      <w:r w:rsidRPr="002B11C9">
        <w:rPr>
          <w:rFonts w:eastAsia="Calibri" w:cs="Times New Roman"/>
          <w:szCs w:val="24"/>
          <w:lang w:val="bg-BG"/>
        </w:rPr>
        <w:tab/>
      </w:r>
      <w:proofErr w:type="spellStart"/>
      <w:r w:rsidRPr="002B11C9">
        <w:rPr>
          <w:rFonts w:eastAsia="Calibri" w:cs="Times New Roman"/>
          <w:szCs w:val="24"/>
          <w:lang w:val="bg-BG"/>
        </w:rPr>
        <w:t>Шевроле</w:t>
      </w:r>
      <w:proofErr w:type="spellEnd"/>
      <w:r w:rsidRPr="002B11C9">
        <w:rPr>
          <w:rFonts w:eastAsia="Calibri" w:cs="Times New Roman"/>
          <w:szCs w:val="24"/>
          <w:lang w:val="bg-BG"/>
        </w:rPr>
        <w:t xml:space="preserve"> Нива – 1 бр.,</w:t>
      </w:r>
    </w:p>
    <w:p w:rsidR="00A90D24" w:rsidRPr="002B11C9" w:rsidRDefault="00A90D24" w:rsidP="00A90D24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>-</w:t>
      </w:r>
      <w:r w:rsidRPr="002B11C9">
        <w:rPr>
          <w:rFonts w:eastAsia="Calibri" w:cs="Times New Roman"/>
          <w:szCs w:val="24"/>
          <w:lang w:val="bg-BG"/>
        </w:rPr>
        <w:tab/>
        <w:t>Пежо 607</w:t>
      </w:r>
      <w:r>
        <w:rPr>
          <w:rFonts w:eastAsia="Calibri" w:cs="Times New Roman"/>
          <w:szCs w:val="24"/>
          <w:lang w:val="en-GB"/>
        </w:rPr>
        <w:t xml:space="preserve"> 2005 </w:t>
      </w:r>
      <w:r>
        <w:rPr>
          <w:rFonts w:eastAsia="Calibri" w:cs="Times New Roman"/>
          <w:szCs w:val="24"/>
          <w:lang w:val="bg-BG"/>
        </w:rPr>
        <w:t>г.</w:t>
      </w:r>
      <w:r w:rsidRPr="002B11C9">
        <w:rPr>
          <w:rFonts w:eastAsia="Calibri" w:cs="Times New Roman"/>
          <w:szCs w:val="24"/>
          <w:lang w:val="bg-BG"/>
        </w:rPr>
        <w:t xml:space="preserve"> – 1 бр.,</w:t>
      </w:r>
    </w:p>
    <w:p w:rsidR="00A90D24" w:rsidRPr="002B11C9" w:rsidRDefault="00A90D24" w:rsidP="00A90D24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>-</w:t>
      </w:r>
      <w:r w:rsidRPr="002B11C9">
        <w:rPr>
          <w:rFonts w:eastAsia="Calibri" w:cs="Times New Roman"/>
          <w:szCs w:val="24"/>
          <w:lang w:val="bg-BG"/>
        </w:rPr>
        <w:tab/>
      </w:r>
      <w:proofErr w:type="spellStart"/>
      <w:r w:rsidRPr="002B11C9">
        <w:rPr>
          <w:rFonts w:eastAsia="Calibri" w:cs="Times New Roman"/>
          <w:szCs w:val="24"/>
          <w:lang w:val="bg-BG"/>
        </w:rPr>
        <w:t>Ровър</w:t>
      </w:r>
      <w:proofErr w:type="spellEnd"/>
      <w:r w:rsidRPr="002B11C9">
        <w:rPr>
          <w:rFonts w:eastAsia="Calibri" w:cs="Times New Roman"/>
          <w:szCs w:val="24"/>
          <w:lang w:val="bg-BG"/>
        </w:rPr>
        <w:t xml:space="preserve"> </w:t>
      </w:r>
      <w:proofErr w:type="spellStart"/>
      <w:r w:rsidRPr="002B11C9">
        <w:rPr>
          <w:rFonts w:eastAsia="Calibri" w:cs="Times New Roman"/>
          <w:szCs w:val="24"/>
          <w:lang w:val="bg-BG"/>
        </w:rPr>
        <w:t>Фриландер</w:t>
      </w:r>
      <w:proofErr w:type="spellEnd"/>
      <w:r w:rsidRPr="002B11C9">
        <w:rPr>
          <w:rFonts w:eastAsia="Calibri" w:cs="Times New Roman"/>
          <w:szCs w:val="24"/>
          <w:lang w:val="bg-BG"/>
        </w:rPr>
        <w:t xml:space="preserve"> </w:t>
      </w:r>
      <w:r>
        <w:rPr>
          <w:rFonts w:eastAsia="Calibri" w:cs="Times New Roman"/>
          <w:szCs w:val="24"/>
          <w:lang w:val="bg-BG"/>
        </w:rPr>
        <w:t xml:space="preserve"> 2007 г. </w:t>
      </w:r>
      <w:r w:rsidRPr="002B11C9">
        <w:rPr>
          <w:rFonts w:eastAsia="Calibri" w:cs="Times New Roman"/>
          <w:szCs w:val="24"/>
          <w:lang w:val="bg-BG"/>
        </w:rPr>
        <w:t>– 1 бр.,</w:t>
      </w:r>
    </w:p>
    <w:p w:rsidR="00A90D24" w:rsidRPr="002B11C9" w:rsidRDefault="00A90D24" w:rsidP="00A90D24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>-</w:t>
      </w:r>
      <w:r w:rsidRPr="002B11C9">
        <w:rPr>
          <w:rFonts w:eastAsia="Calibri" w:cs="Times New Roman"/>
          <w:szCs w:val="24"/>
          <w:lang w:val="bg-BG"/>
        </w:rPr>
        <w:tab/>
        <w:t>УАЗ, различни модификации – 5 бр.,</w:t>
      </w:r>
    </w:p>
    <w:p w:rsidR="00A90D24" w:rsidRPr="002B11C9" w:rsidRDefault="00A90D24" w:rsidP="00A90D24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>-</w:t>
      </w:r>
      <w:r w:rsidRPr="002B11C9">
        <w:rPr>
          <w:rFonts w:eastAsia="Calibri" w:cs="Times New Roman"/>
          <w:szCs w:val="24"/>
          <w:lang w:val="bg-BG"/>
        </w:rPr>
        <w:tab/>
        <w:t xml:space="preserve">Мерцедес </w:t>
      </w:r>
      <w:proofErr w:type="spellStart"/>
      <w:r w:rsidRPr="002B11C9">
        <w:rPr>
          <w:rFonts w:eastAsia="Calibri" w:cs="Times New Roman"/>
          <w:szCs w:val="24"/>
          <w:lang w:val="bg-BG"/>
        </w:rPr>
        <w:t>Спринтер</w:t>
      </w:r>
      <w:proofErr w:type="spellEnd"/>
      <w:r w:rsidRPr="002B11C9">
        <w:rPr>
          <w:rFonts w:eastAsia="Calibri" w:cs="Times New Roman"/>
          <w:szCs w:val="24"/>
          <w:lang w:val="bg-BG"/>
        </w:rPr>
        <w:t>, 16 местен автобус</w:t>
      </w:r>
      <w:r>
        <w:rPr>
          <w:rFonts w:eastAsia="Calibri" w:cs="Times New Roman"/>
          <w:szCs w:val="24"/>
          <w:lang w:val="bg-BG"/>
        </w:rPr>
        <w:t xml:space="preserve"> 2005 г.</w:t>
      </w:r>
      <w:r w:rsidRPr="002B11C9">
        <w:rPr>
          <w:rFonts w:eastAsia="Calibri" w:cs="Times New Roman"/>
          <w:szCs w:val="24"/>
          <w:lang w:val="bg-BG"/>
        </w:rPr>
        <w:t xml:space="preserve"> – 1 бр.,</w:t>
      </w:r>
    </w:p>
    <w:p w:rsidR="00A90D24" w:rsidRPr="002B11C9" w:rsidRDefault="00A90D24" w:rsidP="00A90D24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>
        <w:rPr>
          <w:rFonts w:eastAsia="Calibri" w:cs="Times New Roman"/>
          <w:szCs w:val="24"/>
          <w:lang w:val="bg-BG"/>
        </w:rPr>
        <w:t>-</w:t>
      </w:r>
      <w:r>
        <w:rPr>
          <w:rFonts w:eastAsia="Calibri" w:cs="Times New Roman"/>
          <w:szCs w:val="24"/>
          <w:lang w:val="bg-BG"/>
        </w:rPr>
        <w:tab/>
        <w:t xml:space="preserve">Тойота </w:t>
      </w:r>
      <w:proofErr w:type="spellStart"/>
      <w:r>
        <w:rPr>
          <w:rFonts w:eastAsia="Calibri" w:cs="Times New Roman"/>
          <w:szCs w:val="24"/>
          <w:lang w:val="bg-BG"/>
        </w:rPr>
        <w:t>А</w:t>
      </w:r>
      <w:r w:rsidRPr="002B11C9">
        <w:rPr>
          <w:rFonts w:eastAsia="Calibri" w:cs="Times New Roman"/>
          <w:szCs w:val="24"/>
          <w:lang w:val="bg-BG"/>
        </w:rPr>
        <w:t>венсис</w:t>
      </w:r>
      <w:proofErr w:type="spellEnd"/>
      <w:r w:rsidRPr="002B11C9">
        <w:rPr>
          <w:rFonts w:eastAsia="Calibri" w:cs="Times New Roman"/>
          <w:szCs w:val="24"/>
          <w:lang w:val="bg-BG"/>
        </w:rPr>
        <w:t>, 2004 г, бензин – 2 бр.,</w:t>
      </w:r>
    </w:p>
    <w:p w:rsidR="00A90D24" w:rsidRPr="002B11C9" w:rsidRDefault="00A90D24" w:rsidP="00A90D24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- Дачия Докер, </w:t>
      </w:r>
      <w:r>
        <w:rPr>
          <w:rFonts w:eastAsia="Calibri" w:cs="Times New Roman"/>
          <w:szCs w:val="24"/>
          <w:lang w:val="bg-BG"/>
        </w:rPr>
        <w:t xml:space="preserve">2014 г. </w:t>
      </w:r>
      <w:r w:rsidRPr="002B11C9">
        <w:rPr>
          <w:rFonts w:eastAsia="Calibri" w:cs="Times New Roman"/>
          <w:szCs w:val="24"/>
          <w:lang w:val="bg-BG"/>
        </w:rPr>
        <w:t xml:space="preserve">1,6, бензин – 4 бр. 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lastRenderedPageBreak/>
        <w:t xml:space="preserve">Всичко брой МПС  – 78. 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ab/>
      </w:r>
      <w:r w:rsidRPr="002B11C9">
        <w:rPr>
          <w:rFonts w:eastAsia="Calibri" w:cs="Times New Roman"/>
          <w:szCs w:val="24"/>
          <w:lang w:val="bg-BG"/>
        </w:rPr>
        <w:tab/>
        <w:t>В обявените автомобили може да настъпи промяна при определени обстоятелства (бракуване, придобиване на нови, прехвърляне и други).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ab/>
      </w:r>
      <w:r w:rsidRPr="002B11C9">
        <w:rPr>
          <w:rFonts w:eastAsia="Calibri" w:cs="Times New Roman"/>
          <w:szCs w:val="24"/>
          <w:lang w:val="bg-BG"/>
        </w:rPr>
        <w:tab/>
        <w:t xml:space="preserve">Инженерна техника, автомобили в гаранционен срок и тези, които са свързани със застрахователни събития (отстраняване на щети по застраховка „Автокаско”) не са обект на настоящата процедура. В настоящата процедура не се включват и дейности по </w:t>
      </w:r>
      <w:proofErr w:type="spellStart"/>
      <w:r w:rsidRPr="002B11C9">
        <w:rPr>
          <w:rFonts w:eastAsia="Calibri" w:cs="Times New Roman"/>
          <w:szCs w:val="24"/>
          <w:lang w:val="bg-BG"/>
        </w:rPr>
        <w:t>автотенекеджийство</w:t>
      </w:r>
      <w:proofErr w:type="spellEnd"/>
      <w:r w:rsidRPr="002B11C9">
        <w:rPr>
          <w:rFonts w:eastAsia="Calibri" w:cs="Times New Roman"/>
          <w:szCs w:val="24"/>
          <w:lang w:val="bg-BG"/>
        </w:rPr>
        <w:t xml:space="preserve"> и боядисване, както и ремонт </w:t>
      </w:r>
      <w:r w:rsidRPr="002B11C9">
        <w:rPr>
          <w:rFonts w:eastAsia="Calibri" w:cs="Times New Roman"/>
          <w:szCs w:val="24"/>
        </w:rPr>
        <w:t>(</w:t>
      </w:r>
      <w:r w:rsidRPr="002B11C9">
        <w:rPr>
          <w:rFonts w:eastAsia="Calibri" w:cs="Times New Roman"/>
          <w:szCs w:val="24"/>
          <w:lang w:val="bg-BG"/>
        </w:rPr>
        <w:t>смяна</w:t>
      </w:r>
      <w:r w:rsidRPr="002B11C9">
        <w:rPr>
          <w:rFonts w:eastAsia="Calibri" w:cs="Times New Roman"/>
          <w:szCs w:val="24"/>
        </w:rPr>
        <w:t>)</w:t>
      </w:r>
      <w:r w:rsidRPr="002B11C9">
        <w:rPr>
          <w:rFonts w:eastAsia="Calibri" w:cs="Times New Roman"/>
          <w:szCs w:val="24"/>
          <w:lang w:val="bg-BG"/>
        </w:rPr>
        <w:t xml:space="preserve"> на шумозаглушител и ауспух – комплект.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rPr>
          <w:rFonts w:eastAsia="Calibri" w:cs="Times New Roman"/>
          <w:b/>
          <w:szCs w:val="24"/>
          <w:lang w:val="bg-BG"/>
        </w:rPr>
      </w:pPr>
      <w:r w:rsidRPr="002B11C9">
        <w:rPr>
          <w:rFonts w:eastAsia="Calibri" w:cs="Times New Roman"/>
          <w:b/>
          <w:szCs w:val="24"/>
          <w:lang w:val="bg-BG"/>
        </w:rPr>
        <w:t>2.  Териториално разпределение на МПС, собственост на ДАЕУ :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      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      -    Шумен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      -    Варна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      -    Добрич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      -    Каварна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center"/>
        <w:rPr>
          <w:rFonts w:eastAsia="Calibri" w:cs="Times New Roman"/>
          <w:b/>
          <w:szCs w:val="24"/>
          <w:lang w:val="bg-BG"/>
        </w:rPr>
      </w:pP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rPr>
          <w:rFonts w:eastAsia="Calibri" w:cs="Times New Roman"/>
          <w:b/>
          <w:szCs w:val="24"/>
          <w:lang w:val="bg-BG"/>
        </w:rPr>
      </w:pPr>
      <w:r w:rsidRPr="002B11C9">
        <w:rPr>
          <w:rFonts w:eastAsia="Calibri" w:cs="Times New Roman"/>
          <w:b/>
          <w:szCs w:val="24"/>
          <w:lang w:val="bg-BG"/>
        </w:rPr>
        <w:t>3. Технически условия и изисквания, видове дейности. Изпълнителят следва да: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 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1. Извършва периодично техническо обслужване на автомобилите (смяна на масла, филтри, ремъци, накладки, свещи и др.) в зависимост от пробега на автомобила и техническите изисквания на производителя. 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2. Извършва диагностика и всички видове ремонти на автомобил по заявка на Възложителя: 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2.1. На двигател; 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2.2. На горивна уредба; 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2.3. На запалителна уредба; 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2.4. На </w:t>
      </w:r>
      <w:proofErr w:type="spellStart"/>
      <w:r w:rsidRPr="002B11C9">
        <w:rPr>
          <w:rFonts w:eastAsia="Calibri" w:cs="Times New Roman"/>
          <w:szCs w:val="24"/>
          <w:lang w:val="bg-BG"/>
        </w:rPr>
        <w:t>ел.инсталация</w:t>
      </w:r>
      <w:proofErr w:type="spellEnd"/>
      <w:r w:rsidRPr="002B11C9">
        <w:rPr>
          <w:rFonts w:eastAsia="Calibri" w:cs="Times New Roman"/>
          <w:szCs w:val="24"/>
          <w:lang w:val="bg-BG"/>
        </w:rPr>
        <w:t xml:space="preserve">; 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2.5. На силовото задвижване (предавателна кутия, съединител); 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2.6. На ходова част; 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2.7. На кормилно управление; 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>2.8. На спирачна уредба;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2.9. На хидравлична система; 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>2.10. Други.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3. Регулиране на ходова част и запалване. 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4. Осигури възмездна пътна помощ/транспорт на аварирал автомобил от мястото на аварията до съответния обслужващ сервиз. 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5. Осигури приемане/предаване на автомобил в/от база на изпълнителя. 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6. Води регистър с информация за извършените дейности и вложените материали при ремонта на автомобилите, предмет на поръчката, като при поискване следва да го предостави на Възложителя. 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7. Издава индивидуална фактура и </w:t>
      </w:r>
      <w:proofErr w:type="spellStart"/>
      <w:r w:rsidRPr="002B11C9">
        <w:rPr>
          <w:rFonts w:eastAsia="Calibri" w:cs="Times New Roman"/>
          <w:szCs w:val="24"/>
          <w:lang w:val="bg-BG"/>
        </w:rPr>
        <w:t>приемо</w:t>
      </w:r>
      <w:proofErr w:type="spellEnd"/>
      <w:r w:rsidRPr="002B11C9">
        <w:rPr>
          <w:rFonts w:eastAsia="Calibri" w:cs="Times New Roman"/>
          <w:szCs w:val="24"/>
          <w:lang w:val="bg-BG"/>
        </w:rPr>
        <w:t xml:space="preserve"> – предавателен протокол за всеки един ремонт, които да съдържат описание на извършената дейност със съответните </w:t>
      </w:r>
      <w:proofErr w:type="spellStart"/>
      <w:r w:rsidRPr="002B11C9">
        <w:rPr>
          <w:rFonts w:eastAsia="Calibri" w:cs="Times New Roman"/>
          <w:szCs w:val="24"/>
          <w:lang w:val="bg-BG"/>
        </w:rPr>
        <w:t>нормочасове</w:t>
      </w:r>
      <w:proofErr w:type="spellEnd"/>
      <w:r w:rsidRPr="002B11C9">
        <w:rPr>
          <w:rFonts w:eastAsia="Calibri" w:cs="Times New Roman"/>
          <w:szCs w:val="24"/>
          <w:lang w:val="bg-BG"/>
        </w:rPr>
        <w:t xml:space="preserve"> и вложените резервни части и консумативи със съответната цена и отстъпка </w:t>
      </w:r>
      <w:r w:rsidRPr="002B11C9">
        <w:rPr>
          <w:rFonts w:eastAsia="Calibri" w:cs="Times New Roman"/>
          <w:szCs w:val="24"/>
          <w:lang w:val="bg-BG"/>
        </w:rPr>
        <w:lastRenderedPageBreak/>
        <w:t xml:space="preserve">(при наличие на такава). Цените на резервните части и консумативи, както и </w:t>
      </w:r>
      <w:proofErr w:type="spellStart"/>
      <w:r w:rsidRPr="002B11C9">
        <w:rPr>
          <w:rFonts w:eastAsia="Calibri" w:cs="Times New Roman"/>
          <w:szCs w:val="24"/>
          <w:lang w:val="bg-BG"/>
        </w:rPr>
        <w:t>нормочасовете</w:t>
      </w:r>
      <w:proofErr w:type="spellEnd"/>
      <w:r w:rsidRPr="002B11C9">
        <w:rPr>
          <w:rFonts w:eastAsia="Calibri" w:cs="Times New Roman"/>
          <w:szCs w:val="24"/>
          <w:lang w:val="bg-BG"/>
        </w:rPr>
        <w:t xml:space="preserve"> не могат да превишават обявените от участника в </w:t>
      </w:r>
      <w:r w:rsidR="00700386">
        <w:rPr>
          <w:rFonts w:eastAsia="Calibri" w:cs="Times New Roman"/>
          <w:szCs w:val="24"/>
          <w:lang w:val="bg-BG"/>
        </w:rPr>
        <w:t>приложения “А” и “Б”</w:t>
      </w:r>
      <w:r w:rsidRPr="002B11C9">
        <w:rPr>
          <w:rFonts w:eastAsia="Calibri" w:cs="Times New Roman"/>
          <w:szCs w:val="24"/>
          <w:lang w:val="bg-BG"/>
        </w:rPr>
        <w:t>.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8.  Приема и обслужва приоритетно автомобилите на Възложителя. 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9. Осигурява охрана на автомобилите, изчакващи доставка на части и извършване на ремонт. 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>10. Определи лице за контакт с Възложителя.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           Гореизброените дейности не изчерпват целия обхват на услугата и могат да бъдат допълвани в периода на действие на договора, в зависимост от нуждите на Възложителя.</w:t>
      </w:r>
    </w:p>
    <w:p w:rsidR="00E50926" w:rsidRPr="002B11C9" w:rsidRDefault="00E50926" w:rsidP="00E50926">
      <w:pPr>
        <w:tabs>
          <w:tab w:val="left" w:pos="142"/>
          <w:tab w:val="left" w:pos="426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          Изпълнението на всички услуги по предмета на процедурата се извършва след заявка от страна на Възложителя.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rPr>
          <w:rFonts w:eastAsia="Calibri" w:cs="Times New Roman"/>
          <w:b/>
          <w:szCs w:val="24"/>
          <w:lang w:val="bg-BG"/>
        </w:rPr>
      </w:pPr>
      <w:r w:rsidRPr="002B11C9">
        <w:rPr>
          <w:rFonts w:eastAsia="Calibri" w:cs="Times New Roman"/>
          <w:b/>
          <w:szCs w:val="24"/>
          <w:lang w:val="bg-BG"/>
        </w:rPr>
        <w:t>4.  Резервни части: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   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    При осъществяване на сервизното обслужване, изпълнителят трябва да влага в автомобилите само оригинални, нови и </w:t>
      </w:r>
      <w:proofErr w:type="spellStart"/>
      <w:r w:rsidRPr="002B11C9">
        <w:rPr>
          <w:rFonts w:eastAsia="Calibri" w:cs="Times New Roman"/>
          <w:szCs w:val="24"/>
          <w:lang w:val="bg-BG"/>
        </w:rPr>
        <w:t>нерециклирани</w:t>
      </w:r>
      <w:proofErr w:type="spellEnd"/>
      <w:r w:rsidRPr="002B11C9">
        <w:rPr>
          <w:rFonts w:eastAsia="Calibri" w:cs="Times New Roman"/>
          <w:szCs w:val="24"/>
          <w:lang w:val="bg-BG"/>
        </w:rPr>
        <w:t xml:space="preserve"> резервни части, материали и консумативи, отговарящи на изискванията на производителя на съответната марка. При определени обстоятелства се допуска и влагането на рециклирани резервни части, при спазване на обичайната практика за предоставяне на определена гаранция.  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          Стойността на вложените резервни части и материали, които не са включени в ценовото предложение на участника и </w:t>
      </w:r>
      <w:r>
        <w:rPr>
          <w:rFonts w:eastAsia="Calibri" w:cs="Times New Roman"/>
          <w:szCs w:val="24"/>
          <w:lang w:val="bg-BG"/>
        </w:rPr>
        <w:t xml:space="preserve">Приложение Б </w:t>
      </w:r>
      <w:r w:rsidRPr="002B11C9">
        <w:rPr>
          <w:rFonts w:eastAsia="Calibri" w:cs="Times New Roman"/>
          <w:szCs w:val="24"/>
          <w:lang w:val="bg-BG"/>
        </w:rPr>
        <w:t>към него, се доказва от Изпълнителя с фактури и приемо-предавателни протоколи.</w:t>
      </w:r>
    </w:p>
    <w:p w:rsidR="00E50926" w:rsidRPr="002B11C9" w:rsidRDefault="00E50926" w:rsidP="00E50926">
      <w:pPr>
        <w:jc w:val="both"/>
        <w:rPr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          </w:t>
      </w:r>
      <w:r w:rsidRPr="002B11C9">
        <w:rPr>
          <w:szCs w:val="24"/>
          <w:lang w:val="bg-BG"/>
        </w:rPr>
        <w:t xml:space="preserve">Възложителят си запазва правото да закупува и подменя извън предмета на настоящата поръчка някои дребни неотложни консумативи, свързани с безопасното движение на автомобилите. </w:t>
      </w:r>
    </w:p>
    <w:p w:rsidR="00E50926" w:rsidRPr="002B11C9" w:rsidRDefault="00E50926" w:rsidP="00E50926">
      <w:pPr>
        <w:tabs>
          <w:tab w:val="left" w:pos="142"/>
          <w:tab w:val="left" w:pos="709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rPr>
          <w:rFonts w:eastAsia="Calibri" w:cs="Times New Roman"/>
          <w:b/>
          <w:szCs w:val="24"/>
          <w:lang w:val="bg-BG"/>
        </w:rPr>
      </w:pPr>
      <w:r w:rsidRPr="002B11C9">
        <w:rPr>
          <w:rFonts w:eastAsia="Calibri" w:cs="Times New Roman"/>
          <w:b/>
          <w:szCs w:val="24"/>
          <w:lang w:val="bg-BG"/>
        </w:rPr>
        <w:t>5.  Цени на вложен труд: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center"/>
        <w:rPr>
          <w:rFonts w:eastAsia="Calibri" w:cs="Times New Roman"/>
          <w:b/>
          <w:szCs w:val="24"/>
          <w:lang w:val="bg-BG"/>
        </w:rPr>
      </w:pP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          Формирането на цените за вложен труд се определя съгласно цените на сервизен час. Участникът попълва </w:t>
      </w:r>
      <w:r>
        <w:rPr>
          <w:rFonts w:eastAsia="Calibri" w:cs="Times New Roman"/>
          <w:szCs w:val="24"/>
          <w:lang w:val="bg-BG"/>
        </w:rPr>
        <w:t xml:space="preserve">Приложение A </w:t>
      </w:r>
      <w:r w:rsidRPr="002B11C9">
        <w:rPr>
          <w:rFonts w:eastAsia="Calibri" w:cs="Times New Roman"/>
          <w:szCs w:val="24"/>
          <w:lang w:val="bg-BG"/>
        </w:rPr>
        <w:t>към Техническото предложение за количеството вложен труд (</w:t>
      </w:r>
      <w:proofErr w:type="spellStart"/>
      <w:r w:rsidRPr="002B11C9">
        <w:rPr>
          <w:rFonts w:eastAsia="Calibri" w:cs="Times New Roman"/>
          <w:szCs w:val="24"/>
          <w:lang w:val="bg-BG"/>
        </w:rPr>
        <w:t>нормочас</w:t>
      </w:r>
      <w:proofErr w:type="spellEnd"/>
      <w:r w:rsidRPr="002B11C9">
        <w:rPr>
          <w:rFonts w:eastAsia="Calibri" w:cs="Times New Roman"/>
          <w:szCs w:val="24"/>
          <w:lang w:val="bg-BG"/>
        </w:rPr>
        <w:t>) при извършване на определен вид ремонтни дейности.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rPr>
          <w:rFonts w:eastAsia="Calibri" w:cs="Times New Roman"/>
          <w:b/>
          <w:szCs w:val="24"/>
          <w:lang w:val="bg-BG"/>
        </w:rPr>
      </w:pPr>
      <w:r w:rsidRPr="002B11C9">
        <w:rPr>
          <w:rFonts w:eastAsia="Calibri" w:cs="Times New Roman"/>
          <w:b/>
          <w:szCs w:val="24"/>
          <w:lang w:val="bg-BG"/>
        </w:rPr>
        <w:t>6.  Гаранционни срокове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            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ab/>
      </w:r>
      <w:r w:rsidRPr="002B11C9">
        <w:rPr>
          <w:rFonts w:eastAsia="Calibri" w:cs="Times New Roman"/>
          <w:szCs w:val="24"/>
          <w:lang w:val="bg-BG"/>
        </w:rPr>
        <w:tab/>
        <w:t xml:space="preserve"> Участникът следва да предложи гаранционен срок за извършваните ремонтни работи (труд и резервни части) не по-малък от 6 (шест) месеца. Рекламациите за некачествен ремонт или вложени резервни части се отстраняват от и за сметка на Изпълнителя.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center"/>
        <w:rPr>
          <w:rFonts w:eastAsia="Calibri" w:cs="Times New Roman"/>
          <w:b/>
          <w:szCs w:val="24"/>
          <w:lang w:val="bg-BG"/>
        </w:rPr>
      </w:pPr>
      <w:r w:rsidRPr="002B11C9">
        <w:rPr>
          <w:rFonts w:eastAsia="Calibri" w:cs="Times New Roman"/>
          <w:b/>
          <w:szCs w:val="24"/>
        </w:rPr>
        <w:t xml:space="preserve">V. </w:t>
      </w:r>
      <w:r w:rsidRPr="002B11C9">
        <w:rPr>
          <w:rFonts w:eastAsia="Calibri" w:cs="Times New Roman"/>
          <w:b/>
          <w:szCs w:val="24"/>
          <w:lang w:val="bg-BG"/>
        </w:rPr>
        <w:t>За обособена позиция №5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rPr>
          <w:rFonts w:eastAsia="Calibri" w:cs="Times New Roman"/>
          <w:b/>
          <w:szCs w:val="24"/>
          <w:lang w:val="bg-BG"/>
        </w:rPr>
      </w:pPr>
      <w:r w:rsidRPr="002B11C9">
        <w:rPr>
          <w:rFonts w:eastAsia="Calibri" w:cs="Times New Roman"/>
          <w:b/>
          <w:szCs w:val="24"/>
          <w:lang w:val="bg-BG"/>
        </w:rPr>
        <w:t>1. Разпределение на  МПС по видове и брой е както следва: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 </w:t>
      </w:r>
    </w:p>
    <w:p w:rsidR="00A90D24" w:rsidRPr="00E50926" w:rsidRDefault="00A90D24" w:rsidP="00A90D24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en-GB"/>
        </w:rPr>
      </w:pPr>
      <w:r w:rsidRPr="002B11C9">
        <w:rPr>
          <w:rFonts w:eastAsia="Calibri" w:cs="Times New Roman"/>
          <w:szCs w:val="24"/>
          <w:lang w:val="bg-BG"/>
        </w:rPr>
        <w:t>-</w:t>
      </w:r>
      <w:r w:rsidRPr="002B11C9">
        <w:rPr>
          <w:rFonts w:eastAsia="Calibri" w:cs="Times New Roman"/>
          <w:szCs w:val="24"/>
          <w:lang w:val="bg-BG"/>
        </w:rPr>
        <w:tab/>
      </w:r>
      <w:proofErr w:type="spellStart"/>
      <w:r w:rsidRPr="002B11C9">
        <w:rPr>
          <w:rFonts w:eastAsia="Calibri" w:cs="Times New Roman"/>
          <w:szCs w:val="24"/>
          <w:lang w:val="bg-BG"/>
        </w:rPr>
        <w:t>Нисан</w:t>
      </w:r>
      <w:proofErr w:type="spellEnd"/>
      <w:r w:rsidRPr="002B11C9">
        <w:rPr>
          <w:rFonts w:eastAsia="Calibri" w:cs="Times New Roman"/>
          <w:szCs w:val="24"/>
          <w:lang w:val="bg-BG"/>
        </w:rPr>
        <w:t xml:space="preserve"> Х-</w:t>
      </w:r>
      <w:proofErr w:type="spellStart"/>
      <w:r w:rsidRPr="002B11C9">
        <w:rPr>
          <w:rFonts w:eastAsia="Calibri" w:cs="Times New Roman"/>
          <w:szCs w:val="24"/>
          <w:lang w:val="bg-BG"/>
        </w:rPr>
        <w:t>Трейл</w:t>
      </w:r>
      <w:proofErr w:type="spellEnd"/>
      <w:r>
        <w:rPr>
          <w:rFonts w:eastAsia="Calibri" w:cs="Times New Roman"/>
          <w:szCs w:val="24"/>
          <w:lang w:val="bg-BG"/>
        </w:rPr>
        <w:t xml:space="preserve"> 2005 г.</w:t>
      </w:r>
      <w:r w:rsidRPr="002B11C9">
        <w:rPr>
          <w:rFonts w:eastAsia="Calibri" w:cs="Times New Roman"/>
          <w:szCs w:val="24"/>
          <w:lang w:val="bg-BG"/>
        </w:rPr>
        <w:t xml:space="preserve"> – 1 бр.,</w:t>
      </w:r>
    </w:p>
    <w:p w:rsidR="00A90D24" w:rsidRPr="002B11C9" w:rsidRDefault="00A90D24" w:rsidP="00A90D24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lastRenderedPageBreak/>
        <w:t>-</w:t>
      </w:r>
      <w:r w:rsidRPr="002B11C9">
        <w:rPr>
          <w:rFonts w:eastAsia="Calibri" w:cs="Times New Roman"/>
          <w:szCs w:val="24"/>
          <w:lang w:val="bg-BG"/>
        </w:rPr>
        <w:tab/>
        <w:t xml:space="preserve">Форд Фокус  </w:t>
      </w:r>
      <w:r>
        <w:rPr>
          <w:rFonts w:eastAsia="Calibri" w:cs="Times New Roman"/>
          <w:szCs w:val="24"/>
          <w:lang w:val="bg-BG"/>
        </w:rPr>
        <w:t>2007 г.</w:t>
      </w:r>
      <w:r w:rsidRPr="002B11C9">
        <w:rPr>
          <w:rFonts w:eastAsia="Calibri" w:cs="Times New Roman"/>
          <w:szCs w:val="24"/>
          <w:lang w:val="bg-BG"/>
        </w:rPr>
        <w:t xml:space="preserve">–  </w:t>
      </w:r>
      <w:r w:rsidRPr="002B11C9">
        <w:rPr>
          <w:rFonts w:eastAsia="Calibri" w:cs="Times New Roman"/>
          <w:szCs w:val="24"/>
        </w:rPr>
        <w:t>7</w:t>
      </w:r>
      <w:r w:rsidRPr="002B11C9">
        <w:rPr>
          <w:rFonts w:eastAsia="Calibri" w:cs="Times New Roman"/>
          <w:szCs w:val="24"/>
          <w:lang w:val="bg-BG"/>
        </w:rPr>
        <w:t xml:space="preserve"> </w:t>
      </w:r>
      <w:proofErr w:type="spellStart"/>
      <w:proofErr w:type="gramStart"/>
      <w:r w:rsidRPr="002B11C9">
        <w:rPr>
          <w:rFonts w:eastAsia="Calibri" w:cs="Times New Roman"/>
          <w:szCs w:val="24"/>
          <w:lang w:val="bg-BG"/>
        </w:rPr>
        <w:t>бр</w:t>
      </w:r>
      <w:proofErr w:type="spellEnd"/>
      <w:r>
        <w:rPr>
          <w:rFonts w:eastAsia="Calibri" w:cs="Times New Roman"/>
          <w:szCs w:val="24"/>
          <w:lang w:val="en-GB"/>
        </w:rPr>
        <w:t>.</w:t>
      </w:r>
      <w:r w:rsidRPr="002B11C9">
        <w:rPr>
          <w:rFonts w:eastAsia="Calibri" w:cs="Times New Roman"/>
          <w:szCs w:val="24"/>
          <w:lang w:val="bg-BG"/>
        </w:rPr>
        <w:t>,</w:t>
      </w:r>
      <w:proofErr w:type="gramEnd"/>
    </w:p>
    <w:p w:rsidR="00A90D24" w:rsidRPr="002B11C9" w:rsidRDefault="00A90D24" w:rsidP="00A90D24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>-</w:t>
      </w:r>
      <w:r w:rsidRPr="002B11C9">
        <w:rPr>
          <w:rFonts w:eastAsia="Calibri" w:cs="Times New Roman"/>
          <w:szCs w:val="24"/>
          <w:lang w:val="bg-BG"/>
        </w:rPr>
        <w:tab/>
        <w:t xml:space="preserve">Форд </w:t>
      </w:r>
      <w:proofErr w:type="spellStart"/>
      <w:r w:rsidRPr="002B11C9">
        <w:rPr>
          <w:rFonts w:eastAsia="Calibri" w:cs="Times New Roman"/>
          <w:szCs w:val="24"/>
          <w:lang w:val="bg-BG"/>
        </w:rPr>
        <w:t>Мондео</w:t>
      </w:r>
      <w:proofErr w:type="spellEnd"/>
      <w:r w:rsidRPr="002B11C9">
        <w:rPr>
          <w:rFonts w:eastAsia="Calibri" w:cs="Times New Roman"/>
          <w:szCs w:val="24"/>
          <w:lang w:val="bg-BG"/>
        </w:rPr>
        <w:t xml:space="preserve"> 2000 г  –  1 бр.,</w:t>
      </w:r>
    </w:p>
    <w:p w:rsidR="00A90D24" w:rsidRPr="002B11C9" w:rsidRDefault="00A90D24" w:rsidP="00A90D24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>-</w:t>
      </w:r>
      <w:r w:rsidRPr="002B11C9">
        <w:rPr>
          <w:rFonts w:eastAsia="Calibri" w:cs="Times New Roman"/>
          <w:szCs w:val="24"/>
          <w:lang w:val="bg-BG"/>
        </w:rPr>
        <w:tab/>
        <w:t xml:space="preserve">Форд Фиеста </w:t>
      </w:r>
      <w:r>
        <w:rPr>
          <w:rFonts w:eastAsia="Calibri" w:cs="Times New Roman"/>
          <w:szCs w:val="24"/>
          <w:lang w:val="bg-BG"/>
        </w:rPr>
        <w:t xml:space="preserve">2004 г. </w:t>
      </w:r>
      <w:r w:rsidRPr="002B11C9">
        <w:rPr>
          <w:rFonts w:eastAsia="Calibri" w:cs="Times New Roman"/>
          <w:szCs w:val="24"/>
          <w:lang w:val="bg-BG"/>
        </w:rPr>
        <w:t>– 2 бр.,</w:t>
      </w:r>
    </w:p>
    <w:p w:rsidR="00A90D24" w:rsidRPr="002B11C9" w:rsidRDefault="00A90D24" w:rsidP="00A90D24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>-</w:t>
      </w:r>
      <w:r w:rsidRPr="002B11C9">
        <w:rPr>
          <w:rFonts w:eastAsia="Calibri" w:cs="Times New Roman"/>
          <w:szCs w:val="24"/>
          <w:lang w:val="bg-BG"/>
        </w:rPr>
        <w:tab/>
        <w:t xml:space="preserve">Форд </w:t>
      </w:r>
      <w:proofErr w:type="spellStart"/>
      <w:r w:rsidRPr="002B11C9">
        <w:rPr>
          <w:rFonts w:eastAsia="Calibri" w:cs="Times New Roman"/>
          <w:szCs w:val="24"/>
          <w:lang w:val="bg-BG"/>
        </w:rPr>
        <w:t>Кънект</w:t>
      </w:r>
      <w:proofErr w:type="spellEnd"/>
      <w:r w:rsidRPr="002B11C9">
        <w:rPr>
          <w:rFonts w:eastAsia="Calibri" w:cs="Times New Roman"/>
          <w:szCs w:val="24"/>
          <w:lang w:val="bg-BG"/>
        </w:rPr>
        <w:t xml:space="preserve"> </w:t>
      </w:r>
      <w:r>
        <w:rPr>
          <w:rFonts w:eastAsia="Calibri" w:cs="Times New Roman"/>
          <w:szCs w:val="24"/>
          <w:lang w:val="bg-BG"/>
        </w:rPr>
        <w:t xml:space="preserve">2008 г. </w:t>
      </w:r>
      <w:r w:rsidRPr="002B11C9">
        <w:rPr>
          <w:rFonts w:eastAsia="Calibri" w:cs="Times New Roman"/>
          <w:szCs w:val="24"/>
          <w:lang w:val="bg-BG"/>
        </w:rPr>
        <w:t>–  20 бр.,</w:t>
      </w:r>
    </w:p>
    <w:p w:rsidR="00A90D24" w:rsidRPr="002B11C9" w:rsidRDefault="00A90D24" w:rsidP="00A90D24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>-</w:t>
      </w:r>
      <w:r w:rsidRPr="002B11C9">
        <w:rPr>
          <w:rFonts w:eastAsia="Calibri" w:cs="Times New Roman"/>
          <w:szCs w:val="24"/>
          <w:lang w:val="bg-BG"/>
        </w:rPr>
        <w:tab/>
        <w:t xml:space="preserve">Форд </w:t>
      </w:r>
      <w:proofErr w:type="spellStart"/>
      <w:r w:rsidRPr="002B11C9">
        <w:rPr>
          <w:rFonts w:eastAsia="Calibri" w:cs="Times New Roman"/>
          <w:szCs w:val="24"/>
          <w:lang w:val="bg-BG"/>
        </w:rPr>
        <w:t>Торнео</w:t>
      </w:r>
      <w:proofErr w:type="spellEnd"/>
      <w:r w:rsidRPr="002B11C9">
        <w:rPr>
          <w:rFonts w:eastAsia="Calibri" w:cs="Times New Roman"/>
          <w:szCs w:val="24"/>
          <w:lang w:val="bg-BG"/>
        </w:rPr>
        <w:t xml:space="preserve"> </w:t>
      </w:r>
      <w:r>
        <w:rPr>
          <w:rFonts w:eastAsia="Calibri" w:cs="Times New Roman"/>
          <w:szCs w:val="24"/>
          <w:lang w:val="bg-BG"/>
        </w:rPr>
        <w:t xml:space="preserve">2004 г. </w:t>
      </w:r>
      <w:r w:rsidRPr="002B11C9">
        <w:rPr>
          <w:rFonts w:eastAsia="Calibri" w:cs="Times New Roman"/>
          <w:szCs w:val="24"/>
          <w:lang w:val="bg-BG"/>
        </w:rPr>
        <w:t>– 4 бр.,</w:t>
      </w:r>
    </w:p>
    <w:p w:rsidR="00A90D24" w:rsidRPr="002B11C9" w:rsidRDefault="00A90D24" w:rsidP="00A90D24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>-</w:t>
      </w:r>
      <w:r w:rsidRPr="002B11C9">
        <w:rPr>
          <w:rFonts w:eastAsia="Calibri" w:cs="Times New Roman"/>
          <w:szCs w:val="24"/>
          <w:lang w:val="bg-BG"/>
        </w:rPr>
        <w:tab/>
        <w:t xml:space="preserve">Форд Рейнджър </w:t>
      </w:r>
      <w:r>
        <w:rPr>
          <w:rFonts w:eastAsia="Calibri" w:cs="Times New Roman"/>
          <w:szCs w:val="24"/>
          <w:lang w:val="bg-BG"/>
        </w:rPr>
        <w:t xml:space="preserve">2006 г. </w:t>
      </w:r>
      <w:r w:rsidRPr="002B11C9">
        <w:rPr>
          <w:rFonts w:eastAsia="Calibri" w:cs="Times New Roman"/>
          <w:szCs w:val="24"/>
          <w:lang w:val="bg-BG"/>
        </w:rPr>
        <w:t>– 12 бр.,</w:t>
      </w:r>
    </w:p>
    <w:p w:rsidR="00A90D24" w:rsidRPr="002B11C9" w:rsidRDefault="00A90D24" w:rsidP="00A90D24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>-</w:t>
      </w:r>
      <w:r w:rsidRPr="002B11C9">
        <w:rPr>
          <w:rFonts w:eastAsia="Calibri" w:cs="Times New Roman"/>
          <w:szCs w:val="24"/>
          <w:lang w:val="bg-BG"/>
        </w:rPr>
        <w:tab/>
        <w:t xml:space="preserve">Форд Транзит дизел </w:t>
      </w:r>
      <w:r>
        <w:rPr>
          <w:rFonts w:eastAsia="Calibri" w:cs="Times New Roman"/>
          <w:szCs w:val="24"/>
          <w:lang w:val="bg-BG"/>
        </w:rPr>
        <w:t xml:space="preserve">2004 г. </w:t>
      </w:r>
      <w:r w:rsidRPr="002B11C9">
        <w:rPr>
          <w:rFonts w:eastAsia="Calibri" w:cs="Times New Roman"/>
          <w:szCs w:val="24"/>
          <w:lang w:val="bg-BG"/>
        </w:rPr>
        <w:t>– 7 бр.,</w:t>
      </w:r>
    </w:p>
    <w:p w:rsidR="00A90D24" w:rsidRPr="002B11C9" w:rsidRDefault="00A90D24" w:rsidP="00A90D24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>
        <w:rPr>
          <w:rFonts w:eastAsia="Calibri" w:cs="Times New Roman"/>
          <w:szCs w:val="24"/>
          <w:lang w:val="bg-BG"/>
        </w:rPr>
        <w:t>-</w:t>
      </w:r>
      <w:r>
        <w:rPr>
          <w:rFonts w:eastAsia="Calibri" w:cs="Times New Roman"/>
          <w:szCs w:val="24"/>
          <w:lang w:val="bg-BG"/>
        </w:rPr>
        <w:tab/>
        <w:t>Ауди А8, дизел, 2005 г</w:t>
      </w:r>
      <w:r w:rsidRPr="002B11C9">
        <w:rPr>
          <w:rFonts w:eastAsia="Calibri" w:cs="Times New Roman"/>
          <w:szCs w:val="24"/>
          <w:lang w:val="bg-BG"/>
        </w:rPr>
        <w:t>. – 1 бр.,</w:t>
      </w:r>
    </w:p>
    <w:p w:rsidR="00A90D24" w:rsidRPr="002B11C9" w:rsidRDefault="00A90D24" w:rsidP="00A90D24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>
        <w:rPr>
          <w:rFonts w:eastAsia="Calibri" w:cs="Times New Roman"/>
          <w:szCs w:val="24"/>
          <w:lang w:val="bg-BG"/>
        </w:rPr>
        <w:t>-</w:t>
      </w:r>
      <w:r>
        <w:rPr>
          <w:rFonts w:eastAsia="Calibri" w:cs="Times New Roman"/>
          <w:szCs w:val="24"/>
          <w:lang w:val="bg-BG"/>
        </w:rPr>
        <w:tab/>
        <w:t>Мерцедес Е200,</w:t>
      </w:r>
      <w:r w:rsidRPr="002B11C9">
        <w:rPr>
          <w:rFonts w:eastAsia="Calibri" w:cs="Times New Roman"/>
          <w:szCs w:val="24"/>
          <w:lang w:val="bg-BG"/>
        </w:rPr>
        <w:t xml:space="preserve"> 2014 г. – 1 бр.</w:t>
      </w:r>
    </w:p>
    <w:p w:rsidR="00A90D24" w:rsidRPr="002B11C9" w:rsidRDefault="00A90D24" w:rsidP="00A90D24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>-</w:t>
      </w:r>
      <w:r w:rsidRPr="002B11C9">
        <w:rPr>
          <w:rFonts w:eastAsia="Calibri" w:cs="Times New Roman"/>
          <w:szCs w:val="24"/>
          <w:lang w:val="bg-BG"/>
        </w:rPr>
        <w:tab/>
        <w:t xml:space="preserve">ВАЗ Нива – </w:t>
      </w:r>
      <w:r w:rsidRPr="002B11C9">
        <w:rPr>
          <w:rFonts w:eastAsia="Calibri" w:cs="Times New Roman"/>
          <w:szCs w:val="24"/>
        </w:rPr>
        <w:t>7</w:t>
      </w:r>
      <w:r w:rsidRPr="002B11C9">
        <w:rPr>
          <w:rFonts w:eastAsia="Calibri" w:cs="Times New Roman"/>
          <w:szCs w:val="24"/>
          <w:lang w:val="bg-BG"/>
        </w:rPr>
        <w:t xml:space="preserve"> бр.,</w:t>
      </w:r>
    </w:p>
    <w:p w:rsidR="00A90D24" w:rsidRPr="002B11C9" w:rsidRDefault="00A90D24" w:rsidP="00A90D24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>-</w:t>
      </w:r>
      <w:r w:rsidRPr="002B11C9">
        <w:rPr>
          <w:rFonts w:eastAsia="Calibri" w:cs="Times New Roman"/>
          <w:szCs w:val="24"/>
          <w:lang w:val="bg-BG"/>
        </w:rPr>
        <w:tab/>
      </w:r>
      <w:proofErr w:type="spellStart"/>
      <w:r w:rsidRPr="002B11C9">
        <w:rPr>
          <w:rFonts w:eastAsia="Calibri" w:cs="Times New Roman"/>
          <w:szCs w:val="24"/>
          <w:lang w:val="bg-BG"/>
        </w:rPr>
        <w:t>Шевроле</w:t>
      </w:r>
      <w:proofErr w:type="spellEnd"/>
      <w:r w:rsidRPr="002B11C9">
        <w:rPr>
          <w:rFonts w:eastAsia="Calibri" w:cs="Times New Roman"/>
          <w:szCs w:val="24"/>
          <w:lang w:val="bg-BG"/>
        </w:rPr>
        <w:t xml:space="preserve"> Нива – 1 бр.,</w:t>
      </w:r>
    </w:p>
    <w:p w:rsidR="00A90D24" w:rsidRPr="002B11C9" w:rsidRDefault="00A90D24" w:rsidP="00A90D24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>-</w:t>
      </w:r>
      <w:r w:rsidRPr="002B11C9">
        <w:rPr>
          <w:rFonts w:eastAsia="Calibri" w:cs="Times New Roman"/>
          <w:szCs w:val="24"/>
          <w:lang w:val="bg-BG"/>
        </w:rPr>
        <w:tab/>
        <w:t>Пежо 607</w:t>
      </w:r>
      <w:r>
        <w:rPr>
          <w:rFonts w:eastAsia="Calibri" w:cs="Times New Roman"/>
          <w:szCs w:val="24"/>
          <w:lang w:val="en-GB"/>
        </w:rPr>
        <w:t xml:space="preserve"> 2005 </w:t>
      </w:r>
      <w:r>
        <w:rPr>
          <w:rFonts w:eastAsia="Calibri" w:cs="Times New Roman"/>
          <w:szCs w:val="24"/>
          <w:lang w:val="bg-BG"/>
        </w:rPr>
        <w:t>г.</w:t>
      </w:r>
      <w:r w:rsidRPr="002B11C9">
        <w:rPr>
          <w:rFonts w:eastAsia="Calibri" w:cs="Times New Roman"/>
          <w:szCs w:val="24"/>
          <w:lang w:val="bg-BG"/>
        </w:rPr>
        <w:t xml:space="preserve"> – 1 бр.,</w:t>
      </w:r>
    </w:p>
    <w:p w:rsidR="00A90D24" w:rsidRPr="002B11C9" w:rsidRDefault="00A90D24" w:rsidP="00A90D24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>-</w:t>
      </w:r>
      <w:r w:rsidRPr="002B11C9">
        <w:rPr>
          <w:rFonts w:eastAsia="Calibri" w:cs="Times New Roman"/>
          <w:szCs w:val="24"/>
          <w:lang w:val="bg-BG"/>
        </w:rPr>
        <w:tab/>
      </w:r>
      <w:proofErr w:type="spellStart"/>
      <w:r w:rsidRPr="002B11C9">
        <w:rPr>
          <w:rFonts w:eastAsia="Calibri" w:cs="Times New Roman"/>
          <w:szCs w:val="24"/>
          <w:lang w:val="bg-BG"/>
        </w:rPr>
        <w:t>Ровър</w:t>
      </w:r>
      <w:proofErr w:type="spellEnd"/>
      <w:r w:rsidRPr="002B11C9">
        <w:rPr>
          <w:rFonts w:eastAsia="Calibri" w:cs="Times New Roman"/>
          <w:szCs w:val="24"/>
          <w:lang w:val="bg-BG"/>
        </w:rPr>
        <w:t xml:space="preserve"> </w:t>
      </w:r>
      <w:proofErr w:type="spellStart"/>
      <w:r w:rsidRPr="002B11C9">
        <w:rPr>
          <w:rFonts w:eastAsia="Calibri" w:cs="Times New Roman"/>
          <w:szCs w:val="24"/>
          <w:lang w:val="bg-BG"/>
        </w:rPr>
        <w:t>Фриландер</w:t>
      </w:r>
      <w:proofErr w:type="spellEnd"/>
      <w:r w:rsidRPr="002B11C9">
        <w:rPr>
          <w:rFonts w:eastAsia="Calibri" w:cs="Times New Roman"/>
          <w:szCs w:val="24"/>
          <w:lang w:val="bg-BG"/>
        </w:rPr>
        <w:t xml:space="preserve"> </w:t>
      </w:r>
      <w:r>
        <w:rPr>
          <w:rFonts w:eastAsia="Calibri" w:cs="Times New Roman"/>
          <w:szCs w:val="24"/>
          <w:lang w:val="bg-BG"/>
        </w:rPr>
        <w:t xml:space="preserve"> 2007 г. </w:t>
      </w:r>
      <w:r w:rsidRPr="002B11C9">
        <w:rPr>
          <w:rFonts w:eastAsia="Calibri" w:cs="Times New Roman"/>
          <w:szCs w:val="24"/>
          <w:lang w:val="bg-BG"/>
        </w:rPr>
        <w:t>– 1 бр.,</w:t>
      </w:r>
    </w:p>
    <w:p w:rsidR="00A90D24" w:rsidRPr="002B11C9" w:rsidRDefault="00A90D24" w:rsidP="00A90D24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>-</w:t>
      </w:r>
      <w:r w:rsidRPr="002B11C9">
        <w:rPr>
          <w:rFonts w:eastAsia="Calibri" w:cs="Times New Roman"/>
          <w:szCs w:val="24"/>
          <w:lang w:val="bg-BG"/>
        </w:rPr>
        <w:tab/>
        <w:t>УАЗ, различни модификации – 5 бр.,</w:t>
      </w:r>
    </w:p>
    <w:p w:rsidR="00A90D24" w:rsidRPr="002B11C9" w:rsidRDefault="00A90D24" w:rsidP="00A90D24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>-</w:t>
      </w:r>
      <w:r w:rsidRPr="002B11C9">
        <w:rPr>
          <w:rFonts w:eastAsia="Calibri" w:cs="Times New Roman"/>
          <w:szCs w:val="24"/>
          <w:lang w:val="bg-BG"/>
        </w:rPr>
        <w:tab/>
        <w:t xml:space="preserve">Мерцедес </w:t>
      </w:r>
      <w:proofErr w:type="spellStart"/>
      <w:r w:rsidRPr="002B11C9">
        <w:rPr>
          <w:rFonts w:eastAsia="Calibri" w:cs="Times New Roman"/>
          <w:szCs w:val="24"/>
          <w:lang w:val="bg-BG"/>
        </w:rPr>
        <w:t>Спринтер</w:t>
      </w:r>
      <w:proofErr w:type="spellEnd"/>
      <w:r w:rsidRPr="002B11C9">
        <w:rPr>
          <w:rFonts w:eastAsia="Calibri" w:cs="Times New Roman"/>
          <w:szCs w:val="24"/>
          <w:lang w:val="bg-BG"/>
        </w:rPr>
        <w:t>, 16 местен автобус</w:t>
      </w:r>
      <w:r>
        <w:rPr>
          <w:rFonts w:eastAsia="Calibri" w:cs="Times New Roman"/>
          <w:szCs w:val="24"/>
          <w:lang w:val="bg-BG"/>
        </w:rPr>
        <w:t xml:space="preserve"> 2005 г.</w:t>
      </w:r>
      <w:r w:rsidRPr="002B11C9">
        <w:rPr>
          <w:rFonts w:eastAsia="Calibri" w:cs="Times New Roman"/>
          <w:szCs w:val="24"/>
          <w:lang w:val="bg-BG"/>
        </w:rPr>
        <w:t xml:space="preserve"> – 1 бр.,</w:t>
      </w:r>
    </w:p>
    <w:p w:rsidR="00A90D24" w:rsidRPr="002B11C9" w:rsidRDefault="00A90D24" w:rsidP="00A90D24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>
        <w:rPr>
          <w:rFonts w:eastAsia="Calibri" w:cs="Times New Roman"/>
          <w:szCs w:val="24"/>
          <w:lang w:val="bg-BG"/>
        </w:rPr>
        <w:t>-</w:t>
      </w:r>
      <w:r>
        <w:rPr>
          <w:rFonts w:eastAsia="Calibri" w:cs="Times New Roman"/>
          <w:szCs w:val="24"/>
          <w:lang w:val="bg-BG"/>
        </w:rPr>
        <w:tab/>
        <w:t xml:space="preserve">Тойота </w:t>
      </w:r>
      <w:proofErr w:type="spellStart"/>
      <w:r>
        <w:rPr>
          <w:rFonts w:eastAsia="Calibri" w:cs="Times New Roman"/>
          <w:szCs w:val="24"/>
          <w:lang w:val="bg-BG"/>
        </w:rPr>
        <w:t>А</w:t>
      </w:r>
      <w:r w:rsidRPr="002B11C9">
        <w:rPr>
          <w:rFonts w:eastAsia="Calibri" w:cs="Times New Roman"/>
          <w:szCs w:val="24"/>
          <w:lang w:val="bg-BG"/>
        </w:rPr>
        <w:t>венсис</w:t>
      </w:r>
      <w:proofErr w:type="spellEnd"/>
      <w:r w:rsidRPr="002B11C9">
        <w:rPr>
          <w:rFonts w:eastAsia="Calibri" w:cs="Times New Roman"/>
          <w:szCs w:val="24"/>
          <w:lang w:val="bg-BG"/>
        </w:rPr>
        <w:t>, 2004 г, бензин – 2 бр.,</w:t>
      </w:r>
    </w:p>
    <w:p w:rsidR="00A90D24" w:rsidRPr="002B11C9" w:rsidRDefault="00A90D24" w:rsidP="00A90D24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- Дачия Докер, </w:t>
      </w:r>
      <w:r>
        <w:rPr>
          <w:rFonts w:eastAsia="Calibri" w:cs="Times New Roman"/>
          <w:szCs w:val="24"/>
          <w:lang w:val="bg-BG"/>
        </w:rPr>
        <w:t xml:space="preserve">2014 г. </w:t>
      </w:r>
      <w:r w:rsidRPr="002B11C9">
        <w:rPr>
          <w:rFonts w:eastAsia="Calibri" w:cs="Times New Roman"/>
          <w:szCs w:val="24"/>
          <w:lang w:val="bg-BG"/>
        </w:rPr>
        <w:t xml:space="preserve">1,6, бензин – 4 бр. 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Всичко брой МПС  – 78. 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ab/>
      </w:r>
      <w:r w:rsidRPr="002B11C9">
        <w:rPr>
          <w:rFonts w:eastAsia="Calibri" w:cs="Times New Roman"/>
          <w:szCs w:val="24"/>
          <w:lang w:val="bg-BG"/>
        </w:rPr>
        <w:tab/>
        <w:t>В обявените автомобили може да настъпи промяна при определени обстоятелства (бракуване, придобиване на нови, прехвърляне и други).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ab/>
      </w:r>
      <w:r w:rsidRPr="002B11C9">
        <w:rPr>
          <w:rFonts w:eastAsia="Calibri" w:cs="Times New Roman"/>
          <w:szCs w:val="24"/>
          <w:lang w:val="bg-BG"/>
        </w:rPr>
        <w:tab/>
        <w:t xml:space="preserve">Инженерна техника, автомобили в гаранционен срок и тези, които са свързани със застрахователни събития (отстраняване на щети по застраховка „Автокаско”) не са обект на настоящата процедура. В настоящата процедура не се включват и дейности по </w:t>
      </w:r>
      <w:proofErr w:type="spellStart"/>
      <w:r w:rsidRPr="002B11C9">
        <w:rPr>
          <w:rFonts w:eastAsia="Calibri" w:cs="Times New Roman"/>
          <w:szCs w:val="24"/>
          <w:lang w:val="bg-BG"/>
        </w:rPr>
        <w:t>автотенекеджийство</w:t>
      </w:r>
      <w:proofErr w:type="spellEnd"/>
      <w:r w:rsidRPr="002B11C9">
        <w:rPr>
          <w:rFonts w:eastAsia="Calibri" w:cs="Times New Roman"/>
          <w:szCs w:val="24"/>
          <w:lang w:val="bg-BG"/>
        </w:rPr>
        <w:t xml:space="preserve"> и боядисване, както и ремонт </w:t>
      </w:r>
      <w:r w:rsidRPr="002B11C9">
        <w:rPr>
          <w:rFonts w:eastAsia="Calibri" w:cs="Times New Roman"/>
          <w:szCs w:val="24"/>
        </w:rPr>
        <w:t>(</w:t>
      </w:r>
      <w:r w:rsidRPr="002B11C9">
        <w:rPr>
          <w:rFonts w:eastAsia="Calibri" w:cs="Times New Roman"/>
          <w:szCs w:val="24"/>
          <w:lang w:val="bg-BG"/>
        </w:rPr>
        <w:t>смяна</w:t>
      </w:r>
      <w:r w:rsidRPr="002B11C9">
        <w:rPr>
          <w:rFonts w:eastAsia="Calibri" w:cs="Times New Roman"/>
          <w:szCs w:val="24"/>
        </w:rPr>
        <w:t>)</w:t>
      </w:r>
      <w:r w:rsidRPr="002B11C9">
        <w:rPr>
          <w:rFonts w:eastAsia="Calibri" w:cs="Times New Roman"/>
          <w:szCs w:val="24"/>
          <w:lang w:val="bg-BG"/>
        </w:rPr>
        <w:t xml:space="preserve"> на шумозаглушител и ауспух – комплект.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rPr>
          <w:rFonts w:eastAsia="Calibri" w:cs="Times New Roman"/>
          <w:b/>
          <w:szCs w:val="24"/>
          <w:lang w:val="bg-BG"/>
        </w:rPr>
      </w:pPr>
      <w:r w:rsidRPr="002B11C9">
        <w:rPr>
          <w:rFonts w:eastAsia="Calibri" w:cs="Times New Roman"/>
          <w:b/>
          <w:szCs w:val="24"/>
          <w:lang w:val="bg-BG"/>
        </w:rPr>
        <w:t>2.  Териториално разпределение на МПС, собственост на ДАЕУ :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      -    Айтос 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      -    Средец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      -    Сливен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   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rPr>
          <w:rFonts w:eastAsia="Calibri" w:cs="Times New Roman"/>
          <w:b/>
          <w:szCs w:val="24"/>
          <w:lang w:val="bg-BG"/>
        </w:rPr>
      </w:pPr>
      <w:r w:rsidRPr="002B11C9">
        <w:rPr>
          <w:rFonts w:eastAsia="Calibri" w:cs="Times New Roman"/>
          <w:b/>
          <w:szCs w:val="24"/>
          <w:lang w:val="bg-BG"/>
        </w:rPr>
        <w:t>3. Технически условия и изисквания, видове дейности. Изпълнителят следва да: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 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1. Извършва периодично техническо обслужване на автомобилите (смяна на масла, филтри, ремъци, накладки, свещи и др.) в зависимост от пробега на автомобила и техническите изисквания на производителя. 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2. Извършва диагностика и всички видове ремонти на автомобил по заявка на Възложителя: 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2.1. На двигател; 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2.2. На горивна уредба; 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2.3. На запалителна уредба; 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lastRenderedPageBreak/>
        <w:t xml:space="preserve">2.4. На </w:t>
      </w:r>
      <w:proofErr w:type="spellStart"/>
      <w:r w:rsidRPr="002B11C9">
        <w:rPr>
          <w:rFonts w:eastAsia="Calibri" w:cs="Times New Roman"/>
          <w:szCs w:val="24"/>
          <w:lang w:val="bg-BG"/>
        </w:rPr>
        <w:t>ел.инсталация</w:t>
      </w:r>
      <w:proofErr w:type="spellEnd"/>
      <w:r w:rsidRPr="002B11C9">
        <w:rPr>
          <w:rFonts w:eastAsia="Calibri" w:cs="Times New Roman"/>
          <w:szCs w:val="24"/>
          <w:lang w:val="bg-BG"/>
        </w:rPr>
        <w:t xml:space="preserve">; 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2.5. На силовото задвижване (предавателна кутия, съединител); 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2.6. На ходова част; 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2.7. На кормилно управление; 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>2.8. На спирачна уредба;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2.9. На хидравлична система; 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>2.10. Други.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3. Регулиране на ходова част и запалване. 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4. Осигури възмездна пътна помощ/транспорт на аварирал автомобил от мястото на аварията до съответния обслужващ сервиз. 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5. Осигури приемане/предаване на автомобил в/от база на изпълнителя. 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6. Води регистър с информация за извършените дейности и вложените материали при ремонта на автомобилите, предмет на поръчката, като при поискване следва да го предостави на Възложителя. 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7. Издава индивидуална фактура и </w:t>
      </w:r>
      <w:proofErr w:type="spellStart"/>
      <w:r w:rsidRPr="002B11C9">
        <w:rPr>
          <w:rFonts w:eastAsia="Calibri" w:cs="Times New Roman"/>
          <w:szCs w:val="24"/>
          <w:lang w:val="bg-BG"/>
        </w:rPr>
        <w:t>приемо</w:t>
      </w:r>
      <w:proofErr w:type="spellEnd"/>
      <w:r w:rsidRPr="002B11C9">
        <w:rPr>
          <w:rFonts w:eastAsia="Calibri" w:cs="Times New Roman"/>
          <w:szCs w:val="24"/>
          <w:lang w:val="bg-BG"/>
        </w:rPr>
        <w:t xml:space="preserve"> – предавателен протокол за всеки един ремонт, които да съдържат описание на извършената дейност със съответните </w:t>
      </w:r>
      <w:proofErr w:type="spellStart"/>
      <w:r w:rsidRPr="002B11C9">
        <w:rPr>
          <w:rFonts w:eastAsia="Calibri" w:cs="Times New Roman"/>
          <w:szCs w:val="24"/>
          <w:lang w:val="bg-BG"/>
        </w:rPr>
        <w:t>нормочасове</w:t>
      </w:r>
      <w:proofErr w:type="spellEnd"/>
      <w:r w:rsidRPr="002B11C9">
        <w:rPr>
          <w:rFonts w:eastAsia="Calibri" w:cs="Times New Roman"/>
          <w:szCs w:val="24"/>
          <w:lang w:val="bg-BG"/>
        </w:rPr>
        <w:t xml:space="preserve"> и вложените резервни части и консумативи със съответната цена и отстъпка (при наличие на такава). Цените на резервните части и консумативи, както и </w:t>
      </w:r>
      <w:proofErr w:type="spellStart"/>
      <w:r w:rsidRPr="002B11C9">
        <w:rPr>
          <w:rFonts w:eastAsia="Calibri" w:cs="Times New Roman"/>
          <w:szCs w:val="24"/>
          <w:lang w:val="bg-BG"/>
        </w:rPr>
        <w:t>нормочасовете</w:t>
      </w:r>
      <w:proofErr w:type="spellEnd"/>
      <w:r w:rsidRPr="002B11C9">
        <w:rPr>
          <w:rFonts w:eastAsia="Calibri" w:cs="Times New Roman"/>
          <w:szCs w:val="24"/>
          <w:lang w:val="bg-BG"/>
        </w:rPr>
        <w:t xml:space="preserve"> не могат да превишават обявените от участника в </w:t>
      </w:r>
      <w:r w:rsidR="00700386">
        <w:rPr>
          <w:rFonts w:eastAsia="Calibri" w:cs="Times New Roman"/>
          <w:szCs w:val="24"/>
          <w:lang w:val="bg-BG"/>
        </w:rPr>
        <w:t>приложения “А” и “Б”</w:t>
      </w:r>
      <w:r w:rsidRPr="002B11C9">
        <w:rPr>
          <w:rFonts w:eastAsia="Calibri" w:cs="Times New Roman"/>
          <w:szCs w:val="24"/>
          <w:lang w:val="bg-BG"/>
        </w:rPr>
        <w:t>.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8.  Приема и обслужва приоритетно автомобилите на Възложителя. 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9. Осигурява охрана на автомобилите, изчакващи доставка на части и извършване на ремонт. 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>10. Определи лице за контакт с Възложителя.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           Гореизброените дейности не изчерпват целия обхват на услугата и могат да бъдат допълвани в периода на действие на договора, в зависимост от нуждите на Възложителя.</w:t>
      </w:r>
    </w:p>
    <w:p w:rsidR="00E50926" w:rsidRPr="002B11C9" w:rsidRDefault="00E50926" w:rsidP="00E50926">
      <w:pPr>
        <w:tabs>
          <w:tab w:val="left" w:pos="142"/>
          <w:tab w:val="left" w:pos="426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          Изпълнението на всички услуги по предмета на процедурата се извършва след заявка от страна на Възложителя.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rPr>
          <w:rFonts w:eastAsia="Calibri" w:cs="Times New Roman"/>
          <w:b/>
          <w:szCs w:val="24"/>
          <w:lang w:val="bg-BG"/>
        </w:rPr>
      </w:pPr>
      <w:r w:rsidRPr="002B11C9">
        <w:rPr>
          <w:rFonts w:eastAsia="Calibri" w:cs="Times New Roman"/>
          <w:b/>
          <w:szCs w:val="24"/>
          <w:lang w:val="bg-BG"/>
        </w:rPr>
        <w:t>4.  Резервни части: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   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    При осъществяване на сервизното обслужване, изпълнителят трябва да влага в автомобилите само оригинални, нови и </w:t>
      </w:r>
      <w:proofErr w:type="spellStart"/>
      <w:r w:rsidRPr="002B11C9">
        <w:rPr>
          <w:rFonts w:eastAsia="Calibri" w:cs="Times New Roman"/>
          <w:szCs w:val="24"/>
          <w:lang w:val="bg-BG"/>
        </w:rPr>
        <w:t>нерециклирани</w:t>
      </w:r>
      <w:proofErr w:type="spellEnd"/>
      <w:r w:rsidRPr="002B11C9">
        <w:rPr>
          <w:rFonts w:eastAsia="Calibri" w:cs="Times New Roman"/>
          <w:szCs w:val="24"/>
          <w:lang w:val="bg-BG"/>
        </w:rPr>
        <w:t xml:space="preserve"> резервни части, материали и консумативи, отговарящи на изискванията на производителя на съответната марка. При определени обстоятелства се допуска и влагането на рециклирани резервни части, при спазване на обичайната практика за предоставяне на определена гаранция.  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          Стойността на вложените резервни части и материали, които не са включени в ценовото предложение на участника и </w:t>
      </w:r>
      <w:r>
        <w:rPr>
          <w:rFonts w:eastAsia="Calibri" w:cs="Times New Roman"/>
          <w:szCs w:val="24"/>
          <w:lang w:val="bg-BG"/>
        </w:rPr>
        <w:t xml:space="preserve">Приложение Б </w:t>
      </w:r>
      <w:r w:rsidRPr="002B11C9">
        <w:rPr>
          <w:rFonts w:eastAsia="Calibri" w:cs="Times New Roman"/>
          <w:szCs w:val="24"/>
          <w:lang w:val="bg-BG"/>
        </w:rPr>
        <w:t>към него, се доказва от Изпълнителя с фактури и приемо-предавателни протоколи.</w:t>
      </w:r>
    </w:p>
    <w:p w:rsidR="00E50926" w:rsidRPr="002B11C9" w:rsidRDefault="00E50926" w:rsidP="00E50926">
      <w:pPr>
        <w:jc w:val="both"/>
        <w:rPr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          </w:t>
      </w:r>
      <w:r w:rsidRPr="002B11C9">
        <w:rPr>
          <w:szCs w:val="24"/>
          <w:lang w:val="bg-BG"/>
        </w:rPr>
        <w:t xml:space="preserve">Възложителят си запазва правото да закупува и подменя извън предмета на настоящата поръчка някои дребни неотложни консумативи, свързани с безопасното движение на автомобилите. </w:t>
      </w:r>
    </w:p>
    <w:p w:rsidR="00E50926" w:rsidRDefault="00E50926" w:rsidP="00E50926">
      <w:pPr>
        <w:tabs>
          <w:tab w:val="left" w:pos="142"/>
          <w:tab w:val="left" w:pos="709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</w:p>
    <w:p w:rsidR="00137966" w:rsidRPr="002B11C9" w:rsidRDefault="00137966" w:rsidP="00E50926">
      <w:pPr>
        <w:tabs>
          <w:tab w:val="left" w:pos="142"/>
          <w:tab w:val="left" w:pos="709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rPr>
          <w:rFonts w:eastAsia="Calibri" w:cs="Times New Roman"/>
          <w:b/>
          <w:szCs w:val="24"/>
          <w:lang w:val="bg-BG"/>
        </w:rPr>
      </w:pPr>
      <w:r w:rsidRPr="002B11C9">
        <w:rPr>
          <w:rFonts w:eastAsia="Calibri" w:cs="Times New Roman"/>
          <w:b/>
          <w:szCs w:val="24"/>
          <w:lang w:val="bg-BG"/>
        </w:rPr>
        <w:lastRenderedPageBreak/>
        <w:t>5.  Цени на вложен труд: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center"/>
        <w:rPr>
          <w:rFonts w:eastAsia="Calibri" w:cs="Times New Roman"/>
          <w:b/>
          <w:szCs w:val="24"/>
          <w:lang w:val="bg-BG"/>
        </w:rPr>
      </w:pP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          Формирането на цените за вложен труд се определя съгласно цените на сервизен час. Участникът попълва </w:t>
      </w:r>
      <w:r>
        <w:rPr>
          <w:rFonts w:eastAsia="Calibri" w:cs="Times New Roman"/>
          <w:szCs w:val="24"/>
          <w:lang w:val="bg-BG"/>
        </w:rPr>
        <w:t xml:space="preserve">Приложение A </w:t>
      </w:r>
      <w:r w:rsidRPr="002B11C9">
        <w:rPr>
          <w:rFonts w:eastAsia="Calibri" w:cs="Times New Roman"/>
          <w:szCs w:val="24"/>
          <w:lang w:val="bg-BG"/>
        </w:rPr>
        <w:t>към Техническото предложение за количеството вложен труд (</w:t>
      </w:r>
      <w:proofErr w:type="spellStart"/>
      <w:r w:rsidRPr="002B11C9">
        <w:rPr>
          <w:rFonts w:eastAsia="Calibri" w:cs="Times New Roman"/>
          <w:szCs w:val="24"/>
          <w:lang w:val="bg-BG"/>
        </w:rPr>
        <w:t>нормочас</w:t>
      </w:r>
      <w:proofErr w:type="spellEnd"/>
      <w:r w:rsidRPr="002B11C9">
        <w:rPr>
          <w:rFonts w:eastAsia="Calibri" w:cs="Times New Roman"/>
          <w:szCs w:val="24"/>
          <w:lang w:val="bg-BG"/>
        </w:rPr>
        <w:t>) при извършване на определен вид ремонтни дейности.</w:t>
      </w:r>
      <w:bookmarkStart w:id="0" w:name="_GoBack"/>
      <w:bookmarkEnd w:id="0"/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rPr>
          <w:rFonts w:eastAsia="Calibri" w:cs="Times New Roman"/>
          <w:b/>
          <w:szCs w:val="24"/>
          <w:lang w:val="bg-BG"/>
        </w:rPr>
      </w:pPr>
      <w:r w:rsidRPr="002B11C9">
        <w:rPr>
          <w:rFonts w:eastAsia="Calibri" w:cs="Times New Roman"/>
          <w:b/>
          <w:szCs w:val="24"/>
          <w:lang w:val="bg-BG"/>
        </w:rPr>
        <w:t>6.  Гаранционни срокове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 xml:space="preserve">            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szCs w:val="24"/>
          <w:lang w:val="bg-BG"/>
        </w:rPr>
      </w:pPr>
      <w:r w:rsidRPr="002B11C9">
        <w:rPr>
          <w:rFonts w:eastAsia="Calibri" w:cs="Times New Roman"/>
          <w:szCs w:val="24"/>
          <w:lang w:val="bg-BG"/>
        </w:rPr>
        <w:tab/>
      </w:r>
      <w:r w:rsidRPr="002B11C9">
        <w:rPr>
          <w:rFonts w:eastAsia="Calibri" w:cs="Times New Roman"/>
          <w:szCs w:val="24"/>
          <w:lang w:val="bg-BG"/>
        </w:rPr>
        <w:tab/>
        <w:t xml:space="preserve"> Участникът следва да предложи гаранционен срок за извършваните ремонтни работи (труд и резервни части) не по-малък от 6 (шест) месеца. Рекламациите за некачествен ремонт или вложени резервни части се отстраняват от и за сметка на Изпълнителя.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i/>
          <w:szCs w:val="24"/>
          <w:lang w:val="bg-BG"/>
        </w:rPr>
      </w:pPr>
      <w:r w:rsidRPr="002B11C9">
        <w:rPr>
          <w:rFonts w:eastAsia="Calibri" w:cs="Times New Roman"/>
          <w:i/>
          <w:szCs w:val="24"/>
          <w:lang w:val="bg-BG"/>
        </w:rPr>
        <w:t xml:space="preserve">       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Calibri" w:cs="Times New Roman"/>
          <w:i/>
          <w:szCs w:val="24"/>
          <w:lang w:val="bg-BG"/>
        </w:rPr>
      </w:pPr>
      <w:r w:rsidRPr="002B11C9">
        <w:rPr>
          <w:rFonts w:eastAsia="Calibri" w:cs="Times New Roman"/>
          <w:i/>
          <w:szCs w:val="24"/>
          <w:lang w:val="bg-BG"/>
        </w:rPr>
        <w:t xml:space="preserve">                                                                                                    </w:t>
      </w:r>
    </w:p>
    <w:p w:rsidR="00E50926" w:rsidRPr="002B11C9" w:rsidRDefault="00E50926" w:rsidP="00E50926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cs="Times New Roman"/>
          <w:szCs w:val="24"/>
          <w:lang w:val="bg-BG"/>
        </w:rPr>
      </w:pPr>
    </w:p>
    <w:p w:rsidR="00E50926" w:rsidRPr="002B11C9" w:rsidRDefault="00E50926" w:rsidP="00E50926">
      <w:pPr>
        <w:tabs>
          <w:tab w:val="left" w:pos="142"/>
          <w:tab w:val="left" w:pos="567"/>
        </w:tabs>
        <w:spacing w:after="0" w:line="276" w:lineRule="auto"/>
        <w:ind w:left="851"/>
        <w:jc w:val="both"/>
        <w:rPr>
          <w:rFonts w:cs="Times New Roman"/>
          <w:szCs w:val="24"/>
          <w:lang w:val="bg-BG"/>
        </w:rPr>
      </w:pPr>
      <w:r w:rsidRPr="002B11C9">
        <w:rPr>
          <w:rFonts w:cs="Times New Roman"/>
          <w:szCs w:val="24"/>
          <w:lang w:val="bg-BG"/>
        </w:rPr>
        <w:t xml:space="preserve">                                                                                                                  </w:t>
      </w:r>
    </w:p>
    <w:p w:rsidR="00E50926" w:rsidRPr="002B11C9" w:rsidRDefault="00E50926" w:rsidP="00E50926">
      <w:pPr>
        <w:tabs>
          <w:tab w:val="left" w:pos="142"/>
          <w:tab w:val="left" w:pos="567"/>
        </w:tabs>
        <w:spacing w:after="0" w:line="276" w:lineRule="auto"/>
        <w:ind w:left="851"/>
        <w:jc w:val="both"/>
        <w:rPr>
          <w:rFonts w:cs="Times New Roman"/>
          <w:szCs w:val="24"/>
          <w:lang w:val="bg-BG"/>
        </w:rPr>
      </w:pPr>
      <w:r w:rsidRPr="002B11C9">
        <w:rPr>
          <w:rFonts w:cs="Times New Roman"/>
          <w:szCs w:val="24"/>
          <w:lang w:val="bg-BG"/>
        </w:rPr>
        <w:tab/>
      </w:r>
      <w:r w:rsidRPr="002B11C9">
        <w:rPr>
          <w:rFonts w:cs="Times New Roman"/>
          <w:szCs w:val="24"/>
          <w:lang w:val="bg-BG"/>
        </w:rPr>
        <w:tab/>
      </w:r>
      <w:r w:rsidRPr="002B11C9">
        <w:rPr>
          <w:rFonts w:cs="Times New Roman"/>
          <w:szCs w:val="24"/>
          <w:lang w:val="bg-BG"/>
        </w:rPr>
        <w:tab/>
      </w:r>
      <w:r w:rsidRPr="002B11C9">
        <w:rPr>
          <w:rFonts w:cs="Times New Roman"/>
          <w:szCs w:val="24"/>
          <w:lang w:val="bg-BG"/>
        </w:rPr>
        <w:tab/>
      </w:r>
      <w:r w:rsidRPr="002B11C9">
        <w:rPr>
          <w:rFonts w:cs="Times New Roman"/>
          <w:szCs w:val="24"/>
          <w:lang w:val="bg-BG"/>
        </w:rPr>
        <w:tab/>
      </w:r>
      <w:r w:rsidRPr="002B11C9">
        <w:rPr>
          <w:rFonts w:cs="Times New Roman"/>
          <w:szCs w:val="24"/>
          <w:lang w:val="bg-BG"/>
        </w:rPr>
        <w:tab/>
      </w:r>
      <w:r w:rsidRPr="002B11C9">
        <w:rPr>
          <w:rFonts w:cs="Times New Roman"/>
          <w:szCs w:val="24"/>
          <w:lang w:val="bg-BG"/>
        </w:rPr>
        <w:tab/>
      </w:r>
      <w:r w:rsidRPr="002B11C9">
        <w:rPr>
          <w:rFonts w:cs="Times New Roman"/>
          <w:szCs w:val="24"/>
          <w:lang w:val="bg-BG"/>
        </w:rPr>
        <w:tab/>
      </w:r>
    </w:p>
    <w:p w:rsidR="00E50926" w:rsidRPr="002B11C9" w:rsidRDefault="00E50926" w:rsidP="00A90D24">
      <w:pPr>
        <w:keepNext/>
        <w:spacing w:before="240" w:after="60" w:line="360" w:lineRule="auto"/>
        <w:jc w:val="center"/>
        <w:outlineLvl w:val="2"/>
        <w:rPr>
          <w:rFonts w:eastAsia="Times New Roman" w:cs="Times New Roman"/>
          <w:b/>
          <w:i/>
          <w:snapToGrid w:val="0"/>
          <w:szCs w:val="24"/>
          <w:lang w:val="bg-BG" w:eastAsia="bg-BG"/>
        </w:rPr>
      </w:pPr>
      <w:r w:rsidRPr="002B11C9">
        <w:rPr>
          <w:rFonts w:eastAsia="Times New Roman" w:cs="Times New Roman"/>
          <w:b/>
          <w:szCs w:val="24"/>
          <w:lang w:val="bg-BG" w:eastAsia="bg-BG"/>
        </w:rPr>
        <w:t xml:space="preserve">      </w:t>
      </w:r>
    </w:p>
    <w:p w:rsidR="00D06C62" w:rsidRPr="00E50926" w:rsidRDefault="00D06C62" w:rsidP="00E50926"/>
    <w:sectPr w:rsidR="00D06C62" w:rsidRPr="00E5092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4D69F8"/>
    <w:multiLevelType w:val="multilevel"/>
    <w:tmpl w:val="42BEE4A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108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80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2520"/>
      </w:pPr>
      <w:rPr>
        <w:rFonts w:hint="default"/>
      </w:rPr>
    </w:lvl>
  </w:abstractNum>
  <w:abstractNum w:abstractNumId="1">
    <w:nsid w:val="34C82D1F"/>
    <w:multiLevelType w:val="hybridMultilevel"/>
    <w:tmpl w:val="01BE2D00"/>
    <w:lvl w:ilvl="0" w:tplc="A9FCA34A">
      <w:start w:val="30"/>
      <w:numFmt w:val="decimal"/>
      <w:lvlText w:val="%1"/>
      <w:lvlJc w:val="left"/>
      <w:pPr>
        <w:ind w:left="1065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">
    <w:nsid w:val="3651770D"/>
    <w:multiLevelType w:val="multilevel"/>
    <w:tmpl w:val="5C9ADD32"/>
    <w:lvl w:ilvl="0">
      <w:start w:val="1"/>
      <w:numFmt w:val="upperRoman"/>
      <w:lvlText w:val="%1."/>
      <w:lvlJc w:val="left"/>
      <w:pPr>
        <w:ind w:left="1146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45" w:hanging="720"/>
      </w:pPr>
      <w:rPr>
        <w:rFonts w:hint="default"/>
        <w:i w:val="0"/>
      </w:rPr>
    </w:lvl>
    <w:lvl w:ilvl="2">
      <w:start w:val="1"/>
      <w:numFmt w:val="decimal"/>
      <w:isLgl/>
      <w:lvlText w:val="%1.%2.%3."/>
      <w:lvlJc w:val="left"/>
      <w:pPr>
        <w:ind w:left="1364" w:hanging="108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24" w:hanging="144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24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84" w:hanging="180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444" w:hanging="216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04" w:hanging="252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164" w:hanging="2880"/>
      </w:pPr>
      <w:rPr>
        <w:rFonts w:hint="default"/>
      </w:rPr>
    </w:lvl>
  </w:abstractNum>
  <w:abstractNum w:abstractNumId="3">
    <w:nsid w:val="69EC522D"/>
    <w:multiLevelType w:val="multilevel"/>
    <w:tmpl w:val="EABE1DB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0889"/>
    <w:rsid w:val="00037C0C"/>
    <w:rsid w:val="000D4BB5"/>
    <w:rsid w:val="00137966"/>
    <w:rsid w:val="00190490"/>
    <w:rsid w:val="001C5788"/>
    <w:rsid w:val="001D5A1E"/>
    <w:rsid w:val="002D0889"/>
    <w:rsid w:val="00326EEF"/>
    <w:rsid w:val="00700386"/>
    <w:rsid w:val="00893E1D"/>
    <w:rsid w:val="009A2178"/>
    <w:rsid w:val="00A90D24"/>
    <w:rsid w:val="00C94319"/>
    <w:rsid w:val="00D06A32"/>
    <w:rsid w:val="00D06C62"/>
    <w:rsid w:val="00E50926"/>
    <w:rsid w:val="00F50E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281867E-7321-4851-830B-F4DE48C3AF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4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50926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5092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1371</TotalTime>
  <Pages>13</Pages>
  <Words>3540</Words>
  <Characters>20182</Characters>
  <Application>Microsoft Office Word</Application>
  <DocSecurity>0</DocSecurity>
  <Lines>168</Lines>
  <Paragraphs>47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Dimitar D. Dulev</dc:creator>
  <cp:keywords/>
  <dc:description/>
  <cp:lastModifiedBy>Dimitar D. Dulev</cp:lastModifiedBy>
  <cp:revision>12</cp:revision>
  <dcterms:created xsi:type="dcterms:W3CDTF">2018-03-07T09:21:00Z</dcterms:created>
  <dcterms:modified xsi:type="dcterms:W3CDTF">2018-04-23T10:06:00Z</dcterms:modified>
</cp:coreProperties>
</file>