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F84439" w14:textId="77777777" w:rsidR="00105D11" w:rsidRDefault="00644164" w:rsidP="008161CB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center"/>
        <w:rPr>
          <w:rFonts w:cs="Times New Roman"/>
          <w:b/>
          <w:szCs w:val="24"/>
          <w:lang w:val="bg-BG"/>
        </w:rPr>
      </w:pPr>
      <w:r w:rsidRPr="007925B5">
        <w:rPr>
          <w:rFonts w:cs="Times New Roman"/>
          <w:b/>
          <w:szCs w:val="24"/>
          <w:lang w:val="bg-BG"/>
        </w:rPr>
        <w:t>ТЕХНИЧЕСКА СПЕЦИФИКАЦИЯ ЗА ИЗПЪЛНЕНИЕ НА ОБЩЕСТВЕНА ПОРЪЧКА С ПРЕДМЕТ</w:t>
      </w:r>
      <w:r w:rsidR="00A62B0F" w:rsidRPr="007925B5">
        <w:rPr>
          <w:rFonts w:cs="Times New Roman"/>
          <w:b/>
          <w:szCs w:val="24"/>
          <w:lang w:val="bg-BG"/>
        </w:rPr>
        <w:t>:</w:t>
      </w:r>
      <w:r w:rsidRPr="007925B5">
        <w:rPr>
          <w:rFonts w:cs="Times New Roman"/>
          <w:b/>
          <w:szCs w:val="24"/>
          <w:lang w:val="bg-BG"/>
        </w:rPr>
        <w:t xml:space="preserve"> </w:t>
      </w:r>
    </w:p>
    <w:p w14:paraId="62596A7E" w14:textId="535E2A27" w:rsidR="00644164" w:rsidRPr="007925B5" w:rsidRDefault="00644164" w:rsidP="008161CB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center"/>
        <w:rPr>
          <w:rFonts w:eastAsia="Calibri" w:cs="Times New Roman"/>
          <w:b/>
          <w:szCs w:val="24"/>
          <w:lang w:val="bg-BG"/>
        </w:rPr>
      </w:pPr>
      <w:bookmarkStart w:id="0" w:name="_GoBack"/>
      <w:bookmarkEnd w:id="0"/>
      <w:r w:rsidRPr="007925B5">
        <w:rPr>
          <w:rFonts w:eastAsia="Calibri" w:cs="Times New Roman"/>
          <w:b/>
          <w:szCs w:val="24"/>
          <w:lang w:val="bg-BG"/>
        </w:rPr>
        <w:t>„</w:t>
      </w:r>
      <w:proofErr w:type="spellStart"/>
      <w:r w:rsidRPr="007925B5">
        <w:rPr>
          <w:rFonts w:eastAsia="Calibri" w:cs="Times New Roman"/>
          <w:b/>
          <w:szCs w:val="24"/>
          <w:lang w:val="bg-BG"/>
        </w:rPr>
        <w:t>Предпроектно</w:t>
      </w:r>
      <w:proofErr w:type="spellEnd"/>
      <w:r w:rsidRPr="007925B5">
        <w:rPr>
          <w:rFonts w:eastAsia="Calibri" w:cs="Times New Roman"/>
          <w:b/>
          <w:szCs w:val="24"/>
          <w:lang w:val="bg-BG"/>
        </w:rPr>
        <w:t xml:space="preserve"> проучване, изготвяне на идеен проект и проектиране на второ електрозахранване </w:t>
      </w:r>
      <w:r w:rsidRPr="007925B5">
        <w:rPr>
          <w:rFonts w:cs="Times New Roman"/>
          <w:b/>
          <w:szCs w:val="24"/>
          <w:lang w:val="bg-BG"/>
        </w:rPr>
        <w:t xml:space="preserve">20 </w:t>
      </w:r>
      <w:r w:rsidRPr="007925B5">
        <w:rPr>
          <w:rFonts w:eastAsia="Calibri" w:cs="Times New Roman"/>
          <w:b/>
          <w:szCs w:val="24"/>
          <w:lang w:val="bg-BG"/>
        </w:rPr>
        <w:t xml:space="preserve"> </w:t>
      </w:r>
      <w:r w:rsidRPr="007925B5">
        <w:rPr>
          <w:rFonts w:eastAsia="Calibri" w:cs="Times New Roman"/>
          <w:b/>
          <w:szCs w:val="24"/>
        </w:rPr>
        <w:t>kV</w:t>
      </w:r>
      <w:r w:rsidRPr="007925B5">
        <w:rPr>
          <w:rFonts w:eastAsia="Calibri" w:cs="Times New Roman"/>
          <w:b/>
          <w:szCs w:val="24"/>
          <w:lang w:val="bg-BG"/>
        </w:rPr>
        <w:t xml:space="preserve"> с приблизителна дължина 7 км. за СОСП София</w:t>
      </w:r>
      <w:r w:rsidR="00647253" w:rsidRPr="007925B5">
        <w:rPr>
          <w:rFonts w:eastAsia="Calibri" w:cs="Times New Roman"/>
          <w:b/>
          <w:szCs w:val="24"/>
          <w:lang w:val="bg-BG"/>
        </w:rPr>
        <w:t>-</w:t>
      </w:r>
      <w:r w:rsidRPr="007925B5">
        <w:rPr>
          <w:rFonts w:eastAsia="Calibri" w:cs="Times New Roman"/>
          <w:b/>
          <w:szCs w:val="24"/>
          <w:lang w:val="bg-BG"/>
        </w:rPr>
        <w:t>4“</w:t>
      </w:r>
    </w:p>
    <w:p w14:paraId="1B5759DD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rPr>
          <w:rFonts w:cs="Times New Roman"/>
          <w:b/>
          <w:szCs w:val="24"/>
          <w:lang w:val="bg-BG"/>
        </w:rPr>
      </w:pPr>
    </w:p>
    <w:p w14:paraId="011F30F5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rPr>
          <w:rFonts w:cs="Times New Roman"/>
          <w:b/>
          <w:szCs w:val="24"/>
          <w:lang w:val="bg-BG"/>
        </w:rPr>
      </w:pPr>
    </w:p>
    <w:p w14:paraId="24A5C6ED" w14:textId="77777777" w:rsidR="00644164" w:rsidRPr="007925B5" w:rsidRDefault="00644164" w:rsidP="00CC6584">
      <w:pPr>
        <w:pStyle w:val="ListParagraph"/>
        <w:numPr>
          <w:ilvl w:val="0"/>
          <w:numId w:val="1"/>
        </w:numPr>
        <w:tabs>
          <w:tab w:val="left" w:pos="-142"/>
          <w:tab w:val="left" w:pos="567"/>
          <w:tab w:val="left" w:pos="10773"/>
        </w:tabs>
        <w:spacing w:after="0" w:line="276" w:lineRule="auto"/>
        <w:ind w:left="-426" w:firstLine="0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b/>
          <w:szCs w:val="24"/>
          <w:lang w:val="bg-BG"/>
        </w:rPr>
        <w:t>ОБЩА ИНФОРМАЦИЯ</w:t>
      </w:r>
    </w:p>
    <w:p w14:paraId="06CD341D" w14:textId="77777777" w:rsidR="00644164" w:rsidRPr="007925B5" w:rsidRDefault="00644164" w:rsidP="006669AD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</w:p>
    <w:p w14:paraId="0954FC7D" w14:textId="77777777" w:rsidR="00644164" w:rsidRPr="007925B5" w:rsidRDefault="00644164" w:rsidP="00EF3A73">
      <w:pPr>
        <w:pStyle w:val="ListParagraph"/>
        <w:numPr>
          <w:ilvl w:val="0"/>
          <w:numId w:val="2"/>
        </w:numPr>
        <w:tabs>
          <w:tab w:val="left" w:pos="-142"/>
          <w:tab w:val="left" w:pos="567"/>
          <w:tab w:val="left" w:pos="10773"/>
        </w:tabs>
        <w:spacing w:after="0" w:line="276" w:lineRule="auto"/>
        <w:ind w:left="-426" w:firstLine="0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>Цели</w:t>
      </w:r>
    </w:p>
    <w:p w14:paraId="1C670F3B" w14:textId="77777777" w:rsidR="00644164" w:rsidRPr="007925B5" w:rsidRDefault="00644164" w:rsidP="00EF3A73">
      <w:pPr>
        <w:tabs>
          <w:tab w:val="left" w:pos="-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>Изграждане на втор</w:t>
      </w:r>
      <w:r w:rsidR="005D7C6A" w:rsidRPr="007925B5">
        <w:rPr>
          <w:rFonts w:cs="Times New Roman"/>
          <w:szCs w:val="24"/>
          <w:lang w:val="bg-BG"/>
        </w:rPr>
        <w:t>о електрозахранване по линия 20</w:t>
      </w:r>
      <w:r w:rsidRPr="007925B5">
        <w:rPr>
          <w:rFonts w:eastAsia="Calibri" w:cs="Times New Roman"/>
          <w:szCs w:val="24"/>
          <w:lang w:val="bg-BG"/>
        </w:rPr>
        <w:t xml:space="preserve"> </w:t>
      </w:r>
      <w:r w:rsidRPr="007925B5">
        <w:rPr>
          <w:rFonts w:eastAsia="Calibri" w:cs="Times New Roman"/>
          <w:szCs w:val="24"/>
        </w:rPr>
        <w:t>kV</w:t>
      </w:r>
      <w:r w:rsidRPr="007925B5">
        <w:rPr>
          <w:rFonts w:cs="Times New Roman"/>
          <w:szCs w:val="24"/>
          <w:lang w:val="bg-BG"/>
        </w:rPr>
        <w:t xml:space="preserve"> на съобщителен обект</w:t>
      </w:r>
      <w:r w:rsidR="00647253" w:rsidRPr="007925B5">
        <w:rPr>
          <w:rFonts w:cs="Times New Roman"/>
          <w:szCs w:val="24"/>
          <w:lang w:val="bg-BG"/>
        </w:rPr>
        <w:t xml:space="preserve"> със специално предназначение (СОСП)</w:t>
      </w:r>
      <w:r w:rsidRPr="007925B5">
        <w:rPr>
          <w:rFonts w:eastAsia="Calibri" w:cs="Times New Roman"/>
          <w:bCs/>
          <w:szCs w:val="24"/>
          <w:lang w:val="bg-BG"/>
        </w:rPr>
        <w:t xml:space="preserve">. </w:t>
      </w:r>
    </w:p>
    <w:p w14:paraId="38C01507" w14:textId="77777777" w:rsidR="00644164" w:rsidRPr="007925B5" w:rsidRDefault="00644164" w:rsidP="00EF3A73">
      <w:pPr>
        <w:pStyle w:val="ListParagraph"/>
        <w:numPr>
          <w:ilvl w:val="0"/>
          <w:numId w:val="2"/>
        </w:numPr>
        <w:tabs>
          <w:tab w:val="left" w:pos="-142"/>
          <w:tab w:val="left" w:pos="567"/>
          <w:tab w:val="left" w:pos="10773"/>
        </w:tabs>
        <w:spacing w:after="0" w:line="276" w:lineRule="auto"/>
        <w:ind w:left="-426" w:firstLine="0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 xml:space="preserve">Очаквани резултати – </w:t>
      </w:r>
      <w:r w:rsidR="008B417B" w:rsidRPr="007925B5">
        <w:rPr>
          <w:rFonts w:cs="Times New Roman"/>
          <w:szCs w:val="24"/>
          <w:lang w:val="bg-BG"/>
        </w:rPr>
        <w:t>повишаване</w:t>
      </w:r>
      <w:r w:rsidRPr="007925B5">
        <w:rPr>
          <w:rFonts w:cs="Times New Roman"/>
          <w:szCs w:val="24"/>
          <w:lang w:val="bg-BG"/>
        </w:rPr>
        <w:t xml:space="preserve"> сигурност</w:t>
      </w:r>
      <w:r w:rsidR="008B417B" w:rsidRPr="007925B5">
        <w:rPr>
          <w:rFonts w:cs="Times New Roman"/>
          <w:szCs w:val="24"/>
          <w:lang w:val="bg-BG"/>
        </w:rPr>
        <w:t>та</w:t>
      </w:r>
      <w:r w:rsidRPr="007925B5">
        <w:rPr>
          <w:rFonts w:ascii="Tahoma" w:hAnsi="Tahoma" w:cs="Tahoma"/>
          <w:color w:val="444444"/>
          <w:sz w:val="18"/>
          <w:szCs w:val="18"/>
        </w:rPr>
        <w:t> </w:t>
      </w:r>
      <w:r w:rsidRPr="007925B5">
        <w:rPr>
          <w:rFonts w:cs="Times New Roman"/>
          <w:szCs w:val="24"/>
          <w:lang w:val="bg-BG"/>
        </w:rPr>
        <w:t>на електрозахранването</w:t>
      </w:r>
      <w:r w:rsidR="008B417B" w:rsidRPr="007925B5">
        <w:rPr>
          <w:rFonts w:cs="Times New Roman"/>
          <w:szCs w:val="24"/>
          <w:lang w:val="bg-BG"/>
        </w:rPr>
        <w:t xml:space="preserve"> на цитирания обект</w:t>
      </w:r>
      <w:r w:rsidRPr="007925B5">
        <w:rPr>
          <w:rFonts w:eastAsia="Calibri" w:cs="Times New Roman"/>
          <w:bCs/>
          <w:szCs w:val="24"/>
          <w:lang w:val="bg-BG"/>
        </w:rPr>
        <w:t>.</w:t>
      </w:r>
    </w:p>
    <w:p w14:paraId="3BF36D6B" w14:textId="77777777" w:rsidR="00644164" w:rsidRPr="007925B5" w:rsidRDefault="00644164" w:rsidP="006669AD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-426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 xml:space="preserve"> </w:t>
      </w:r>
      <w:r w:rsidRPr="007925B5">
        <w:rPr>
          <w:lang w:val="bg-BG"/>
        </w:rPr>
        <w:t xml:space="preserve">   </w:t>
      </w:r>
      <w:r w:rsidRPr="007925B5">
        <w:rPr>
          <w:b/>
          <w:lang w:val="bg-BG"/>
        </w:rPr>
        <w:t xml:space="preserve"> </w:t>
      </w:r>
    </w:p>
    <w:p w14:paraId="04B98920" w14:textId="77777777" w:rsidR="00644164" w:rsidRPr="007925B5" w:rsidRDefault="00CC6584" w:rsidP="00CC6584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b/>
          <w:lang w:val="bg-BG"/>
        </w:rPr>
      </w:pPr>
      <w:r w:rsidRPr="007925B5">
        <w:rPr>
          <w:b/>
          <w:lang w:val="bg-BG"/>
        </w:rPr>
        <w:t xml:space="preserve">II. </w:t>
      </w:r>
      <w:r w:rsidR="00F53EA1" w:rsidRPr="007925B5">
        <w:rPr>
          <w:b/>
          <w:lang w:val="bg-BG"/>
        </w:rPr>
        <w:t>ОПИСАНИЕ НА</w:t>
      </w:r>
      <w:r w:rsidR="00644164" w:rsidRPr="007925B5">
        <w:rPr>
          <w:b/>
          <w:lang w:val="bg-BG"/>
        </w:rPr>
        <w:t xml:space="preserve"> ПОРЪЧКАТА  </w:t>
      </w:r>
    </w:p>
    <w:p w14:paraId="5CCE4FA3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b/>
          <w:szCs w:val="24"/>
          <w:lang w:val="bg-BG"/>
        </w:rPr>
      </w:pPr>
    </w:p>
    <w:p w14:paraId="71D21733" w14:textId="77777777" w:rsidR="00644164" w:rsidRPr="007925B5" w:rsidRDefault="00CC6584" w:rsidP="00EF3A73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 xml:space="preserve">1. </w:t>
      </w:r>
      <w:r w:rsidR="00644164" w:rsidRPr="007925B5">
        <w:rPr>
          <w:rFonts w:cs="Times New Roman"/>
          <w:szCs w:val="24"/>
          <w:lang w:val="bg-BG"/>
        </w:rPr>
        <w:t xml:space="preserve">Подробно описание на предмета </w:t>
      </w:r>
      <w:r w:rsidR="00654593" w:rsidRPr="007925B5">
        <w:rPr>
          <w:rFonts w:cs="Times New Roman"/>
          <w:szCs w:val="24"/>
          <w:lang w:val="bg-BG"/>
        </w:rPr>
        <w:t>на обществената поръчка</w:t>
      </w:r>
    </w:p>
    <w:p w14:paraId="23D0EA74" w14:textId="5FC6091C" w:rsidR="005D7C6A" w:rsidRPr="007925B5" w:rsidRDefault="00644164" w:rsidP="00EF3A73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>Предмет</w:t>
      </w:r>
      <w:r w:rsidR="00ED6204">
        <w:rPr>
          <w:rFonts w:cs="Times New Roman"/>
          <w:szCs w:val="24"/>
          <w:lang w:val="bg-BG"/>
        </w:rPr>
        <w:t>ът</w:t>
      </w:r>
      <w:r w:rsidRPr="007925B5">
        <w:rPr>
          <w:rFonts w:cs="Times New Roman"/>
          <w:szCs w:val="24"/>
          <w:lang w:val="bg-BG"/>
        </w:rPr>
        <w:t xml:space="preserve"> на поръчката обхваща изготвянето на </w:t>
      </w:r>
      <w:proofErr w:type="spellStart"/>
      <w:r w:rsidRPr="007925B5">
        <w:rPr>
          <w:rFonts w:cs="Times New Roman"/>
          <w:szCs w:val="24"/>
          <w:lang w:val="bg-BG"/>
        </w:rPr>
        <w:t>предпроектно</w:t>
      </w:r>
      <w:proofErr w:type="spellEnd"/>
      <w:r w:rsidRPr="007925B5">
        <w:rPr>
          <w:rFonts w:cs="Times New Roman"/>
          <w:szCs w:val="24"/>
          <w:lang w:val="bg-BG"/>
        </w:rPr>
        <w:t xml:space="preserve"> проучване</w:t>
      </w:r>
      <w:r w:rsidR="00654593" w:rsidRPr="007925B5">
        <w:rPr>
          <w:rFonts w:cs="Times New Roman"/>
          <w:szCs w:val="24"/>
          <w:lang w:val="bg-BG"/>
        </w:rPr>
        <w:t>,</w:t>
      </w:r>
      <w:r w:rsidRPr="007925B5">
        <w:rPr>
          <w:rFonts w:cs="Times New Roman"/>
          <w:szCs w:val="24"/>
          <w:lang w:val="bg-BG"/>
        </w:rPr>
        <w:t xml:space="preserve"> изготвяне на идеен проект</w:t>
      </w:r>
      <w:r w:rsidR="00FE7F47" w:rsidRPr="007925B5">
        <w:rPr>
          <w:rFonts w:cs="Times New Roman"/>
          <w:szCs w:val="24"/>
          <w:lang w:val="bg-BG"/>
        </w:rPr>
        <w:t xml:space="preserve"> с ориентировъчна количествено-стойностна сметка</w:t>
      </w:r>
      <w:r w:rsidR="00654593" w:rsidRPr="007925B5">
        <w:rPr>
          <w:rFonts w:cs="Times New Roman"/>
          <w:szCs w:val="24"/>
          <w:lang w:val="bg-BG"/>
        </w:rPr>
        <w:t xml:space="preserve"> и</w:t>
      </w:r>
      <w:r w:rsidRPr="007925B5">
        <w:rPr>
          <w:rFonts w:cs="Times New Roman"/>
          <w:szCs w:val="24"/>
          <w:lang w:val="bg-BG"/>
        </w:rPr>
        <w:t xml:space="preserve"> изготвяне на работен проект </w:t>
      </w:r>
      <w:r w:rsidR="00FE7F47" w:rsidRPr="007925B5">
        <w:rPr>
          <w:rFonts w:cs="Times New Roman"/>
          <w:szCs w:val="24"/>
          <w:lang w:val="bg-BG"/>
        </w:rPr>
        <w:t>с окончателна количествено</w:t>
      </w:r>
      <w:r w:rsidR="00CD2A64" w:rsidRPr="007925B5">
        <w:rPr>
          <w:rFonts w:cs="Times New Roman"/>
          <w:szCs w:val="24"/>
          <w:lang w:val="bg-BG"/>
        </w:rPr>
        <w:t>-</w:t>
      </w:r>
      <w:r w:rsidR="00FE7F47" w:rsidRPr="007925B5">
        <w:rPr>
          <w:rFonts w:cs="Times New Roman"/>
          <w:szCs w:val="24"/>
          <w:lang w:val="bg-BG"/>
        </w:rPr>
        <w:t xml:space="preserve">стойностна сметка </w:t>
      </w:r>
      <w:r w:rsidRPr="007925B5">
        <w:rPr>
          <w:rFonts w:cs="Times New Roman"/>
          <w:szCs w:val="24"/>
          <w:lang w:val="bg-BG"/>
        </w:rPr>
        <w:t>за резервно електрозахранване с приблизителна дължина 7 км. за СОСП София 4</w:t>
      </w:r>
      <w:r w:rsidR="00ED6204">
        <w:rPr>
          <w:rFonts w:cs="Times New Roman"/>
          <w:szCs w:val="24"/>
          <w:lang w:val="bg-BG"/>
        </w:rPr>
        <w:t>, както и осъществяване на авторски надзор по време на строителството, съгласно чл. 162 от ЗУТ</w:t>
      </w:r>
      <w:r w:rsidRPr="007925B5">
        <w:rPr>
          <w:rFonts w:cs="Times New Roman"/>
          <w:szCs w:val="24"/>
          <w:lang w:val="bg-BG"/>
        </w:rPr>
        <w:t>. Поръчката изисква и</w:t>
      </w:r>
      <w:r w:rsidR="00654593" w:rsidRPr="007925B5">
        <w:rPr>
          <w:rFonts w:cs="Times New Roman"/>
          <w:szCs w:val="24"/>
          <w:lang w:val="bg-BG"/>
        </w:rPr>
        <w:t xml:space="preserve"> оказване на</w:t>
      </w:r>
      <w:r w:rsidRPr="007925B5">
        <w:rPr>
          <w:rFonts w:cs="Times New Roman"/>
          <w:szCs w:val="24"/>
          <w:lang w:val="bg-BG"/>
        </w:rPr>
        <w:t xml:space="preserve"> </w:t>
      </w:r>
      <w:r w:rsidR="00F53EA1" w:rsidRPr="007925B5">
        <w:rPr>
          <w:rFonts w:cs="Times New Roman"/>
          <w:szCs w:val="24"/>
          <w:lang w:val="bg-BG"/>
        </w:rPr>
        <w:t xml:space="preserve">съдействие от страна на изпълнителя </w:t>
      </w:r>
      <w:r w:rsidR="0028015B" w:rsidRPr="007925B5">
        <w:rPr>
          <w:rFonts w:cs="Times New Roman"/>
          <w:szCs w:val="24"/>
          <w:lang w:val="bg-BG"/>
        </w:rPr>
        <w:t>за</w:t>
      </w:r>
      <w:r w:rsidR="00F53EA1" w:rsidRPr="007925B5">
        <w:rPr>
          <w:rFonts w:cs="Times New Roman"/>
          <w:szCs w:val="24"/>
          <w:lang w:val="bg-BG"/>
        </w:rPr>
        <w:t xml:space="preserve"> </w:t>
      </w:r>
      <w:r w:rsidRPr="007925B5">
        <w:rPr>
          <w:rFonts w:cs="Times New Roman"/>
          <w:szCs w:val="24"/>
          <w:lang w:val="bg-BG"/>
        </w:rPr>
        <w:t>получаването на всички необходими разрешителни и съгласуващи документи за процесите на проектиране на електрозахранването. За</w:t>
      </w:r>
      <w:r w:rsidR="008B417B" w:rsidRPr="007925B5">
        <w:rPr>
          <w:rFonts w:cs="Times New Roman"/>
          <w:szCs w:val="24"/>
          <w:lang w:val="bg-BG"/>
        </w:rPr>
        <w:t xml:space="preserve">плащането на дължимите такси за </w:t>
      </w:r>
      <w:r w:rsidRPr="007925B5">
        <w:rPr>
          <w:rFonts w:cs="Times New Roman"/>
          <w:szCs w:val="24"/>
          <w:lang w:val="bg-BG"/>
        </w:rPr>
        <w:t>всички необходими разрешителни и съгласува</w:t>
      </w:r>
      <w:r w:rsidR="00DA3015" w:rsidRPr="007925B5">
        <w:rPr>
          <w:rFonts w:cs="Times New Roman"/>
          <w:szCs w:val="24"/>
          <w:lang w:val="bg-BG"/>
        </w:rPr>
        <w:t>щи документи е задължение на ДА</w:t>
      </w:r>
      <w:r w:rsidRPr="007925B5">
        <w:rPr>
          <w:rFonts w:cs="Times New Roman"/>
          <w:szCs w:val="24"/>
          <w:lang w:val="bg-BG"/>
        </w:rPr>
        <w:t>ЕУ</w:t>
      </w:r>
      <w:r w:rsidR="00F25124" w:rsidRPr="007925B5">
        <w:rPr>
          <w:rFonts w:cs="Times New Roman"/>
          <w:szCs w:val="24"/>
          <w:lang w:val="bg-BG"/>
        </w:rPr>
        <w:t xml:space="preserve"> и не се включва в цената на настоящата обществена поръчка</w:t>
      </w:r>
      <w:r w:rsidRPr="007925B5">
        <w:rPr>
          <w:rFonts w:cs="Times New Roman"/>
          <w:szCs w:val="24"/>
          <w:lang w:val="bg-BG"/>
        </w:rPr>
        <w:t xml:space="preserve">. </w:t>
      </w:r>
    </w:p>
    <w:p w14:paraId="20BF1F69" w14:textId="77777777" w:rsidR="005D7C6A" w:rsidRPr="007925B5" w:rsidRDefault="005D7C6A" w:rsidP="00EF3A73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</w:p>
    <w:p w14:paraId="5F24CC9E" w14:textId="2F4D77F8" w:rsidR="00644164" w:rsidRPr="009851E3" w:rsidRDefault="00644164" w:rsidP="00EF3A73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 xml:space="preserve">Като основа за проучването </w:t>
      </w:r>
      <w:r w:rsidR="005D7C6A" w:rsidRPr="007925B5">
        <w:rPr>
          <w:rFonts w:cs="Times New Roman"/>
          <w:szCs w:val="24"/>
          <w:lang w:val="bg-BG"/>
        </w:rPr>
        <w:t>изпълнителят може да</w:t>
      </w:r>
      <w:r w:rsidRPr="007925B5">
        <w:rPr>
          <w:rFonts w:cs="Times New Roman"/>
          <w:szCs w:val="24"/>
          <w:lang w:val="bg-BG"/>
        </w:rPr>
        <w:t xml:space="preserve"> използва наличен проект</w:t>
      </w:r>
      <w:r w:rsidR="005D7C6A" w:rsidRPr="007925B5">
        <w:rPr>
          <w:rFonts w:cs="Times New Roman"/>
          <w:szCs w:val="24"/>
          <w:lang w:val="bg-BG"/>
        </w:rPr>
        <w:t>, разработен през</w:t>
      </w:r>
      <w:r w:rsidRPr="007925B5">
        <w:rPr>
          <w:rFonts w:cs="Times New Roman"/>
          <w:szCs w:val="24"/>
          <w:lang w:val="bg-BG"/>
        </w:rPr>
        <w:t xml:space="preserve"> 1987 г. </w:t>
      </w:r>
      <w:r w:rsidR="005D7C6A" w:rsidRPr="007925B5">
        <w:rPr>
          <w:rFonts w:cs="Times New Roman"/>
          <w:szCs w:val="24"/>
          <w:lang w:val="bg-BG"/>
        </w:rPr>
        <w:t>от</w:t>
      </w:r>
      <w:r w:rsidRPr="007925B5">
        <w:rPr>
          <w:rFonts w:cs="Times New Roman"/>
          <w:szCs w:val="24"/>
          <w:lang w:val="bg-BG"/>
        </w:rPr>
        <w:t xml:space="preserve"> ИСПРОЕКТ за втора линия на електрозахранване</w:t>
      </w:r>
      <w:r w:rsidR="00F53EA1" w:rsidRPr="007925B5">
        <w:rPr>
          <w:rFonts w:cs="Times New Roman"/>
          <w:szCs w:val="24"/>
          <w:lang w:val="bg-BG"/>
        </w:rPr>
        <w:t xml:space="preserve">. Заинтересованите лица могат да се запознаят с проекта в сградата на ДАЕУ, находяща се в гр. София, ул. Ген. Й.В. Гурко № 6, до </w:t>
      </w:r>
      <w:r w:rsidR="009851E3">
        <w:rPr>
          <w:rFonts w:cs="Times New Roman"/>
          <w:szCs w:val="24"/>
          <w:lang w:val="bg-BG"/>
        </w:rPr>
        <w:t>крайния срок за задаване на въпроси, съгласно обявата</w:t>
      </w:r>
      <w:r w:rsidR="00F53EA1" w:rsidRPr="007925B5">
        <w:rPr>
          <w:rFonts w:cs="Times New Roman"/>
          <w:szCs w:val="24"/>
          <w:lang w:val="bg-BG"/>
        </w:rPr>
        <w:t xml:space="preserve">. </w:t>
      </w:r>
      <w:r w:rsidR="0028015B" w:rsidRPr="007925B5">
        <w:rPr>
          <w:rFonts w:cs="Times New Roman"/>
          <w:szCs w:val="24"/>
          <w:lang w:val="bg-BG"/>
        </w:rPr>
        <w:t xml:space="preserve">Лице за контакт: </w:t>
      </w:r>
      <w:r w:rsidR="009851E3">
        <w:rPr>
          <w:rFonts w:cs="Times New Roman"/>
          <w:szCs w:val="24"/>
          <w:lang w:val="bg-BG"/>
        </w:rPr>
        <w:t>Жулиен Петров, тел. 0889 022260.</w:t>
      </w:r>
    </w:p>
    <w:p w14:paraId="21CAC28F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szCs w:val="24"/>
          <w:lang w:val="bg-BG"/>
        </w:rPr>
      </w:pPr>
    </w:p>
    <w:p w14:paraId="7A96B6C5" w14:textId="77777777" w:rsidR="00644164" w:rsidRPr="007925B5" w:rsidRDefault="00CC6584" w:rsidP="00CC6584">
      <w:pPr>
        <w:tabs>
          <w:tab w:val="left" w:pos="142"/>
          <w:tab w:val="left" w:pos="567"/>
          <w:tab w:val="left" w:pos="10773"/>
        </w:tabs>
        <w:spacing w:after="0" w:line="276" w:lineRule="auto"/>
        <w:ind w:left="-426" w:hanging="426"/>
        <w:jc w:val="both"/>
        <w:rPr>
          <w:rFonts w:cs="Times New Roman"/>
          <w:b/>
          <w:szCs w:val="24"/>
          <w:lang w:val="bg-BG"/>
        </w:rPr>
      </w:pPr>
      <w:r w:rsidRPr="007925B5">
        <w:rPr>
          <w:rFonts w:cs="Times New Roman"/>
          <w:b/>
          <w:szCs w:val="24"/>
          <w:lang w:val="bg-BG"/>
        </w:rPr>
        <w:t xml:space="preserve">       III. </w:t>
      </w:r>
      <w:r w:rsidR="00644164" w:rsidRPr="007925B5">
        <w:rPr>
          <w:rFonts w:cs="Times New Roman"/>
          <w:b/>
          <w:szCs w:val="24"/>
          <w:lang w:val="bg-BG"/>
        </w:rPr>
        <w:t>ИЗИСКВ</w:t>
      </w:r>
      <w:r w:rsidR="005D7C6A" w:rsidRPr="007925B5">
        <w:rPr>
          <w:rFonts w:cs="Times New Roman"/>
          <w:b/>
          <w:szCs w:val="24"/>
          <w:lang w:val="bg-BG"/>
        </w:rPr>
        <w:t>АНИЯ, СВЪРЗАНИ С ИЗПЪЛНЕНИЕТО НА</w:t>
      </w:r>
      <w:r w:rsidR="00644164" w:rsidRPr="007925B5">
        <w:rPr>
          <w:rFonts w:cs="Times New Roman"/>
          <w:b/>
          <w:szCs w:val="24"/>
          <w:lang w:val="bg-BG"/>
        </w:rPr>
        <w:t xml:space="preserve"> ПОРЪЧКАТА </w:t>
      </w:r>
    </w:p>
    <w:p w14:paraId="02EEA712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 w:hanging="426"/>
        <w:jc w:val="both"/>
        <w:rPr>
          <w:rFonts w:cs="Times New Roman"/>
          <w:szCs w:val="24"/>
          <w:lang w:val="bg-BG"/>
        </w:rPr>
      </w:pPr>
    </w:p>
    <w:p w14:paraId="188C08A0" w14:textId="77777777" w:rsidR="00644164" w:rsidRPr="007925B5" w:rsidRDefault="00644164" w:rsidP="00EF3A73">
      <w:pPr>
        <w:pStyle w:val="ListParagraph"/>
        <w:numPr>
          <w:ilvl w:val="0"/>
          <w:numId w:val="3"/>
        </w:numPr>
        <w:tabs>
          <w:tab w:val="left" w:pos="-142"/>
          <w:tab w:val="left" w:pos="10773"/>
        </w:tabs>
        <w:spacing w:after="0" w:line="276" w:lineRule="auto"/>
        <w:ind w:left="-426" w:firstLine="0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>Технически изисквания</w:t>
      </w:r>
    </w:p>
    <w:p w14:paraId="4F33A69C" w14:textId="24699F4E" w:rsidR="00644164" w:rsidRPr="007925B5" w:rsidRDefault="00644164" w:rsidP="00EF3A73">
      <w:pPr>
        <w:pStyle w:val="ListParagraph"/>
        <w:tabs>
          <w:tab w:val="left" w:pos="-142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>Изпълн</w:t>
      </w:r>
      <w:r w:rsidR="00654593" w:rsidRPr="007925B5">
        <w:rPr>
          <w:rFonts w:eastAsia="Calibri" w:cs="Times New Roman"/>
          <w:szCs w:val="24"/>
          <w:lang w:val="bg-BG"/>
        </w:rPr>
        <w:t xml:space="preserve">ителят на проучването и проектирането </w:t>
      </w:r>
      <w:r w:rsidR="005D7C6A" w:rsidRPr="007925B5">
        <w:rPr>
          <w:rFonts w:eastAsia="Calibri" w:cs="Times New Roman"/>
          <w:szCs w:val="24"/>
          <w:lang w:val="bg-BG"/>
        </w:rPr>
        <w:t xml:space="preserve">следва </w:t>
      </w:r>
      <w:r w:rsidRPr="007925B5">
        <w:rPr>
          <w:rFonts w:eastAsia="Calibri" w:cs="Times New Roman"/>
          <w:szCs w:val="24"/>
          <w:lang w:val="bg-BG"/>
        </w:rPr>
        <w:t xml:space="preserve">да изготви </w:t>
      </w:r>
      <w:proofErr w:type="spellStart"/>
      <w:r w:rsidR="00F53EA1" w:rsidRPr="007925B5">
        <w:rPr>
          <w:rFonts w:eastAsia="Calibri" w:cs="Times New Roman"/>
          <w:szCs w:val="24"/>
          <w:lang w:val="bg-BG"/>
        </w:rPr>
        <w:t>предпроектно</w:t>
      </w:r>
      <w:proofErr w:type="spellEnd"/>
      <w:r w:rsidR="00F53EA1" w:rsidRPr="007925B5">
        <w:rPr>
          <w:rFonts w:eastAsia="Calibri" w:cs="Times New Roman"/>
          <w:szCs w:val="24"/>
          <w:lang w:val="bg-BG"/>
        </w:rPr>
        <w:t xml:space="preserve"> проучване, идеен проект </w:t>
      </w:r>
      <w:r w:rsidR="002B27AC" w:rsidRPr="007925B5">
        <w:rPr>
          <w:rFonts w:eastAsia="Calibri" w:cs="Times New Roman"/>
          <w:szCs w:val="24"/>
          <w:lang w:val="bg-BG"/>
        </w:rPr>
        <w:t xml:space="preserve">с ориентировъчна количествено-стойностна сметка </w:t>
      </w:r>
      <w:r w:rsidR="00F53EA1" w:rsidRPr="007925B5">
        <w:rPr>
          <w:rFonts w:eastAsia="Calibri" w:cs="Times New Roman"/>
          <w:szCs w:val="24"/>
          <w:lang w:val="bg-BG"/>
        </w:rPr>
        <w:t>и работен проект</w:t>
      </w:r>
      <w:r w:rsidR="002B27AC" w:rsidRPr="007925B5">
        <w:rPr>
          <w:rFonts w:eastAsia="Calibri" w:cs="Times New Roman"/>
          <w:szCs w:val="24"/>
          <w:lang w:val="bg-BG"/>
        </w:rPr>
        <w:t xml:space="preserve"> с окончателна количествено-стойностна сметка</w:t>
      </w:r>
      <w:r w:rsidR="00F53EA1" w:rsidRPr="007925B5">
        <w:rPr>
          <w:rFonts w:eastAsia="Calibri" w:cs="Times New Roman"/>
          <w:szCs w:val="24"/>
          <w:lang w:val="bg-BG"/>
        </w:rPr>
        <w:t xml:space="preserve">, </w:t>
      </w:r>
      <w:r w:rsidRPr="007925B5">
        <w:rPr>
          <w:rFonts w:eastAsia="Calibri" w:cs="Times New Roman"/>
          <w:szCs w:val="24"/>
          <w:lang w:val="bg-BG"/>
        </w:rPr>
        <w:t>съгласно действащ</w:t>
      </w:r>
      <w:r w:rsidR="003F1068" w:rsidRPr="007925B5">
        <w:rPr>
          <w:rFonts w:eastAsia="Calibri" w:cs="Times New Roman"/>
          <w:szCs w:val="24"/>
          <w:lang w:val="bg-BG"/>
        </w:rPr>
        <w:t>ата</w:t>
      </w:r>
      <w:r w:rsidRPr="007925B5">
        <w:rPr>
          <w:rFonts w:eastAsia="Calibri" w:cs="Times New Roman"/>
          <w:szCs w:val="24"/>
          <w:lang w:val="bg-BG"/>
        </w:rPr>
        <w:t xml:space="preserve"> в страната </w:t>
      </w:r>
      <w:r w:rsidR="003F1068" w:rsidRPr="007925B5">
        <w:rPr>
          <w:rFonts w:eastAsia="Calibri" w:cs="Times New Roman"/>
          <w:szCs w:val="24"/>
          <w:lang w:val="bg-BG"/>
        </w:rPr>
        <w:t>нормативна уредба</w:t>
      </w:r>
      <w:r w:rsidRPr="007925B5">
        <w:rPr>
          <w:rFonts w:eastAsia="Calibri" w:cs="Times New Roman"/>
          <w:szCs w:val="24"/>
          <w:lang w:val="bg-BG"/>
        </w:rPr>
        <w:t xml:space="preserve"> в областта на енергетиката и строителството.</w:t>
      </w:r>
    </w:p>
    <w:p w14:paraId="0B8BA044" w14:textId="77777777" w:rsidR="00644164" w:rsidRPr="007925B5" w:rsidRDefault="00644164" w:rsidP="00EF3A73">
      <w:pPr>
        <w:pStyle w:val="ListParagraph"/>
        <w:numPr>
          <w:ilvl w:val="0"/>
          <w:numId w:val="3"/>
        </w:numPr>
        <w:tabs>
          <w:tab w:val="left" w:pos="-142"/>
          <w:tab w:val="left" w:pos="10773"/>
        </w:tabs>
        <w:spacing w:after="0" w:line="276" w:lineRule="auto"/>
        <w:ind w:left="-426" w:firstLine="0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 xml:space="preserve"> Етапи на изпълнение</w:t>
      </w:r>
    </w:p>
    <w:p w14:paraId="06901245" w14:textId="66982745" w:rsidR="003F1068" w:rsidRPr="007925B5" w:rsidRDefault="003F1068" w:rsidP="00EF3A73">
      <w:pPr>
        <w:pStyle w:val="ListParagraph"/>
        <w:tabs>
          <w:tab w:val="left" w:pos="-142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 xml:space="preserve">Дейност 1: </w:t>
      </w:r>
      <w:r w:rsidR="00644164" w:rsidRPr="007925B5">
        <w:rPr>
          <w:rFonts w:eastAsia="Calibri" w:cs="Times New Roman"/>
          <w:szCs w:val="24"/>
          <w:lang w:val="bg-BG"/>
        </w:rPr>
        <w:t xml:space="preserve">Изпълнителят </w:t>
      </w:r>
      <w:r w:rsidRPr="007925B5">
        <w:rPr>
          <w:rFonts w:eastAsia="Calibri" w:cs="Times New Roman"/>
          <w:szCs w:val="24"/>
          <w:lang w:val="bg-BG"/>
        </w:rPr>
        <w:t xml:space="preserve">изготвя и </w:t>
      </w:r>
      <w:r w:rsidR="00644164" w:rsidRPr="007925B5">
        <w:rPr>
          <w:rFonts w:eastAsia="Calibri" w:cs="Times New Roman"/>
          <w:szCs w:val="24"/>
          <w:lang w:val="bg-BG"/>
        </w:rPr>
        <w:t xml:space="preserve">предоставя </w:t>
      </w:r>
      <w:proofErr w:type="spellStart"/>
      <w:r w:rsidR="00644164" w:rsidRPr="007925B5">
        <w:rPr>
          <w:rFonts w:eastAsia="Calibri" w:cs="Times New Roman"/>
          <w:szCs w:val="24"/>
          <w:lang w:val="bg-BG"/>
        </w:rPr>
        <w:t>предпроектно</w:t>
      </w:r>
      <w:proofErr w:type="spellEnd"/>
      <w:r w:rsidR="00644164" w:rsidRPr="007925B5">
        <w:rPr>
          <w:rFonts w:eastAsia="Calibri" w:cs="Times New Roman"/>
          <w:szCs w:val="24"/>
          <w:lang w:val="bg-BG"/>
        </w:rPr>
        <w:t xml:space="preserve"> проучване и идеен проект </w:t>
      </w:r>
      <w:r w:rsidR="00FE7F47" w:rsidRPr="007925B5">
        <w:rPr>
          <w:rFonts w:eastAsia="Calibri" w:cs="Times New Roman"/>
          <w:szCs w:val="24"/>
          <w:lang w:val="bg-BG"/>
        </w:rPr>
        <w:t xml:space="preserve">с ориентировъчна количествено-стойностна сметка </w:t>
      </w:r>
      <w:r w:rsidR="00644164" w:rsidRPr="007925B5">
        <w:rPr>
          <w:rFonts w:eastAsia="Calibri" w:cs="Times New Roman"/>
          <w:szCs w:val="24"/>
          <w:lang w:val="bg-BG"/>
        </w:rPr>
        <w:t>на Възложителя за одобрение</w:t>
      </w:r>
      <w:r w:rsidRPr="007925B5">
        <w:rPr>
          <w:rFonts w:eastAsia="Calibri" w:cs="Times New Roman"/>
          <w:szCs w:val="24"/>
          <w:lang w:val="bg-BG"/>
        </w:rPr>
        <w:t xml:space="preserve"> в рамките на 1 месец* след сключване на договор</w:t>
      </w:r>
      <w:r w:rsidR="00644164" w:rsidRPr="007925B5">
        <w:rPr>
          <w:rFonts w:eastAsia="Calibri" w:cs="Times New Roman"/>
          <w:szCs w:val="24"/>
          <w:lang w:val="bg-BG"/>
        </w:rPr>
        <w:t xml:space="preserve">. </w:t>
      </w:r>
    </w:p>
    <w:p w14:paraId="60199211" w14:textId="3F63C1A0" w:rsidR="00644164" w:rsidRDefault="003F1068" w:rsidP="003F1068">
      <w:pPr>
        <w:pStyle w:val="ListParagraph"/>
        <w:tabs>
          <w:tab w:val="left" w:pos="-142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 xml:space="preserve">Дейност 2: Изпълнителят изработва работен проект </w:t>
      </w:r>
      <w:r w:rsidR="00FE7F47" w:rsidRPr="007925B5">
        <w:rPr>
          <w:rFonts w:eastAsia="Calibri" w:cs="Times New Roman"/>
          <w:szCs w:val="24"/>
          <w:lang w:val="bg-BG"/>
        </w:rPr>
        <w:t xml:space="preserve">с окончателна количествено-стойностна сметка </w:t>
      </w:r>
      <w:r w:rsidRPr="007925B5">
        <w:rPr>
          <w:rFonts w:eastAsia="Calibri" w:cs="Times New Roman"/>
          <w:szCs w:val="24"/>
          <w:lang w:val="bg-BG"/>
        </w:rPr>
        <w:t xml:space="preserve">и го предоставя на Възложителя за одобрение в рамките на </w:t>
      </w:r>
      <w:r w:rsidR="00FE7F47" w:rsidRPr="007925B5">
        <w:rPr>
          <w:rFonts w:eastAsia="Calibri" w:cs="Times New Roman"/>
          <w:szCs w:val="24"/>
          <w:lang w:val="bg-BG"/>
        </w:rPr>
        <w:t>2</w:t>
      </w:r>
      <w:r w:rsidRPr="007925B5">
        <w:rPr>
          <w:rFonts w:eastAsia="Calibri" w:cs="Times New Roman"/>
          <w:szCs w:val="24"/>
          <w:lang w:val="bg-BG"/>
        </w:rPr>
        <w:t xml:space="preserve"> месеца* след изтичане 14-</w:t>
      </w:r>
      <w:r w:rsidRPr="007925B5">
        <w:rPr>
          <w:rFonts w:eastAsia="Calibri" w:cs="Times New Roman"/>
          <w:szCs w:val="24"/>
          <w:lang w:val="bg-BG"/>
        </w:rPr>
        <w:lastRenderedPageBreak/>
        <w:t>дневния срок,</w:t>
      </w:r>
      <w:r w:rsidR="001F4921" w:rsidRPr="007925B5">
        <w:rPr>
          <w:rFonts w:eastAsia="Calibri" w:cs="Times New Roman"/>
          <w:szCs w:val="24"/>
          <w:lang w:val="bg-BG"/>
        </w:rPr>
        <w:t xml:space="preserve"> следващ приемането на Дейност 1,</w:t>
      </w:r>
      <w:r w:rsidRPr="007925B5">
        <w:rPr>
          <w:rFonts w:eastAsia="Calibri" w:cs="Times New Roman"/>
          <w:szCs w:val="24"/>
          <w:lang w:val="bg-BG"/>
        </w:rPr>
        <w:t xml:space="preserve"> в който Възложителят преценява дали е целесъобразно продължаване изпълнението на договора. </w:t>
      </w:r>
    </w:p>
    <w:p w14:paraId="45C4A017" w14:textId="198852D4" w:rsidR="00ED6204" w:rsidRPr="007925B5" w:rsidRDefault="00ED6204" w:rsidP="003F1068">
      <w:pPr>
        <w:pStyle w:val="ListParagraph"/>
        <w:tabs>
          <w:tab w:val="left" w:pos="-142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>
        <w:rPr>
          <w:rFonts w:eastAsia="Calibri" w:cs="Times New Roman"/>
          <w:szCs w:val="24"/>
          <w:lang w:val="bg-BG"/>
        </w:rPr>
        <w:t xml:space="preserve">Дейност 3: Упражняване на авторски надзор по време на строителството, съгласно чл. 162 от ЗУТ. </w:t>
      </w:r>
    </w:p>
    <w:p w14:paraId="50058E6F" w14:textId="69CC4A61" w:rsidR="003F1068" w:rsidRPr="007925B5" w:rsidRDefault="003F1068" w:rsidP="003F1068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i/>
          <w:szCs w:val="24"/>
          <w:lang w:val="bg-BG"/>
        </w:rPr>
      </w:pPr>
      <w:r w:rsidRPr="007925B5">
        <w:rPr>
          <w:rFonts w:eastAsia="Calibri" w:cs="Times New Roman"/>
          <w:i/>
          <w:szCs w:val="24"/>
          <w:lang w:val="bg-BG"/>
        </w:rPr>
        <w:t>*</w:t>
      </w:r>
      <w:r w:rsidR="00644164" w:rsidRPr="007925B5">
        <w:rPr>
          <w:rFonts w:eastAsia="Calibri" w:cs="Times New Roman"/>
          <w:i/>
          <w:szCs w:val="24"/>
          <w:lang w:val="bg-BG"/>
        </w:rPr>
        <w:t xml:space="preserve"> </w:t>
      </w:r>
      <w:r w:rsidRPr="007925B5">
        <w:rPr>
          <w:rFonts w:eastAsia="Calibri" w:cs="Times New Roman"/>
          <w:i/>
          <w:szCs w:val="24"/>
          <w:lang w:val="bg-BG"/>
        </w:rPr>
        <w:t xml:space="preserve"> Сроковете не текат през времето за издаване необходимите разрешителни и за извършване на </w:t>
      </w:r>
      <w:proofErr w:type="spellStart"/>
      <w:r w:rsidRPr="007925B5">
        <w:rPr>
          <w:rFonts w:eastAsia="Calibri" w:cs="Times New Roman"/>
          <w:i/>
          <w:szCs w:val="24"/>
          <w:lang w:val="bg-BG"/>
        </w:rPr>
        <w:t>съгласувателни</w:t>
      </w:r>
      <w:proofErr w:type="spellEnd"/>
      <w:r w:rsidRPr="007925B5">
        <w:rPr>
          <w:rFonts w:eastAsia="Calibri" w:cs="Times New Roman"/>
          <w:i/>
          <w:szCs w:val="24"/>
          <w:lang w:val="bg-BG"/>
        </w:rPr>
        <w:t xml:space="preserve"> процедури.</w:t>
      </w:r>
      <w:r w:rsidR="00644164" w:rsidRPr="007925B5">
        <w:rPr>
          <w:rFonts w:eastAsia="Calibri" w:cs="Times New Roman"/>
          <w:i/>
          <w:szCs w:val="24"/>
          <w:lang w:val="bg-BG"/>
        </w:rPr>
        <w:t xml:space="preserve"> </w:t>
      </w:r>
    </w:p>
    <w:p w14:paraId="0036269F" w14:textId="77777777" w:rsidR="00644164" w:rsidRPr="007925B5" w:rsidRDefault="00644164" w:rsidP="003F1068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i/>
          <w:szCs w:val="24"/>
          <w:lang w:val="bg-BG"/>
        </w:rPr>
      </w:pPr>
      <w:r w:rsidRPr="007925B5">
        <w:rPr>
          <w:rFonts w:eastAsia="Calibri" w:cs="Times New Roman"/>
          <w:i/>
          <w:szCs w:val="24"/>
          <w:lang w:val="bg-BG"/>
        </w:rPr>
        <w:t xml:space="preserve">                                                                                      </w:t>
      </w:r>
    </w:p>
    <w:p w14:paraId="387463A0" w14:textId="77777777" w:rsidR="00644164" w:rsidRPr="007925B5" w:rsidRDefault="00644164" w:rsidP="006669AD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b/>
          <w:szCs w:val="24"/>
          <w:lang w:val="bg-BG"/>
        </w:rPr>
      </w:pPr>
      <w:r w:rsidRPr="007925B5">
        <w:rPr>
          <w:rFonts w:cs="Times New Roman"/>
          <w:b/>
          <w:szCs w:val="24"/>
          <w:lang w:val="bg-BG"/>
        </w:rPr>
        <w:t xml:space="preserve"> </w:t>
      </w:r>
      <w:r w:rsidRPr="007925B5">
        <w:rPr>
          <w:rFonts w:cs="Times New Roman"/>
          <w:b/>
          <w:szCs w:val="24"/>
        </w:rPr>
        <w:t>IV</w:t>
      </w:r>
      <w:r w:rsidRPr="007925B5">
        <w:rPr>
          <w:rFonts w:cs="Times New Roman"/>
          <w:b/>
          <w:szCs w:val="24"/>
          <w:lang w:val="bg-BG"/>
        </w:rPr>
        <w:t>.</w:t>
      </w:r>
      <w:r w:rsidR="00CC6584" w:rsidRPr="007925B5">
        <w:rPr>
          <w:rFonts w:cs="Times New Roman"/>
          <w:b/>
          <w:szCs w:val="24"/>
          <w:lang w:val="bg-BG"/>
        </w:rPr>
        <w:t xml:space="preserve"> </w:t>
      </w:r>
      <w:r w:rsidRPr="007925B5">
        <w:rPr>
          <w:rFonts w:cs="Times New Roman"/>
          <w:b/>
          <w:szCs w:val="24"/>
          <w:lang w:val="bg-BG"/>
        </w:rPr>
        <w:t>ИЗИСКВАНИЯ</w:t>
      </w:r>
      <w:r w:rsidR="003F1068" w:rsidRPr="007925B5">
        <w:rPr>
          <w:rFonts w:cs="Times New Roman"/>
          <w:b/>
          <w:szCs w:val="24"/>
          <w:lang w:val="bg-BG"/>
        </w:rPr>
        <w:t>,</w:t>
      </w:r>
      <w:r w:rsidRPr="007925B5">
        <w:rPr>
          <w:rFonts w:cs="Times New Roman"/>
          <w:b/>
          <w:szCs w:val="24"/>
          <w:lang w:val="bg-BG"/>
        </w:rPr>
        <w:t xml:space="preserve"> СВЪРЗАНИ С ОРГАНИЗАЦИЯТА НА ИЗПЪЛНЕНИЕТО</w:t>
      </w:r>
    </w:p>
    <w:p w14:paraId="641EBE00" w14:textId="77777777" w:rsidR="00CC6584" w:rsidRPr="007925B5" w:rsidRDefault="00CC6584" w:rsidP="006669AD">
      <w:pPr>
        <w:pStyle w:val="ListParagraph"/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cs="Times New Roman"/>
          <w:b/>
          <w:szCs w:val="24"/>
          <w:lang w:val="bg-BG"/>
        </w:rPr>
      </w:pPr>
    </w:p>
    <w:p w14:paraId="0A6BFC2A" w14:textId="77777777" w:rsidR="00644164" w:rsidRPr="007925B5" w:rsidRDefault="00644164" w:rsidP="00F153C7">
      <w:pPr>
        <w:pStyle w:val="ListParagraph"/>
        <w:numPr>
          <w:ilvl w:val="0"/>
          <w:numId w:val="4"/>
        </w:numPr>
        <w:tabs>
          <w:tab w:val="left" w:pos="-142"/>
          <w:tab w:val="left" w:pos="567"/>
          <w:tab w:val="left" w:pos="10773"/>
        </w:tabs>
        <w:spacing w:after="0" w:line="276" w:lineRule="auto"/>
        <w:ind w:left="-426" w:firstLine="0"/>
        <w:jc w:val="both"/>
        <w:rPr>
          <w:rFonts w:cs="Times New Roman"/>
          <w:szCs w:val="24"/>
          <w:lang w:val="bg-BG"/>
        </w:rPr>
      </w:pPr>
      <w:r w:rsidRPr="007925B5">
        <w:rPr>
          <w:rFonts w:cs="Times New Roman"/>
          <w:szCs w:val="24"/>
          <w:lang w:val="bg-BG"/>
        </w:rPr>
        <w:t xml:space="preserve">Предаване и приемане на изпълнението </w:t>
      </w:r>
    </w:p>
    <w:p w14:paraId="6BB59BE4" w14:textId="77777777" w:rsidR="00644164" w:rsidRPr="007925B5" w:rsidRDefault="00644164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p w14:paraId="312A625B" w14:textId="77777777" w:rsidR="00F153C7" w:rsidRPr="007925B5" w:rsidRDefault="001F4921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>Изпълнителят да представи проектите по Дейност 1 и Дейност 2</w:t>
      </w:r>
      <w:r w:rsidR="00F153C7" w:rsidRPr="007925B5">
        <w:rPr>
          <w:rFonts w:eastAsia="Calibri" w:cs="Times New Roman"/>
          <w:szCs w:val="24"/>
          <w:lang w:val="bg-BG"/>
        </w:rPr>
        <w:t xml:space="preserve"> на хартиен и електронен носител (в </w:t>
      </w:r>
      <w:proofErr w:type="spellStart"/>
      <w:r w:rsidR="00F153C7" w:rsidRPr="007925B5">
        <w:rPr>
          <w:rFonts w:eastAsia="Calibri" w:cs="Times New Roman"/>
          <w:szCs w:val="24"/>
          <w:lang w:val="bg-BG"/>
        </w:rPr>
        <w:t>машинночетим</w:t>
      </w:r>
      <w:proofErr w:type="spellEnd"/>
      <w:r w:rsidR="00F153C7" w:rsidRPr="007925B5">
        <w:rPr>
          <w:rFonts w:eastAsia="Calibri" w:cs="Times New Roman"/>
          <w:szCs w:val="24"/>
          <w:lang w:val="bg-BG"/>
        </w:rPr>
        <w:t xml:space="preserve"> формат) в деловодството на ДАЕУ – гр. София 1000, ул. Ген. Й.В. Гурко № 6</w:t>
      </w:r>
      <w:r w:rsidR="00644164" w:rsidRPr="007925B5">
        <w:rPr>
          <w:rFonts w:eastAsia="Calibri" w:cs="Times New Roman"/>
          <w:szCs w:val="24"/>
          <w:lang w:val="bg-BG"/>
        </w:rPr>
        <w:t xml:space="preserve">. </w:t>
      </w:r>
    </w:p>
    <w:p w14:paraId="420BFF85" w14:textId="77777777" w:rsidR="001F4921" w:rsidRPr="007925B5" w:rsidRDefault="001F4921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</w:p>
    <w:p w14:paraId="61566F93" w14:textId="77777777" w:rsidR="00F153C7" w:rsidRPr="007925B5" w:rsidRDefault="00F153C7" w:rsidP="00F153C7">
      <w:pPr>
        <w:pStyle w:val="ListParagraph"/>
        <w:numPr>
          <w:ilvl w:val="0"/>
          <w:numId w:val="4"/>
        </w:numPr>
        <w:tabs>
          <w:tab w:val="left" w:pos="-142"/>
          <w:tab w:val="left" w:pos="567"/>
          <w:tab w:val="left" w:pos="10773"/>
        </w:tabs>
        <w:spacing w:after="0" w:line="276" w:lineRule="auto"/>
        <w:ind w:hanging="186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>Заплащане</w:t>
      </w:r>
    </w:p>
    <w:p w14:paraId="4C034793" w14:textId="535FCF6D" w:rsidR="006669AD" w:rsidRPr="007925B5" w:rsidRDefault="00644164" w:rsidP="001F4921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szCs w:val="24"/>
          <w:lang w:val="bg-BG"/>
        </w:rPr>
      </w:pPr>
      <w:r w:rsidRPr="007925B5">
        <w:rPr>
          <w:rFonts w:eastAsia="Calibri" w:cs="Times New Roman"/>
          <w:szCs w:val="24"/>
          <w:lang w:val="bg-BG"/>
        </w:rPr>
        <w:t>З</w:t>
      </w:r>
      <w:r w:rsidR="001F4921" w:rsidRPr="007925B5">
        <w:rPr>
          <w:rFonts w:eastAsia="Calibri" w:cs="Times New Roman"/>
          <w:szCs w:val="24"/>
          <w:lang w:val="bg-BG"/>
        </w:rPr>
        <w:t xml:space="preserve">аплащането се извършва поетапно </w:t>
      </w:r>
      <w:r w:rsidRPr="007925B5">
        <w:rPr>
          <w:rFonts w:eastAsia="Calibri" w:cs="Times New Roman"/>
          <w:szCs w:val="24"/>
          <w:lang w:val="bg-BG"/>
        </w:rPr>
        <w:t xml:space="preserve">- </w:t>
      </w:r>
      <w:r w:rsidR="001F4921" w:rsidRPr="007925B5">
        <w:rPr>
          <w:rFonts w:eastAsia="Calibri" w:cs="Times New Roman"/>
          <w:szCs w:val="24"/>
          <w:lang w:val="bg-BG"/>
        </w:rPr>
        <w:t xml:space="preserve"> след изпълнение на Дейност 1 (</w:t>
      </w:r>
      <w:proofErr w:type="spellStart"/>
      <w:r w:rsidRPr="007925B5">
        <w:rPr>
          <w:rFonts w:eastAsia="Calibri" w:cs="Times New Roman"/>
          <w:szCs w:val="24"/>
          <w:lang w:val="bg-BG"/>
        </w:rPr>
        <w:t>предпроектното</w:t>
      </w:r>
      <w:proofErr w:type="spellEnd"/>
      <w:r w:rsidRPr="007925B5">
        <w:rPr>
          <w:rFonts w:eastAsia="Calibri" w:cs="Times New Roman"/>
          <w:szCs w:val="24"/>
          <w:lang w:val="bg-BG"/>
        </w:rPr>
        <w:t xml:space="preserve"> проучване и идейния проект</w:t>
      </w:r>
      <w:r w:rsidR="001F4921" w:rsidRPr="007925B5">
        <w:rPr>
          <w:rFonts w:eastAsia="Calibri" w:cs="Times New Roman"/>
          <w:szCs w:val="24"/>
          <w:lang w:val="bg-BG"/>
        </w:rPr>
        <w:t>), след изпълнение на Дейност 2</w:t>
      </w:r>
      <w:r w:rsidRPr="007925B5">
        <w:rPr>
          <w:rFonts w:eastAsia="Calibri" w:cs="Times New Roman"/>
          <w:szCs w:val="24"/>
          <w:lang w:val="bg-BG"/>
        </w:rPr>
        <w:t xml:space="preserve"> </w:t>
      </w:r>
      <w:r w:rsidR="001F4921" w:rsidRPr="007925B5">
        <w:rPr>
          <w:rFonts w:eastAsia="Calibri" w:cs="Times New Roman"/>
          <w:szCs w:val="24"/>
          <w:lang w:val="bg-BG"/>
        </w:rPr>
        <w:t>(</w:t>
      </w:r>
      <w:r w:rsidRPr="007925B5">
        <w:rPr>
          <w:rFonts w:eastAsia="Calibri" w:cs="Times New Roman"/>
          <w:szCs w:val="24"/>
          <w:lang w:val="bg-BG"/>
        </w:rPr>
        <w:t>работния проект</w:t>
      </w:r>
      <w:r w:rsidR="001F4921" w:rsidRPr="007925B5">
        <w:rPr>
          <w:rFonts w:eastAsia="Calibri" w:cs="Times New Roman"/>
          <w:szCs w:val="24"/>
          <w:lang w:val="bg-BG"/>
        </w:rPr>
        <w:t>)</w:t>
      </w:r>
      <w:r w:rsidR="00833226">
        <w:rPr>
          <w:rFonts w:eastAsia="Calibri" w:cs="Times New Roman"/>
          <w:szCs w:val="24"/>
          <w:lang w:val="bg-BG"/>
        </w:rPr>
        <w:t xml:space="preserve"> и </w:t>
      </w:r>
      <w:r w:rsidR="00171971">
        <w:rPr>
          <w:rFonts w:eastAsia="Calibri" w:cs="Times New Roman"/>
          <w:szCs w:val="24"/>
          <w:lang w:val="bg-BG"/>
        </w:rPr>
        <w:t xml:space="preserve">след изпълнение </w:t>
      </w:r>
      <w:r w:rsidR="00833226">
        <w:rPr>
          <w:rFonts w:eastAsia="Calibri" w:cs="Times New Roman"/>
          <w:szCs w:val="24"/>
          <w:lang w:val="bg-BG"/>
        </w:rPr>
        <w:t>Дейност 3 (авторски надзор)</w:t>
      </w:r>
      <w:r w:rsidR="001F4921" w:rsidRPr="007925B5">
        <w:rPr>
          <w:rFonts w:eastAsia="Calibri" w:cs="Times New Roman"/>
          <w:szCs w:val="24"/>
          <w:lang w:val="bg-BG"/>
        </w:rPr>
        <w:t xml:space="preserve">, съгласно Ценовото предложение на изпълнителя. </w:t>
      </w:r>
    </w:p>
    <w:p w14:paraId="13D92224" w14:textId="77777777" w:rsidR="00302AA7" w:rsidRDefault="00302AA7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rFonts w:eastAsia="Calibri" w:cs="Times New Roman"/>
          <w:bCs/>
          <w:szCs w:val="24"/>
          <w:lang w:val="bg-BG"/>
        </w:rPr>
      </w:pPr>
    </w:p>
    <w:p w14:paraId="4627221C" w14:textId="77777777" w:rsidR="00302AA7" w:rsidRPr="00644164" w:rsidRDefault="00302AA7" w:rsidP="006669AD">
      <w:pPr>
        <w:tabs>
          <w:tab w:val="left" w:pos="142"/>
          <w:tab w:val="left" w:pos="567"/>
          <w:tab w:val="left" w:pos="10773"/>
        </w:tabs>
        <w:spacing w:after="0" w:line="276" w:lineRule="auto"/>
        <w:ind w:left="-426"/>
        <w:jc w:val="both"/>
        <w:rPr>
          <w:lang w:val="bg-BG"/>
        </w:rPr>
      </w:pPr>
    </w:p>
    <w:sectPr w:rsidR="00302AA7" w:rsidRPr="00644164" w:rsidSect="00EF3A73">
      <w:pgSz w:w="11906" w:h="16838"/>
      <w:pgMar w:top="1134" w:right="991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4365D1"/>
    <w:multiLevelType w:val="hybridMultilevel"/>
    <w:tmpl w:val="12CA27F0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484E1D"/>
    <w:multiLevelType w:val="hybridMultilevel"/>
    <w:tmpl w:val="39B41D9E"/>
    <w:lvl w:ilvl="0" w:tplc="C290B34E">
      <w:start w:val="1"/>
      <w:numFmt w:val="bullet"/>
      <w:lvlText w:val=""/>
      <w:lvlJc w:val="left"/>
      <w:pPr>
        <w:ind w:left="-66" w:hanging="360"/>
      </w:pPr>
      <w:rPr>
        <w:rFonts w:ascii="Symbol" w:eastAsia="Calibri" w:hAnsi="Symbol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65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37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09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281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53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25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497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694" w:hanging="360"/>
      </w:pPr>
      <w:rPr>
        <w:rFonts w:ascii="Wingdings" w:hAnsi="Wingdings" w:hint="default"/>
      </w:rPr>
    </w:lvl>
  </w:abstractNum>
  <w:abstractNum w:abstractNumId="3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</w:lvl>
    <w:lvl w:ilvl="1" w:tplc="04020019">
      <w:start w:val="1"/>
      <w:numFmt w:val="lowerLetter"/>
      <w:lvlText w:val="%2."/>
      <w:lvlJc w:val="left"/>
      <w:pPr>
        <w:ind w:left="2160" w:hanging="360"/>
      </w:pPr>
    </w:lvl>
    <w:lvl w:ilvl="2" w:tplc="0402001B">
      <w:start w:val="1"/>
      <w:numFmt w:val="lowerRoman"/>
      <w:lvlText w:val="%3."/>
      <w:lvlJc w:val="right"/>
      <w:pPr>
        <w:ind w:left="2880" w:hanging="180"/>
      </w:pPr>
    </w:lvl>
    <w:lvl w:ilvl="3" w:tplc="0402000F">
      <w:start w:val="1"/>
      <w:numFmt w:val="decimal"/>
      <w:lvlText w:val="%4."/>
      <w:lvlJc w:val="left"/>
      <w:pPr>
        <w:ind w:left="3600" w:hanging="360"/>
      </w:pPr>
    </w:lvl>
    <w:lvl w:ilvl="4" w:tplc="04020019">
      <w:start w:val="1"/>
      <w:numFmt w:val="lowerLetter"/>
      <w:lvlText w:val="%5."/>
      <w:lvlJc w:val="left"/>
      <w:pPr>
        <w:ind w:left="4320" w:hanging="360"/>
      </w:pPr>
    </w:lvl>
    <w:lvl w:ilvl="5" w:tplc="0402001B">
      <w:start w:val="1"/>
      <w:numFmt w:val="lowerRoman"/>
      <w:lvlText w:val="%6."/>
      <w:lvlJc w:val="right"/>
      <w:pPr>
        <w:ind w:left="5040" w:hanging="180"/>
      </w:pPr>
    </w:lvl>
    <w:lvl w:ilvl="6" w:tplc="0402000F">
      <w:start w:val="1"/>
      <w:numFmt w:val="decimal"/>
      <w:lvlText w:val="%7."/>
      <w:lvlJc w:val="left"/>
      <w:pPr>
        <w:ind w:left="5760" w:hanging="360"/>
      </w:pPr>
    </w:lvl>
    <w:lvl w:ilvl="7" w:tplc="04020019">
      <w:start w:val="1"/>
      <w:numFmt w:val="lowerLetter"/>
      <w:lvlText w:val="%8."/>
      <w:lvlJc w:val="left"/>
      <w:pPr>
        <w:ind w:left="6480" w:hanging="360"/>
      </w:pPr>
    </w:lvl>
    <w:lvl w:ilvl="8" w:tplc="0402001B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B222568"/>
    <w:multiLevelType w:val="hybridMultilevel"/>
    <w:tmpl w:val="ACD01D1A"/>
    <w:lvl w:ilvl="0" w:tplc="D652A08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164"/>
    <w:rsid w:val="00075E8C"/>
    <w:rsid w:val="00105D11"/>
    <w:rsid w:val="00171971"/>
    <w:rsid w:val="001859B9"/>
    <w:rsid w:val="001F4921"/>
    <w:rsid w:val="0028015B"/>
    <w:rsid w:val="002B27AC"/>
    <w:rsid w:val="00302AA7"/>
    <w:rsid w:val="003F1068"/>
    <w:rsid w:val="00424D21"/>
    <w:rsid w:val="005D7C6A"/>
    <w:rsid w:val="00606B1C"/>
    <w:rsid w:val="00644164"/>
    <w:rsid w:val="00647253"/>
    <w:rsid w:val="00654593"/>
    <w:rsid w:val="006669AD"/>
    <w:rsid w:val="006C3B48"/>
    <w:rsid w:val="007925B5"/>
    <w:rsid w:val="008161CB"/>
    <w:rsid w:val="00833226"/>
    <w:rsid w:val="008B417B"/>
    <w:rsid w:val="009851E3"/>
    <w:rsid w:val="00A62B0F"/>
    <w:rsid w:val="00B163A3"/>
    <w:rsid w:val="00BD0D46"/>
    <w:rsid w:val="00CC6584"/>
    <w:rsid w:val="00CD2A64"/>
    <w:rsid w:val="00DA3015"/>
    <w:rsid w:val="00DA4D64"/>
    <w:rsid w:val="00ED6204"/>
    <w:rsid w:val="00EF3A73"/>
    <w:rsid w:val="00F03420"/>
    <w:rsid w:val="00F153C7"/>
    <w:rsid w:val="00F25124"/>
    <w:rsid w:val="00F53EA1"/>
    <w:rsid w:val="00F715DE"/>
    <w:rsid w:val="00FE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278C4"/>
  <w15:docId w15:val="{A002D47E-85DF-4E7A-9BB8-B8107EDFF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theme="minorBidi"/>
        <w:sz w:val="24"/>
        <w:szCs w:val="22"/>
        <w:lang w:val="bg-BG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4164"/>
    <w:pPr>
      <w:spacing w:line="256" w:lineRule="auto"/>
    </w:pPr>
    <w:rPr>
      <w:rFonts w:eastAsiaTheme="minorHAnsi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164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3F10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1068"/>
    <w:rPr>
      <w:rFonts w:eastAsiaTheme="minorHAnsi"/>
      <w:sz w:val="20"/>
      <w:szCs w:val="20"/>
      <w:lang w:val="en-US" w:eastAsia="en-US"/>
    </w:rPr>
  </w:style>
  <w:style w:type="character" w:styleId="CommentReference">
    <w:name w:val="annotation reference"/>
    <w:uiPriority w:val="99"/>
    <w:semiHidden/>
    <w:unhideWhenUsed/>
    <w:rsid w:val="003F1068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10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1068"/>
    <w:rPr>
      <w:rFonts w:ascii="Segoe UI" w:eastAsiaTheme="minorHAnsi" w:hAnsi="Segoe UI" w:cs="Segoe UI"/>
      <w:sz w:val="18"/>
      <w:szCs w:val="18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E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E8C"/>
    <w:rPr>
      <w:rFonts w:eastAsiaTheme="minorHAnsi"/>
      <w:b/>
      <w:bCs/>
      <w:sz w:val="20"/>
      <w:szCs w:val="20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9851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41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Dilyana S. Naydenova</dc:creator>
  <cp:lastModifiedBy>Svetlana V. Dicheva</cp:lastModifiedBy>
  <cp:revision>3</cp:revision>
  <cp:lastPrinted>2018-06-05T07:20:00Z</cp:lastPrinted>
  <dcterms:created xsi:type="dcterms:W3CDTF">2018-06-05T07:20:00Z</dcterms:created>
  <dcterms:modified xsi:type="dcterms:W3CDTF">2018-06-05T07:50:00Z</dcterms:modified>
</cp:coreProperties>
</file>