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0FEA6E" w14:textId="77777777" w:rsidR="008C563D" w:rsidRPr="00193290" w:rsidRDefault="008C563D" w:rsidP="000E72D1">
      <w:pPr>
        <w:spacing w:before="300"/>
        <w:ind w:firstLine="142"/>
        <w:rPr>
          <w:b/>
          <w:sz w:val="16"/>
          <w:lang w:val="en-US"/>
        </w:rPr>
      </w:pPr>
      <w:bookmarkStart w:id="0" w:name="_GoBack"/>
      <w:bookmarkEnd w:id="0"/>
    </w:p>
    <w:p w14:paraId="78A160CA" w14:textId="152EAEBB" w:rsidR="00430696" w:rsidRPr="00C438D6" w:rsidRDefault="00EE25B2" w:rsidP="00431449">
      <w:pPr>
        <w:spacing w:before="300"/>
        <w:jc w:val="center"/>
        <w:rPr>
          <w:b/>
          <w:sz w:val="16"/>
          <w:lang w:val="en-US"/>
        </w:rPr>
      </w:pPr>
      <w:r w:rsidRPr="00C438D6">
        <w:rPr>
          <w:b/>
          <w:noProof/>
          <w:sz w:val="16"/>
        </w:rPr>
        <w:drawing>
          <wp:inline distT="0" distB="0" distL="0" distR="0" wp14:anchorId="6DD06B39" wp14:editId="6EA6EF13">
            <wp:extent cx="752475" cy="638175"/>
            <wp:effectExtent l="0" t="0" r="9525" b="9525"/>
            <wp:docPr id="1" name="Picture 2" descr="gerb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rb_smal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2475" cy="638175"/>
                    </a:xfrm>
                    <a:prstGeom prst="rect">
                      <a:avLst/>
                    </a:prstGeom>
                    <a:noFill/>
                    <a:ln>
                      <a:noFill/>
                    </a:ln>
                  </pic:spPr>
                </pic:pic>
              </a:graphicData>
            </a:graphic>
          </wp:inline>
        </w:drawing>
      </w:r>
    </w:p>
    <w:p w14:paraId="620B15A0" w14:textId="77777777" w:rsidR="0043685F" w:rsidRPr="00C438D6" w:rsidRDefault="0043685F" w:rsidP="00855FCE">
      <w:pPr>
        <w:pStyle w:val="BodyText"/>
        <w:jc w:val="center"/>
      </w:pPr>
      <w:r w:rsidRPr="00C438D6">
        <w:t>Р Е П У Б Л И К А    Б Ъ Л Г А Р И Я</w:t>
      </w:r>
    </w:p>
    <w:p w14:paraId="5E4978DC" w14:textId="77777777" w:rsidR="0043685F" w:rsidRPr="00C438D6" w:rsidRDefault="00CA7BB8" w:rsidP="00855FCE">
      <w:pPr>
        <w:pStyle w:val="BodyText"/>
        <w:jc w:val="center"/>
        <w:rPr>
          <w:sz w:val="28"/>
          <w:szCs w:val="28"/>
        </w:rPr>
      </w:pPr>
      <w:r w:rsidRPr="00C438D6">
        <w:rPr>
          <w:sz w:val="28"/>
          <w:szCs w:val="28"/>
        </w:rPr>
        <w:t>ДЪРЖАВНА АГЕНЦИЯ „ЕЛЕКТРОННО УПРАВЛЕНИЕ“</w:t>
      </w:r>
    </w:p>
    <w:p w14:paraId="43AE72AD" w14:textId="088ED257" w:rsidR="0043685F" w:rsidRPr="00C438D6" w:rsidRDefault="00EE25B2" w:rsidP="0043685F">
      <w:pPr>
        <w:pStyle w:val="BodyText"/>
        <w:jc w:val="center"/>
        <w:rPr>
          <w:sz w:val="16"/>
          <w:szCs w:val="16"/>
        </w:rPr>
      </w:pPr>
      <w:r w:rsidRPr="00C438D6">
        <w:rPr>
          <w:b w:val="0"/>
          <w:noProof/>
          <w:sz w:val="16"/>
          <w:szCs w:val="16"/>
          <w:lang w:eastAsia="bg-BG"/>
        </w:rPr>
        <mc:AlternateContent>
          <mc:Choice Requires="wps">
            <w:drawing>
              <wp:anchor distT="0" distB="0" distL="114300" distR="114300" simplePos="0" relativeHeight="251657728" behindDoc="0" locked="0" layoutInCell="1" allowOverlap="1" wp14:anchorId="6FAE6D34" wp14:editId="3A23C023">
                <wp:simplePos x="0" y="0"/>
                <wp:positionH relativeFrom="column">
                  <wp:posOffset>17145</wp:posOffset>
                </wp:positionH>
                <wp:positionV relativeFrom="paragraph">
                  <wp:posOffset>86360</wp:posOffset>
                </wp:positionV>
                <wp:extent cx="6097905" cy="508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7905" cy="5080"/>
                        </a:xfrm>
                        <a:prstGeom prst="line">
                          <a:avLst/>
                        </a:prstGeom>
                        <a:noFill/>
                        <a:ln w="349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line w14:anchorId="1AA74AFE" id="Line 2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8pt" to="48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" strokeweight="2.75pt">
                <v:stroke linestyle="thickThin"/>
              </v:line>
            </w:pict>
          </mc:Fallback>
        </mc:AlternateContent>
      </w:r>
    </w:p>
    <w:p w14:paraId="16724020" w14:textId="77777777" w:rsidR="00945F02" w:rsidRPr="00C438D6" w:rsidRDefault="00945F02" w:rsidP="00210BE0">
      <w:pPr>
        <w:jc w:val="center"/>
        <w:rPr>
          <w:rFonts w:ascii="Times New Roman" w:hAnsi="Times New Roman"/>
        </w:rPr>
      </w:pPr>
    </w:p>
    <w:p w14:paraId="3812C6F8" w14:textId="77777777" w:rsidR="0009485F" w:rsidRDefault="0009485F" w:rsidP="00DF3188">
      <w:pPr>
        <w:jc w:val="both"/>
        <w:rPr>
          <w:rFonts w:ascii="Times New Roman" w:hAnsi="Times New Roman"/>
          <w:b/>
        </w:rPr>
      </w:pPr>
    </w:p>
    <w:p w14:paraId="661452AA" w14:textId="77777777" w:rsidR="00694284" w:rsidRDefault="00694284" w:rsidP="00DF3188">
      <w:pPr>
        <w:jc w:val="both"/>
        <w:rPr>
          <w:rFonts w:ascii="Times New Roman" w:hAnsi="Times New Roman"/>
          <w:b/>
        </w:rPr>
      </w:pPr>
    </w:p>
    <w:p w14:paraId="34B42F48" w14:textId="77777777" w:rsidR="00694284" w:rsidRDefault="00694284" w:rsidP="00DF3188">
      <w:pPr>
        <w:jc w:val="both"/>
        <w:rPr>
          <w:rFonts w:ascii="Times New Roman" w:hAnsi="Times New Roman"/>
          <w:b/>
        </w:rPr>
      </w:pPr>
    </w:p>
    <w:p w14:paraId="7F86A9BB" w14:textId="77777777" w:rsidR="00694284" w:rsidRDefault="00694284" w:rsidP="00DF3188">
      <w:pPr>
        <w:jc w:val="both"/>
        <w:rPr>
          <w:rFonts w:ascii="Times New Roman" w:hAnsi="Times New Roman"/>
          <w:b/>
        </w:rPr>
      </w:pPr>
    </w:p>
    <w:p w14:paraId="6C2A5D32" w14:textId="77777777" w:rsidR="00694284" w:rsidRDefault="00694284" w:rsidP="00DF3188">
      <w:pPr>
        <w:jc w:val="both"/>
        <w:rPr>
          <w:rFonts w:ascii="Times New Roman" w:hAnsi="Times New Roman"/>
          <w:b/>
        </w:rPr>
      </w:pPr>
    </w:p>
    <w:p w14:paraId="30464784" w14:textId="77777777" w:rsidR="00694284" w:rsidRDefault="00694284" w:rsidP="00DF3188">
      <w:pPr>
        <w:jc w:val="both"/>
        <w:rPr>
          <w:rFonts w:ascii="Times New Roman" w:hAnsi="Times New Roman"/>
          <w:b/>
        </w:rPr>
      </w:pPr>
    </w:p>
    <w:p w14:paraId="133272A4" w14:textId="77777777" w:rsidR="00694284" w:rsidRPr="00C438D6" w:rsidRDefault="00694284" w:rsidP="00DF3188">
      <w:pPr>
        <w:jc w:val="both"/>
        <w:rPr>
          <w:rFonts w:ascii="Times New Roman" w:hAnsi="Times New Roman"/>
          <w:b/>
        </w:rPr>
      </w:pPr>
    </w:p>
    <w:p w14:paraId="4367EC8A" w14:textId="77777777" w:rsidR="008C563D" w:rsidRPr="00C438D6" w:rsidRDefault="008C563D" w:rsidP="00DF3188">
      <w:pPr>
        <w:jc w:val="both"/>
        <w:rPr>
          <w:rFonts w:ascii="Times New Roman" w:hAnsi="Times New Roman"/>
          <w:b/>
        </w:rPr>
      </w:pPr>
    </w:p>
    <w:p w14:paraId="04EA38D0" w14:textId="77777777" w:rsidR="008C563D" w:rsidRPr="00C438D6" w:rsidRDefault="008C563D" w:rsidP="00C438D6">
      <w:pPr>
        <w:jc w:val="center"/>
        <w:rPr>
          <w:rFonts w:ascii="Times New Roman" w:eastAsia="Calibri" w:hAnsi="Times New Roman"/>
          <w:b/>
          <w:szCs w:val="24"/>
          <w:lang w:eastAsia="en-US"/>
        </w:rPr>
      </w:pPr>
      <w:r w:rsidRPr="00C438D6">
        <w:rPr>
          <w:rFonts w:ascii="Times New Roman" w:hAnsi="Times New Roman"/>
          <w:b/>
          <w:szCs w:val="24"/>
        </w:rPr>
        <w:t>ДОКУМЕНТАЦИЯ</w:t>
      </w:r>
    </w:p>
    <w:p w14:paraId="28922C66" w14:textId="77777777" w:rsidR="008C563D" w:rsidRPr="00C438D6" w:rsidRDefault="008C563D" w:rsidP="008C563D">
      <w:pPr>
        <w:ind w:firstLine="709"/>
        <w:jc w:val="both"/>
        <w:rPr>
          <w:rFonts w:ascii="Times New Roman" w:eastAsia="Calibri" w:hAnsi="Times New Roman"/>
          <w:b/>
          <w:szCs w:val="24"/>
          <w:lang w:eastAsia="en-US"/>
        </w:rPr>
      </w:pPr>
    </w:p>
    <w:p w14:paraId="0F6E5BFB" w14:textId="77777777" w:rsidR="00C438D6" w:rsidRDefault="00C438D6" w:rsidP="008C563D">
      <w:pPr>
        <w:jc w:val="both"/>
        <w:rPr>
          <w:rFonts w:ascii="Times New Roman" w:eastAsia="Calibri" w:hAnsi="Times New Roman"/>
          <w:b/>
          <w:szCs w:val="24"/>
          <w:lang w:eastAsia="en-US"/>
        </w:rPr>
      </w:pPr>
    </w:p>
    <w:p w14:paraId="17CB6E0C" w14:textId="77777777" w:rsidR="00C438D6" w:rsidRDefault="00C438D6" w:rsidP="008C563D">
      <w:pPr>
        <w:jc w:val="both"/>
        <w:rPr>
          <w:rFonts w:ascii="Times New Roman" w:eastAsia="Calibri" w:hAnsi="Times New Roman"/>
          <w:b/>
          <w:szCs w:val="24"/>
          <w:lang w:eastAsia="en-US"/>
        </w:rPr>
      </w:pPr>
    </w:p>
    <w:p w14:paraId="1737248D" w14:textId="2017AA15" w:rsidR="008C563D" w:rsidRPr="00C438D6" w:rsidRDefault="008C563D" w:rsidP="00694284">
      <w:pPr>
        <w:jc w:val="center"/>
        <w:rPr>
          <w:rFonts w:ascii="Times New Roman" w:eastAsia="Calibri" w:hAnsi="Times New Roman"/>
          <w:b/>
          <w:szCs w:val="24"/>
          <w:lang w:eastAsia="en-US"/>
        </w:rPr>
      </w:pPr>
      <w:r w:rsidRPr="00C438D6">
        <w:rPr>
          <w:rFonts w:ascii="Times New Roman" w:eastAsia="Calibri" w:hAnsi="Times New Roman"/>
          <w:b/>
          <w:szCs w:val="24"/>
          <w:lang w:eastAsia="en-US"/>
        </w:rPr>
        <w:t xml:space="preserve">ЗА УЧАСТИЕ В ОТКРИТА ПРОЦЕДУРА ЗА ВЪЗЛАГАНЕ НА </w:t>
      </w:r>
      <w:r w:rsidR="0047049D" w:rsidRPr="00C438D6">
        <w:rPr>
          <w:rFonts w:ascii="Times New Roman" w:eastAsia="Calibri" w:hAnsi="Times New Roman"/>
          <w:b/>
          <w:szCs w:val="24"/>
          <w:lang w:eastAsia="en-US"/>
        </w:rPr>
        <w:t>ОБЩЕСТВЕНА ПОРЪЧКА ПО РЕДА НА ЧЛ. 18, АЛ. 1, Т. 1 ОТ ЗАКОНА ЗА ОБЩЕСТВЕНИТЕ ПОРЪЧКИ</w:t>
      </w:r>
      <w:r w:rsidR="00FA095D">
        <w:rPr>
          <w:rFonts w:ascii="Times New Roman" w:eastAsia="Calibri" w:hAnsi="Times New Roman"/>
          <w:b/>
          <w:szCs w:val="24"/>
          <w:lang w:eastAsia="en-US"/>
        </w:rPr>
        <w:t xml:space="preserve"> С ПРЕДМЕТ:</w:t>
      </w:r>
    </w:p>
    <w:p w14:paraId="6FCA6BCD" w14:textId="46E4B8B4" w:rsidR="004D68AB" w:rsidRPr="00C438D6" w:rsidRDefault="008C563D" w:rsidP="00694284">
      <w:pPr>
        <w:pStyle w:val="Body"/>
        <w:spacing w:after="0"/>
        <w:jc w:val="center"/>
        <w:rPr>
          <w:rFonts w:ascii="Times New Roman" w:eastAsia="Times New Roman" w:hAnsi="Times New Roman" w:cs="Times New Roman"/>
          <w:b/>
          <w:bCs/>
          <w:sz w:val="28"/>
          <w:szCs w:val="28"/>
          <w:lang w:val="bg-BG"/>
        </w:rPr>
      </w:pPr>
      <w:r w:rsidRPr="00C438D6">
        <w:rPr>
          <w:rFonts w:ascii="Times New Roman" w:hAnsi="Times New Roman"/>
          <w:b/>
          <w:szCs w:val="24"/>
          <w:lang w:val="bg-BG"/>
        </w:rPr>
        <w:t xml:space="preserve"> </w:t>
      </w:r>
      <w:r w:rsidR="004D68AB" w:rsidRPr="00C438D6">
        <w:rPr>
          <w:rFonts w:ascii="Times New Roman" w:eastAsia="Times New Roman" w:hAnsi="Times New Roman"/>
          <w:sz w:val="28"/>
          <w:szCs w:val="28"/>
          <w:lang w:val="bg-BG" w:eastAsia="bg-BG"/>
        </w:rPr>
        <w:t>„</w:t>
      </w:r>
      <w:r w:rsidR="00C438D6" w:rsidRPr="00C438D6">
        <w:rPr>
          <w:rFonts w:ascii="Times New Roman" w:hAnsi="Times New Roman" w:cs="Times New Roman"/>
          <w:sz w:val="28"/>
          <w:szCs w:val="28"/>
          <w:lang w:val="bg-BG"/>
        </w:rPr>
        <w:t xml:space="preserve">Организиране и провеждане на обучения по три основни специализирани курса </w:t>
      </w:r>
      <w:r w:rsidR="00C438D6" w:rsidRPr="00C438D6">
        <w:rPr>
          <w:rFonts w:ascii="Times New Roman" w:hAnsi="Times New Roman" w:cs="Times New Roman"/>
          <w:sz w:val="28"/>
          <w:szCs w:val="28"/>
        </w:rPr>
        <w:t>Cisco</w:t>
      </w:r>
      <w:r w:rsidR="004D68AB" w:rsidRPr="00C438D6">
        <w:rPr>
          <w:rFonts w:ascii="Times New Roman" w:hAnsi="Times New Roman" w:cs="Times New Roman"/>
          <w:sz w:val="28"/>
          <w:szCs w:val="28"/>
          <w:lang w:val="bg-BG"/>
        </w:rPr>
        <w:t>“</w:t>
      </w:r>
    </w:p>
    <w:p w14:paraId="4933B90D" w14:textId="68ED39AC" w:rsidR="008C563D" w:rsidRPr="00C438D6" w:rsidRDefault="008C563D" w:rsidP="00694284">
      <w:pPr>
        <w:ind w:firstLine="1440"/>
        <w:jc w:val="center"/>
        <w:rPr>
          <w:rFonts w:ascii="Times New Roman" w:hAnsi="Times New Roman"/>
          <w:b/>
        </w:rPr>
      </w:pPr>
    </w:p>
    <w:p w14:paraId="604EFD10" w14:textId="77777777" w:rsidR="008C563D" w:rsidRPr="00C438D6" w:rsidRDefault="008C563D" w:rsidP="00DF3188">
      <w:pPr>
        <w:jc w:val="both"/>
        <w:rPr>
          <w:rFonts w:ascii="Times New Roman" w:hAnsi="Times New Roman"/>
          <w:b/>
        </w:rPr>
      </w:pPr>
    </w:p>
    <w:p w14:paraId="514F4ABE" w14:textId="77777777" w:rsidR="008C563D" w:rsidRPr="00C438D6" w:rsidRDefault="008C563D" w:rsidP="00DF3188">
      <w:pPr>
        <w:jc w:val="both"/>
        <w:rPr>
          <w:rFonts w:ascii="Times New Roman" w:hAnsi="Times New Roman"/>
          <w:b/>
        </w:rPr>
      </w:pPr>
    </w:p>
    <w:p w14:paraId="69F3457F" w14:textId="77777777" w:rsidR="008C563D" w:rsidRPr="00C438D6" w:rsidRDefault="008C563D" w:rsidP="00DF3188">
      <w:pPr>
        <w:jc w:val="both"/>
        <w:rPr>
          <w:rFonts w:ascii="Times New Roman" w:hAnsi="Times New Roman"/>
          <w:b/>
        </w:rPr>
      </w:pPr>
    </w:p>
    <w:p w14:paraId="23252B72" w14:textId="77777777" w:rsidR="00C438D6" w:rsidRPr="00C438D6" w:rsidRDefault="00C438D6" w:rsidP="00DF3188">
      <w:pPr>
        <w:jc w:val="both"/>
        <w:rPr>
          <w:rFonts w:ascii="Times New Roman" w:hAnsi="Times New Roman"/>
          <w:b/>
        </w:rPr>
      </w:pPr>
    </w:p>
    <w:p w14:paraId="7D931A8C" w14:textId="77777777" w:rsidR="00C438D6" w:rsidRPr="00C438D6" w:rsidRDefault="00C438D6" w:rsidP="00DF3188">
      <w:pPr>
        <w:jc w:val="both"/>
        <w:rPr>
          <w:rFonts w:ascii="Times New Roman" w:hAnsi="Times New Roman"/>
          <w:b/>
        </w:rPr>
      </w:pPr>
    </w:p>
    <w:p w14:paraId="52F81895" w14:textId="77777777" w:rsidR="00C438D6" w:rsidRPr="00C438D6" w:rsidRDefault="00C438D6" w:rsidP="00DF3188">
      <w:pPr>
        <w:jc w:val="both"/>
        <w:rPr>
          <w:rFonts w:ascii="Times New Roman" w:hAnsi="Times New Roman"/>
          <w:b/>
        </w:rPr>
      </w:pPr>
    </w:p>
    <w:p w14:paraId="12D400B8" w14:textId="77777777" w:rsidR="00C438D6" w:rsidRPr="00C438D6" w:rsidRDefault="00C438D6" w:rsidP="00DF3188">
      <w:pPr>
        <w:jc w:val="both"/>
        <w:rPr>
          <w:rFonts w:ascii="Times New Roman" w:hAnsi="Times New Roman"/>
          <w:b/>
        </w:rPr>
      </w:pPr>
    </w:p>
    <w:p w14:paraId="34BDF73F" w14:textId="77777777" w:rsidR="008C563D" w:rsidRPr="00C438D6" w:rsidRDefault="008C563D" w:rsidP="00DF3188">
      <w:pPr>
        <w:jc w:val="both"/>
        <w:rPr>
          <w:rFonts w:ascii="Times New Roman" w:hAnsi="Times New Roman"/>
          <w:b/>
        </w:rPr>
      </w:pPr>
    </w:p>
    <w:p w14:paraId="76C30B1E" w14:textId="77777777" w:rsidR="008C563D" w:rsidRPr="00C438D6" w:rsidRDefault="008C563D" w:rsidP="00DF3188">
      <w:pPr>
        <w:jc w:val="both"/>
        <w:rPr>
          <w:rFonts w:ascii="Times New Roman" w:hAnsi="Times New Roman"/>
          <w:b/>
        </w:rPr>
      </w:pPr>
    </w:p>
    <w:p w14:paraId="338E78EF" w14:textId="77777777" w:rsidR="008C563D" w:rsidRPr="00C438D6" w:rsidRDefault="008C563D" w:rsidP="008C563D">
      <w:pPr>
        <w:jc w:val="center"/>
        <w:rPr>
          <w:rFonts w:ascii="Times New Roman" w:hAnsi="Times New Roman"/>
          <w:b/>
        </w:rPr>
      </w:pPr>
      <w:r w:rsidRPr="00C438D6">
        <w:rPr>
          <w:rFonts w:ascii="Times New Roman" w:hAnsi="Times New Roman"/>
          <w:b/>
        </w:rPr>
        <w:t xml:space="preserve">София, </w:t>
      </w:r>
      <w:r w:rsidR="00EC7081" w:rsidRPr="00C438D6">
        <w:rPr>
          <w:rFonts w:ascii="Times New Roman" w:hAnsi="Times New Roman"/>
          <w:b/>
        </w:rPr>
        <w:t xml:space="preserve">2018 </w:t>
      </w:r>
      <w:r w:rsidRPr="00C438D6">
        <w:rPr>
          <w:rFonts w:ascii="Times New Roman" w:hAnsi="Times New Roman"/>
          <w:b/>
        </w:rPr>
        <w:t>г.</w:t>
      </w:r>
    </w:p>
    <w:p w14:paraId="6891EFF4" w14:textId="77777777" w:rsidR="006F2E32" w:rsidRDefault="006F2E32" w:rsidP="008C563D">
      <w:pPr>
        <w:jc w:val="center"/>
        <w:rPr>
          <w:rFonts w:ascii="Times New Roman" w:hAnsi="Times New Roman"/>
          <w:b/>
          <w:highlight w:val="darkGray"/>
        </w:rPr>
      </w:pPr>
    </w:p>
    <w:p w14:paraId="3AFEEB22" w14:textId="77777777" w:rsidR="00AC6CAD" w:rsidRDefault="00AC6CAD" w:rsidP="008C563D">
      <w:pPr>
        <w:jc w:val="center"/>
        <w:rPr>
          <w:rFonts w:ascii="Times New Roman" w:hAnsi="Times New Roman"/>
          <w:b/>
          <w:highlight w:val="darkGray"/>
        </w:rPr>
      </w:pPr>
    </w:p>
    <w:p w14:paraId="608F52EA" w14:textId="77777777" w:rsidR="00AC6CAD" w:rsidRDefault="00AC6CAD" w:rsidP="008C563D">
      <w:pPr>
        <w:jc w:val="center"/>
        <w:rPr>
          <w:rFonts w:ascii="Times New Roman" w:hAnsi="Times New Roman"/>
          <w:b/>
          <w:highlight w:val="darkGray"/>
        </w:rPr>
      </w:pPr>
    </w:p>
    <w:p w14:paraId="756CB37F" w14:textId="77777777" w:rsidR="00AC6CAD" w:rsidRDefault="00AC6CAD" w:rsidP="008C563D">
      <w:pPr>
        <w:jc w:val="center"/>
        <w:rPr>
          <w:rFonts w:ascii="Times New Roman" w:hAnsi="Times New Roman"/>
          <w:b/>
          <w:highlight w:val="darkGray"/>
        </w:rPr>
      </w:pPr>
    </w:p>
    <w:p w14:paraId="662EFCD4" w14:textId="77777777" w:rsidR="00AC6CAD" w:rsidRDefault="00AC6CAD" w:rsidP="008C563D">
      <w:pPr>
        <w:jc w:val="center"/>
        <w:rPr>
          <w:rFonts w:ascii="Times New Roman" w:hAnsi="Times New Roman"/>
          <w:b/>
          <w:highlight w:val="darkGray"/>
        </w:rPr>
      </w:pPr>
    </w:p>
    <w:p w14:paraId="33A64E39" w14:textId="77777777" w:rsidR="00AC6CAD" w:rsidRDefault="00AC6CAD" w:rsidP="008C563D">
      <w:pPr>
        <w:jc w:val="center"/>
        <w:rPr>
          <w:rFonts w:ascii="Times New Roman" w:hAnsi="Times New Roman"/>
          <w:b/>
          <w:highlight w:val="darkGray"/>
        </w:rPr>
      </w:pPr>
    </w:p>
    <w:p w14:paraId="0E13A831" w14:textId="77777777" w:rsidR="00AC6CAD" w:rsidRDefault="00AC6CAD" w:rsidP="008C563D">
      <w:pPr>
        <w:jc w:val="center"/>
        <w:rPr>
          <w:rFonts w:ascii="Times New Roman" w:hAnsi="Times New Roman"/>
          <w:b/>
          <w:highlight w:val="darkGray"/>
        </w:rPr>
      </w:pPr>
    </w:p>
    <w:p w14:paraId="23281E38" w14:textId="77777777" w:rsidR="00AC6CAD" w:rsidRDefault="00AC6CAD" w:rsidP="008C563D">
      <w:pPr>
        <w:jc w:val="center"/>
        <w:rPr>
          <w:rFonts w:ascii="Times New Roman" w:hAnsi="Times New Roman"/>
          <w:b/>
          <w:highlight w:val="darkGray"/>
        </w:rPr>
      </w:pPr>
    </w:p>
    <w:p w14:paraId="551C0995" w14:textId="77777777" w:rsidR="00AC6CAD" w:rsidRDefault="00AC6CAD" w:rsidP="008C563D">
      <w:pPr>
        <w:jc w:val="center"/>
        <w:rPr>
          <w:rFonts w:ascii="Times New Roman" w:hAnsi="Times New Roman"/>
          <w:b/>
          <w:highlight w:val="darkGray"/>
        </w:rPr>
      </w:pPr>
    </w:p>
    <w:p w14:paraId="2FA87EA8" w14:textId="77777777" w:rsidR="00AC6CAD" w:rsidRPr="003A2DDF" w:rsidRDefault="00AC6CAD" w:rsidP="008C563D">
      <w:pPr>
        <w:jc w:val="center"/>
        <w:rPr>
          <w:rFonts w:ascii="Times New Roman" w:hAnsi="Times New Roman"/>
          <w:b/>
          <w:highlight w:val="darkGray"/>
        </w:rPr>
      </w:pPr>
    </w:p>
    <w:p w14:paraId="0352DD6D" w14:textId="77777777" w:rsidR="00137C00" w:rsidRPr="003A2DDF" w:rsidRDefault="00137C00" w:rsidP="008C563D">
      <w:pPr>
        <w:jc w:val="center"/>
        <w:rPr>
          <w:rFonts w:ascii="Times New Roman" w:hAnsi="Times New Roman"/>
          <w:b/>
          <w:highlight w:val="darkGray"/>
        </w:rPr>
      </w:pPr>
    </w:p>
    <w:p w14:paraId="499C6ED0" w14:textId="77777777" w:rsidR="00C438D6" w:rsidRDefault="00C438D6" w:rsidP="0008786A">
      <w:pPr>
        <w:tabs>
          <w:tab w:val="left" w:pos="374"/>
        </w:tabs>
        <w:ind w:right="79"/>
        <w:jc w:val="center"/>
        <w:rPr>
          <w:rFonts w:ascii="Times New Roman" w:hAnsi="Times New Roman"/>
          <w:b/>
          <w:szCs w:val="24"/>
          <w:u w:val="single"/>
        </w:rPr>
      </w:pPr>
    </w:p>
    <w:p w14:paraId="41D82874" w14:textId="77777777" w:rsidR="00C24DAD" w:rsidRPr="00C438D6" w:rsidRDefault="00C24DAD" w:rsidP="0008786A">
      <w:pPr>
        <w:tabs>
          <w:tab w:val="left" w:pos="374"/>
        </w:tabs>
        <w:ind w:right="79"/>
        <w:jc w:val="center"/>
        <w:rPr>
          <w:rFonts w:ascii="Times New Roman" w:hAnsi="Times New Roman"/>
          <w:b/>
          <w:szCs w:val="24"/>
          <w:u w:val="single"/>
        </w:rPr>
      </w:pPr>
    </w:p>
    <w:p w14:paraId="09EA0B9D" w14:textId="13B22736" w:rsidR="008C563D" w:rsidRPr="00C438D6" w:rsidRDefault="008C563D" w:rsidP="0008786A">
      <w:pPr>
        <w:tabs>
          <w:tab w:val="left" w:pos="374"/>
        </w:tabs>
        <w:ind w:right="79"/>
        <w:jc w:val="center"/>
        <w:rPr>
          <w:rFonts w:ascii="Times New Roman" w:hAnsi="Times New Roman"/>
          <w:b/>
          <w:szCs w:val="24"/>
          <w:u w:val="single"/>
        </w:rPr>
      </w:pPr>
      <w:r w:rsidRPr="00C438D6">
        <w:rPr>
          <w:rFonts w:ascii="Times New Roman" w:hAnsi="Times New Roman"/>
          <w:b/>
          <w:szCs w:val="24"/>
          <w:u w:val="single"/>
        </w:rPr>
        <w:t>СЪДЪРЖАНИЕ</w:t>
      </w:r>
    </w:p>
    <w:p w14:paraId="72CC450C" w14:textId="77777777" w:rsidR="008C563D" w:rsidRDefault="008C563D" w:rsidP="008C563D">
      <w:pPr>
        <w:tabs>
          <w:tab w:val="left" w:pos="374"/>
        </w:tabs>
        <w:ind w:right="79"/>
        <w:jc w:val="both"/>
        <w:rPr>
          <w:rFonts w:ascii="Times New Roman" w:hAnsi="Times New Roman"/>
          <w:b/>
          <w:szCs w:val="24"/>
        </w:rPr>
      </w:pPr>
    </w:p>
    <w:p w14:paraId="43F5A56D" w14:textId="77777777" w:rsidR="00C24DAD" w:rsidRPr="00C438D6" w:rsidRDefault="00C24DAD" w:rsidP="008C563D">
      <w:pPr>
        <w:tabs>
          <w:tab w:val="left" w:pos="374"/>
        </w:tabs>
        <w:ind w:right="79"/>
        <w:jc w:val="both"/>
        <w:rPr>
          <w:rFonts w:ascii="Times New Roman" w:hAnsi="Times New Roman"/>
          <w:b/>
          <w:szCs w:val="24"/>
        </w:rPr>
      </w:pPr>
    </w:p>
    <w:p w14:paraId="2181D459" w14:textId="77777777" w:rsidR="00347747" w:rsidRPr="00C438D6" w:rsidRDefault="00347747" w:rsidP="00C55BB3">
      <w:pPr>
        <w:jc w:val="both"/>
        <w:rPr>
          <w:rFonts w:ascii="Times New Roman" w:hAnsi="Times New Roman"/>
          <w:b/>
          <w:szCs w:val="24"/>
        </w:rPr>
      </w:pPr>
      <w:r w:rsidRPr="00C438D6">
        <w:rPr>
          <w:rFonts w:ascii="Times New Roman" w:hAnsi="Times New Roman"/>
          <w:b/>
          <w:szCs w:val="24"/>
        </w:rPr>
        <w:t xml:space="preserve">ГЛАВА І. ПРЕДМЕТ НА ОБЩЕСТВЕНАТА ПОРЪЧКА. </w:t>
      </w:r>
      <w:r w:rsidR="00410245" w:rsidRPr="00C438D6">
        <w:rPr>
          <w:rFonts w:ascii="Times New Roman" w:hAnsi="Times New Roman"/>
          <w:b/>
          <w:szCs w:val="24"/>
        </w:rPr>
        <w:t xml:space="preserve">ИЗИСКВАНИЯ КЪМ </w:t>
      </w:r>
      <w:r w:rsidRPr="00C438D6">
        <w:rPr>
          <w:rFonts w:ascii="Times New Roman" w:hAnsi="Times New Roman"/>
          <w:b/>
          <w:szCs w:val="24"/>
        </w:rPr>
        <w:t>ИЗПЪЛНЕНИЕТО НА ОБЩЕСТВЕНАТА ПОРЪЧКА. ТЕХНИЧЕСКА СПЕЦИФИКАЦИЯ</w:t>
      </w:r>
    </w:p>
    <w:p w14:paraId="0CBC1EE5" w14:textId="77777777" w:rsidR="00347747" w:rsidRPr="00C438D6" w:rsidRDefault="00347747" w:rsidP="00347747">
      <w:pPr>
        <w:rPr>
          <w:rFonts w:ascii="Times New Roman" w:hAnsi="Times New Roman"/>
          <w:b/>
          <w:szCs w:val="24"/>
        </w:rPr>
      </w:pPr>
    </w:p>
    <w:p w14:paraId="27F9F263" w14:textId="77777777" w:rsidR="00347747" w:rsidRPr="00C438D6" w:rsidRDefault="00347747" w:rsidP="00347747">
      <w:pPr>
        <w:rPr>
          <w:rFonts w:ascii="Times New Roman" w:hAnsi="Times New Roman"/>
          <w:b/>
          <w:szCs w:val="24"/>
        </w:rPr>
      </w:pPr>
      <w:r w:rsidRPr="00C438D6">
        <w:rPr>
          <w:rFonts w:ascii="Times New Roman" w:hAnsi="Times New Roman"/>
          <w:b/>
          <w:szCs w:val="24"/>
        </w:rPr>
        <w:t>ГЛАВА  II. ИЗИСКВАНИЯ КЪМ УЧАСТНИЦИТЕ. КРИТЕРИИ ЗА ПОДБОР</w:t>
      </w:r>
    </w:p>
    <w:p w14:paraId="3AD48679" w14:textId="77777777" w:rsidR="00347747" w:rsidRPr="00C438D6" w:rsidRDefault="00347747" w:rsidP="00347747">
      <w:pPr>
        <w:rPr>
          <w:rFonts w:ascii="Times New Roman" w:hAnsi="Times New Roman"/>
          <w:b/>
          <w:szCs w:val="24"/>
        </w:rPr>
      </w:pPr>
    </w:p>
    <w:p w14:paraId="0637A6E1" w14:textId="16E273F2" w:rsidR="00347747" w:rsidRPr="00C438D6" w:rsidRDefault="00347747" w:rsidP="00347747">
      <w:pPr>
        <w:rPr>
          <w:rFonts w:ascii="Times New Roman" w:hAnsi="Times New Roman"/>
          <w:b/>
          <w:szCs w:val="24"/>
        </w:rPr>
      </w:pPr>
      <w:r w:rsidRPr="00C438D6">
        <w:rPr>
          <w:rFonts w:ascii="Times New Roman" w:hAnsi="Times New Roman"/>
          <w:b/>
          <w:szCs w:val="24"/>
        </w:rPr>
        <w:t>ГЛАВА III. УКАЗАНИЯ ЗА ПОДГОТОВКА И ПОДАВАНЕ НА ОФЕРТИ</w:t>
      </w:r>
      <w:r w:rsidR="000551B7" w:rsidRPr="00C438D6">
        <w:rPr>
          <w:rFonts w:ascii="Times New Roman" w:hAnsi="Times New Roman"/>
          <w:b/>
          <w:szCs w:val="24"/>
        </w:rPr>
        <w:t>ТЕ</w:t>
      </w:r>
    </w:p>
    <w:p w14:paraId="2009ADD4" w14:textId="77777777" w:rsidR="00347747" w:rsidRPr="00C438D6" w:rsidRDefault="00347747" w:rsidP="00347747">
      <w:pPr>
        <w:rPr>
          <w:rFonts w:ascii="Times New Roman" w:hAnsi="Times New Roman"/>
          <w:b/>
          <w:szCs w:val="24"/>
        </w:rPr>
      </w:pPr>
    </w:p>
    <w:p w14:paraId="2E5E5850" w14:textId="3286130C" w:rsidR="00347747" w:rsidRPr="00C438D6" w:rsidRDefault="00347747" w:rsidP="00C55BB3">
      <w:pPr>
        <w:jc w:val="both"/>
        <w:rPr>
          <w:rFonts w:ascii="Times New Roman" w:hAnsi="Times New Roman"/>
          <w:b/>
          <w:szCs w:val="24"/>
        </w:rPr>
      </w:pPr>
      <w:r w:rsidRPr="00C438D6">
        <w:rPr>
          <w:rFonts w:ascii="Times New Roman" w:hAnsi="Times New Roman"/>
          <w:b/>
          <w:szCs w:val="24"/>
        </w:rPr>
        <w:t>ГЛАВА IV. РЕД И УСЛ</w:t>
      </w:r>
      <w:r w:rsidR="00D62968" w:rsidRPr="00C438D6">
        <w:rPr>
          <w:rFonts w:ascii="Times New Roman" w:hAnsi="Times New Roman"/>
          <w:b/>
          <w:szCs w:val="24"/>
        </w:rPr>
        <w:t>ОВИЯ ЗА ПРОВЕЖДАНЕ НА ПРОЦЕДУРАТА</w:t>
      </w:r>
      <w:r w:rsidRPr="00C438D6">
        <w:rPr>
          <w:rFonts w:ascii="Times New Roman" w:hAnsi="Times New Roman"/>
          <w:b/>
          <w:szCs w:val="24"/>
        </w:rPr>
        <w:t>. РАЗГЛЕЖДАНЕ И ОЦЕНКА НА ОФЕРТИТЕ</w:t>
      </w:r>
    </w:p>
    <w:p w14:paraId="746EB4AC" w14:textId="77777777" w:rsidR="00347747" w:rsidRPr="00C438D6" w:rsidRDefault="00347747" w:rsidP="00347747">
      <w:pPr>
        <w:rPr>
          <w:rFonts w:ascii="Times New Roman" w:hAnsi="Times New Roman"/>
          <w:b/>
          <w:szCs w:val="24"/>
        </w:rPr>
      </w:pPr>
    </w:p>
    <w:p w14:paraId="561632DA" w14:textId="5509B869" w:rsidR="00347747" w:rsidRPr="00C438D6" w:rsidRDefault="00347747" w:rsidP="00C55BB3">
      <w:pPr>
        <w:jc w:val="both"/>
        <w:rPr>
          <w:rFonts w:ascii="Times New Roman" w:hAnsi="Times New Roman"/>
          <w:b/>
          <w:szCs w:val="24"/>
        </w:rPr>
      </w:pPr>
      <w:r w:rsidRPr="00C438D6">
        <w:rPr>
          <w:rFonts w:ascii="Times New Roman" w:hAnsi="Times New Roman"/>
          <w:b/>
          <w:szCs w:val="24"/>
        </w:rPr>
        <w:t>ГЛАВА V. ОПРЕДЕЛЯНЕ НА ИЗПЪЛНИТЕЛ. ОБЯВЯВАНЕ НА РЕШЕНИЕТО НА ВЪЗЛОЖИТЕЛЯ. ПРЕКРАТЯВАНЕ НА ПРОЦЕДУРАТА. СКЛЮЧВАНЕ НА ДОГОВОР. ГАРАНЦИЯ ЗА ИЗПЪЛНЕНИЕ НА ДОГОВОРА</w:t>
      </w:r>
      <w:r w:rsidR="00705293" w:rsidRPr="00C438D6">
        <w:rPr>
          <w:rFonts w:ascii="Times New Roman" w:hAnsi="Times New Roman"/>
          <w:b/>
          <w:szCs w:val="24"/>
        </w:rPr>
        <w:t xml:space="preserve">. </w:t>
      </w:r>
    </w:p>
    <w:p w14:paraId="2CA9C584" w14:textId="77777777" w:rsidR="00347747" w:rsidRPr="00C438D6" w:rsidRDefault="00347747" w:rsidP="00347747">
      <w:pPr>
        <w:rPr>
          <w:rFonts w:ascii="Times New Roman" w:hAnsi="Times New Roman"/>
          <w:b/>
          <w:szCs w:val="24"/>
        </w:rPr>
      </w:pPr>
    </w:p>
    <w:p w14:paraId="080B1726" w14:textId="77777777" w:rsidR="00347747" w:rsidRPr="00C438D6" w:rsidRDefault="00347747" w:rsidP="00347747">
      <w:pPr>
        <w:rPr>
          <w:rFonts w:ascii="Times New Roman" w:hAnsi="Times New Roman"/>
          <w:b/>
          <w:szCs w:val="24"/>
        </w:rPr>
      </w:pPr>
      <w:r w:rsidRPr="00C438D6">
        <w:rPr>
          <w:rFonts w:ascii="Times New Roman" w:hAnsi="Times New Roman"/>
          <w:b/>
          <w:szCs w:val="24"/>
        </w:rPr>
        <w:t>ГЛАВА VI. ДРУГИ УСЛОВИЯ</w:t>
      </w:r>
    </w:p>
    <w:p w14:paraId="2C83B724" w14:textId="77777777" w:rsidR="00347747" w:rsidRPr="00C438D6" w:rsidRDefault="00347747" w:rsidP="00347747">
      <w:pPr>
        <w:rPr>
          <w:rFonts w:ascii="Times New Roman" w:hAnsi="Times New Roman"/>
          <w:b/>
          <w:szCs w:val="24"/>
        </w:rPr>
      </w:pPr>
    </w:p>
    <w:p w14:paraId="4CBDF526" w14:textId="18D1B42C" w:rsidR="008C563D" w:rsidRPr="001363C1" w:rsidRDefault="00347747" w:rsidP="00D62968">
      <w:pPr>
        <w:rPr>
          <w:rFonts w:ascii="Times New Roman" w:hAnsi="Times New Roman"/>
          <w:b/>
          <w:szCs w:val="24"/>
        </w:rPr>
      </w:pPr>
      <w:r w:rsidRPr="001363C1">
        <w:rPr>
          <w:rFonts w:ascii="Times New Roman" w:hAnsi="Times New Roman"/>
          <w:b/>
          <w:szCs w:val="24"/>
        </w:rPr>
        <w:t xml:space="preserve">ГЛАВА VII. </w:t>
      </w:r>
      <w:r w:rsidR="008C563D" w:rsidRPr="001363C1">
        <w:rPr>
          <w:rFonts w:ascii="Times New Roman" w:hAnsi="Times New Roman"/>
          <w:b/>
          <w:szCs w:val="24"/>
        </w:rPr>
        <w:t>ПРИЛОЖЕНИЯ КЪМ ДОКУМЕНТАЦИЯТА ЗА УЧАСТИЕ</w:t>
      </w:r>
    </w:p>
    <w:p w14:paraId="2E729C4E" w14:textId="33655772" w:rsidR="008C563D" w:rsidRPr="001363C1" w:rsidRDefault="008C563D" w:rsidP="008C563D">
      <w:pPr>
        <w:tabs>
          <w:tab w:val="left" w:pos="284"/>
        </w:tabs>
        <w:jc w:val="both"/>
        <w:rPr>
          <w:rFonts w:ascii="Times New Roman" w:hAnsi="Times New Roman"/>
          <w:szCs w:val="24"/>
        </w:rPr>
      </w:pPr>
      <w:r w:rsidRPr="001363C1">
        <w:rPr>
          <w:rFonts w:ascii="Times New Roman" w:hAnsi="Times New Roman"/>
          <w:szCs w:val="24"/>
        </w:rPr>
        <w:t>Приложение № 1– Техническа спецификация;</w:t>
      </w:r>
    </w:p>
    <w:p w14:paraId="03C207D9" w14:textId="12014A28" w:rsidR="001443AF" w:rsidRPr="001363C1" w:rsidRDefault="00612611" w:rsidP="004D68AB">
      <w:pPr>
        <w:jc w:val="both"/>
        <w:rPr>
          <w:rFonts w:ascii="Times New Roman" w:hAnsi="Times New Roman"/>
          <w:b/>
        </w:rPr>
      </w:pPr>
      <w:r w:rsidRPr="001363C1">
        <w:rPr>
          <w:rFonts w:ascii="Times New Roman" w:hAnsi="Times New Roman"/>
        </w:rPr>
        <w:t xml:space="preserve">Приложение № </w:t>
      </w:r>
      <w:r w:rsidR="00C438D6" w:rsidRPr="001363C1">
        <w:rPr>
          <w:rFonts w:ascii="Times New Roman" w:hAnsi="Times New Roman"/>
        </w:rPr>
        <w:t>2</w:t>
      </w:r>
      <w:r w:rsidRPr="001363C1">
        <w:rPr>
          <w:rFonts w:ascii="Times New Roman" w:hAnsi="Times New Roman"/>
        </w:rPr>
        <w:t xml:space="preserve"> – Проект на договор</w:t>
      </w:r>
      <w:r w:rsidR="00C438D6" w:rsidRPr="001363C1">
        <w:rPr>
          <w:rFonts w:ascii="Times New Roman" w:hAnsi="Times New Roman"/>
        </w:rPr>
        <w:t>.</w:t>
      </w:r>
    </w:p>
    <w:p w14:paraId="6652F31E" w14:textId="77777777" w:rsidR="00C24DAD" w:rsidRDefault="00C24DAD" w:rsidP="00F0316F">
      <w:pPr>
        <w:jc w:val="both"/>
        <w:rPr>
          <w:rFonts w:ascii="Times New Roman" w:hAnsi="Times New Roman"/>
          <w:b/>
        </w:rPr>
      </w:pPr>
    </w:p>
    <w:p w14:paraId="0DBD0730" w14:textId="3C54561D" w:rsidR="00FC3085" w:rsidRPr="001363C1" w:rsidRDefault="00F0316F" w:rsidP="00F0316F">
      <w:pPr>
        <w:jc w:val="both"/>
        <w:rPr>
          <w:rFonts w:ascii="Times New Roman" w:hAnsi="Times New Roman"/>
          <w:b/>
        </w:rPr>
      </w:pPr>
      <w:r w:rsidRPr="001363C1">
        <w:rPr>
          <w:rFonts w:ascii="Times New Roman" w:hAnsi="Times New Roman"/>
          <w:b/>
        </w:rPr>
        <w:t xml:space="preserve">ГЛАВА </w:t>
      </w:r>
      <w:r w:rsidRPr="001363C1">
        <w:rPr>
          <w:rFonts w:ascii="Times New Roman" w:hAnsi="Times New Roman"/>
          <w:b/>
          <w:lang w:val="en-US"/>
        </w:rPr>
        <w:t>VIII</w:t>
      </w:r>
      <w:r w:rsidRPr="001363C1">
        <w:rPr>
          <w:rFonts w:ascii="Times New Roman" w:hAnsi="Times New Roman"/>
          <w:b/>
        </w:rPr>
        <w:t>. ОБРАЗЦИ НА ДОКУМЕНТИ</w:t>
      </w:r>
    </w:p>
    <w:p w14:paraId="3897D38A" w14:textId="77777777" w:rsidR="0008786A" w:rsidRPr="001363C1" w:rsidRDefault="0008786A" w:rsidP="0008786A">
      <w:pPr>
        <w:jc w:val="both"/>
        <w:rPr>
          <w:rFonts w:ascii="Times New Roman" w:eastAsia="Calibri" w:hAnsi="Times New Roman"/>
          <w:szCs w:val="24"/>
          <w:lang w:eastAsia="en-US"/>
        </w:rPr>
      </w:pPr>
      <w:r w:rsidRPr="001363C1">
        <w:rPr>
          <w:rFonts w:ascii="Times New Roman" w:eastAsia="Calibri" w:hAnsi="Times New Roman"/>
          <w:szCs w:val="24"/>
          <w:lang w:eastAsia="en-US"/>
        </w:rPr>
        <w:t>Образец № 1 - Списък на представените документи и информация, съдържащи се в офертата;</w:t>
      </w:r>
    </w:p>
    <w:p w14:paraId="339B3844" w14:textId="77777777" w:rsidR="0008786A" w:rsidRPr="001363C1" w:rsidRDefault="0008786A" w:rsidP="0008786A">
      <w:pPr>
        <w:jc w:val="both"/>
        <w:rPr>
          <w:rFonts w:ascii="Times New Roman" w:eastAsia="Calibri" w:hAnsi="Times New Roman"/>
          <w:szCs w:val="24"/>
          <w:lang w:eastAsia="en-US"/>
        </w:rPr>
      </w:pPr>
      <w:r w:rsidRPr="001363C1">
        <w:rPr>
          <w:rFonts w:ascii="Times New Roman" w:eastAsia="Calibri" w:hAnsi="Times New Roman"/>
          <w:szCs w:val="24"/>
          <w:lang w:eastAsia="en-US"/>
        </w:rPr>
        <w:t>Образец № 2 – Техническо предложение;</w:t>
      </w:r>
    </w:p>
    <w:p w14:paraId="64CA4817" w14:textId="4530ED20" w:rsidR="0008786A" w:rsidRPr="001363C1" w:rsidRDefault="0008786A" w:rsidP="0008786A">
      <w:pPr>
        <w:jc w:val="both"/>
        <w:rPr>
          <w:rFonts w:ascii="Times New Roman" w:eastAsia="Calibri" w:hAnsi="Times New Roman"/>
          <w:szCs w:val="24"/>
          <w:lang w:eastAsia="en-US"/>
        </w:rPr>
      </w:pPr>
      <w:r w:rsidRPr="001363C1">
        <w:rPr>
          <w:rFonts w:ascii="Times New Roman" w:eastAsia="Calibri" w:hAnsi="Times New Roman"/>
          <w:szCs w:val="24"/>
          <w:lang w:eastAsia="en-US"/>
        </w:rPr>
        <w:t>Образец № 3 – Ценово предложение</w:t>
      </w:r>
      <w:r w:rsidR="001363C1" w:rsidRPr="001363C1">
        <w:rPr>
          <w:rFonts w:ascii="Times New Roman" w:eastAsia="Calibri" w:hAnsi="Times New Roman"/>
          <w:szCs w:val="24"/>
          <w:lang w:eastAsia="en-US"/>
        </w:rPr>
        <w:t>;</w:t>
      </w:r>
    </w:p>
    <w:p w14:paraId="1119879C" w14:textId="2C9FA6E3" w:rsidR="0008786A" w:rsidRPr="001363C1" w:rsidRDefault="0008786A" w:rsidP="0008786A">
      <w:pPr>
        <w:jc w:val="both"/>
        <w:rPr>
          <w:rFonts w:ascii="Times New Roman" w:eastAsia="Calibri" w:hAnsi="Times New Roman"/>
          <w:szCs w:val="24"/>
          <w:lang w:eastAsia="en-US"/>
        </w:rPr>
      </w:pPr>
      <w:r w:rsidRPr="001363C1">
        <w:rPr>
          <w:rFonts w:ascii="Times New Roman" w:eastAsia="Calibri" w:hAnsi="Times New Roman"/>
          <w:szCs w:val="24"/>
          <w:lang w:eastAsia="en-US"/>
        </w:rPr>
        <w:t xml:space="preserve">Образец № </w:t>
      </w:r>
      <w:r w:rsidR="00C24DAD">
        <w:rPr>
          <w:rFonts w:ascii="Times New Roman" w:eastAsia="Calibri" w:hAnsi="Times New Roman"/>
          <w:szCs w:val="24"/>
          <w:lang w:eastAsia="en-US"/>
        </w:rPr>
        <w:t>4</w:t>
      </w:r>
      <w:r w:rsidRPr="001363C1">
        <w:rPr>
          <w:rFonts w:ascii="Times New Roman" w:eastAsia="Calibri" w:hAnsi="Times New Roman"/>
          <w:szCs w:val="24"/>
          <w:lang w:eastAsia="en-US"/>
        </w:rPr>
        <w:t xml:space="preserve"> - Декларация по чл. 59, ал. 1, т. 3 от Закона за мерките срещу изпирането на пари (ЗМИП);</w:t>
      </w:r>
    </w:p>
    <w:p w14:paraId="1B7428BE" w14:textId="03D21B39" w:rsidR="0008786A" w:rsidRPr="001363C1" w:rsidRDefault="0008786A" w:rsidP="0008786A">
      <w:pPr>
        <w:jc w:val="both"/>
        <w:rPr>
          <w:rFonts w:ascii="Times New Roman" w:eastAsia="Calibri" w:hAnsi="Times New Roman"/>
          <w:szCs w:val="24"/>
          <w:lang w:eastAsia="en-US"/>
        </w:rPr>
      </w:pPr>
      <w:r w:rsidRPr="001363C1">
        <w:rPr>
          <w:rFonts w:ascii="Times New Roman" w:eastAsia="Calibri" w:hAnsi="Times New Roman"/>
          <w:szCs w:val="24"/>
          <w:lang w:eastAsia="en-US"/>
        </w:rPr>
        <w:t xml:space="preserve">Образец № </w:t>
      </w:r>
      <w:r w:rsidR="00C24DAD">
        <w:rPr>
          <w:rFonts w:ascii="Times New Roman" w:eastAsia="Calibri" w:hAnsi="Times New Roman"/>
          <w:szCs w:val="24"/>
          <w:lang w:eastAsia="en-US"/>
        </w:rPr>
        <w:t>5</w:t>
      </w:r>
      <w:r w:rsidRPr="001363C1">
        <w:rPr>
          <w:rFonts w:ascii="Times New Roman" w:eastAsia="Calibri" w:hAnsi="Times New Roman"/>
          <w:szCs w:val="24"/>
          <w:lang w:eastAsia="en-US"/>
        </w:rPr>
        <w:t xml:space="preserve"> - Декларация по чл. 69 от Закона за противодействие на корупцията и за отнемане на незаконно придобитото имущество;</w:t>
      </w:r>
    </w:p>
    <w:p w14:paraId="38702798" w14:textId="2E6B1B7F" w:rsidR="00F86BF0" w:rsidRPr="001363C1" w:rsidRDefault="0008786A" w:rsidP="0008786A">
      <w:pPr>
        <w:jc w:val="both"/>
        <w:rPr>
          <w:rFonts w:ascii="Times New Roman" w:eastAsia="Calibri" w:hAnsi="Times New Roman"/>
          <w:szCs w:val="24"/>
          <w:lang w:eastAsia="en-US"/>
        </w:rPr>
      </w:pPr>
      <w:r w:rsidRPr="001363C1">
        <w:rPr>
          <w:rFonts w:ascii="Times New Roman" w:eastAsia="Calibri" w:hAnsi="Times New Roman"/>
          <w:szCs w:val="24"/>
          <w:lang w:eastAsia="en-US"/>
        </w:rPr>
        <w:t xml:space="preserve">Образец № </w:t>
      </w:r>
      <w:r w:rsidR="00C24DAD">
        <w:rPr>
          <w:rFonts w:ascii="Times New Roman" w:eastAsia="Calibri" w:hAnsi="Times New Roman"/>
          <w:szCs w:val="24"/>
          <w:lang w:eastAsia="en-US"/>
        </w:rPr>
        <w:t>6</w:t>
      </w:r>
      <w:r w:rsidRPr="001363C1">
        <w:rPr>
          <w:rFonts w:ascii="Times New Roman" w:eastAsia="Calibri" w:hAnsi="Times New Roman"/>
          <w:szCs w:val="24"/>
          <w:lang w:eastAsia="en-US"/>
        </w:rPr>
        <w:t xml:space="preserve"> – Декларация по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067DC3ED" w14:textId="0D5F8497" w:rsidR="00FA66BC" w:rsidRPr="00426BCD" w:rsidRDefault="00EA34D1" w:rsidP="0008786A">
      <w:pPr>
        <w:jc w:val="both"/>
        <w:rPr>
          <w:rFonts w:ascii="Times New Roman" w:eastAsia="Calibri" w:hAnsi="Times New Roman"/>
          <w:szCs w:val="24"/>
          <w:lang w:eastAsia="en-US"/>
        </w:rPr>
      </w:pPr>
      <w:r w:rsidRPr="00426BCD">
        <w:rPr>
          <w:rFonts w:ascii="Times New Roman" w:eastAsia="Calibri" w:hAnsi="Times New Roman"/>
          <w:szCs w:val="24"/>
          <w:lang w:eastAsia="en-US"/>
        </w:rPr>
        <w:t xml:space="preserve">Образец на ЕЕДОП </w:t>
      </w:r>
      <w:r w:rsidR="00904639" w:rsidRPr="00426BCD">
        <w:rPr>
          <w:rFonts w:ascii="Times New Roman" w:eastAsia="Calibri" w:hAnsi="Times New Roman"/>
          <w:szCs w:val="24"/>
          <w:lang w:eastAsia="en-US"/>
        </w:rPr>
        <w:t>–в ХМ</w:t>
      </w:r>
      <w:r w:rsidR="00904639" w:rsidRPr="00426BCD">
        <w:rPr>
          <w:rFonts w:ascii="Times New Roman" w:eastAsia="Calibri" w:hAnsi="Times New Roman"/>
          <w:szCs w:val="24"/>
          <w:lang w:val="en-US" w:eastAsia="en-US"/>
        </w:rPr>
        <w:t>L</w:t>
      </w:r>
      <w:r w:rsidR="00904639" w:rsidRPr="00426BCD">
        <w:rPr>
          <w:rFonts w:ascii="Times New Roman" w:eastAsia="Calibri" w:hAnsi="Times New Roman"/>
          <w:szCs w:val="24"/>
          <w:lang w:eastAsia="en-US"/>
        </w:rPr>
        <w:t xml:space="preserve"> и </w:t>
      </w:r>
      <w:r w:rsidR="00904639" w:rsidRPr="00426BCD">
        <w:rPr>
          <w:rFonts w:ascii="Times New Roman" w:eastAsia="Calibri" w:hAnsi="Times New Roman"/>
          <w:szCs w:val="24"/>
          <w:lang w:val="en-US" w:eastAsia="en-US"/>
        </w:rPr>
        <w:t>PDF</w:t>
      </w:r>
      <w:r w:rsidR="00904639" w:rsidRPr="00426BCD">
        <w:rPr>
          <w:rFonts w:ascii="Times New Roman" w:eastAsia="Calibri" w:hAnsi="Times New Roman"/>
          <w:szCs w:val="24"/>
          <w:lang w:eastAsia="en-US"/>
        </w:rPr>
        <w:t xml:space="preserve"> формати</w:t>
      </w:r>
    </w:p>
    <w:p w14:paraId="21D1FE17" w14:textId="77777777" w:rsidR="00FA66BC" w:rsidRDefault="00FA66BC" w:rsidP="0008786A">
      <w:pPr>
        <w:jc w:val="both"/>
        <w:rPr>
          <w:rFonts w:ascii="Times New Roman" w:eastAsia="Calibri" w:hAnsi="Times New Roman"/>
          <w:szCs w:val="24"/>
          <w:highlight w:val="darkGray"/>
          <w:lang w:eastAsia="en-US"/>
        </w:rPr>
      </w:pPr>
    </w:p>
    <w:p w14:paraId="2EE59B39" w14:textId="77777777" w:rsidR="00FA095D" w:rsidRDefault="00FA095D" w:rsidP="0008786A">
      <w:pPr>
        <w:jc w:val="both"/>
        <w:rPr>
          <w:rFonts w:ascii="Times New Roman" w:eastAsia="Calibri" w:hAnsi="Times New Roman"/>
          <w:szCs w:val="24"/>
          <w:highlight w:val="darkGray"/>
          <w:lang w:eastAsia="en-US"/>
        </w:rPr>
      </w:pPr>
    </w:p>
    <w:p w14:paraId="3980B20C" w14:textId="77777777" w:rsidR="00FA095D" w:rsidRPr="003A2DDF" w:rsidRDefault="00FA095D" w:rsidP="0008786A">
      <w:pPr>
        <w:jc w:val="both"/>
        <w:rPr>
          <w:rFonts w:ascii="Times New Roman" w:eastAsia="Calibri" w:hAnsi="Times New Roman"/>
          <w:szCs w:val="24"/>
          <w:highlight w:val="darkGray"/>
          <w:lang w:eastAsia="en-US"/>
        </w:rPr>
      </w:pPr>
    </w:p>
    <w:p w14:paraId="41ABBCFF" w14:textId="77777777" w:rsidR="0047049D" w:rsidRPr="001363C1" w:rsidRDefault="00410245" w:rsidP="00410245">
      <w:pPr>
        <w:jc w:val="both"/>
        <w:rPr>
          <w:rFonts w:ascii="Times New Roman" w:hAnsi="Times New Roman"/>
          <w:b/>
          <w:szCs w:val="24"/>
          <w:u w:val="single"/>
        </w:rPr>
      </w:pPr>
      <w:r w:rsidRPr="001363C1">
        <w:rPr>
          <w:rFonts w:ascii="Times New Roman" w:hAnsi="Times New Roman"/>
          <w:b/>
          <w:szCs w:val="24"/>
          <w:u w:val="single"/>
        </w:rPr>
        <w:lastRenderedPageBreak/>
        <w:t xml:space="preserve">ГЛАВА </w:t>
      </w:r>
      <w:r w:rsidRPr="001363C1">
        <w:rPr>
          <w:rFonts w:ascii="Times New Roman" w:hAnsi="Times New Roman"/>
          <w:b/>
          <w:szCs w:val="24"/>
          <w:u w:val="single"/>
          <w:lang w:val="en-US"/>
        </w:rPr>
        <w:t>I</w:t>
      </w:r>
      <w:r w:rsidRPr="001363C1">
        <w:rPr>
          <w:rFonts w:ascii="Times New Roman" w:hAnsi="Times New Roman"/>
          <w:b/>
          <w:szCs w:val="24"/>
          <w:u w:val="single"/>
        </w:rPr>
        <w:t xml:space="preserve">. </w:t>
      </w:r>
      <w:r w:rsidR="0047049D" w:rsidRPr="001363C1">
        <w:rPr>
          <w:rFonts w:ascii="Times New Roman" w:hAnsi="Times New Roman"/>
          <w:b/>
          <w:szCs w:val="24"/>
          <w:u w:val="single"/>
        </w:rPr>
        <w:t>ПРЕДМЕТ НА ОБЩЕСТВЕНАТА ПОРЪЧКА. ИЗИСКВАНИЯ КЪМ ИЗПЪЛНЕНИЕТО НА ОБЩЕСТВЕНАТА ПОРЪЧКА. ТЕХНИЧЕСКА СПЕЦИФИКАЦИЯ</w:t>
      </w:r>
    </w:p>
    <w:p w14:paraId="747E671D" w14:textId="77777777" w:rsidR="00F86BF0" w:rsidRPr="001363C1" w:rsidRDefault="00F86BF0" w:rsidP="00F86BF0">
      <w:pPr>
        <w:ind w:left="360"/>
        <w:jc w:val="both"/>
        <w:rPr>
          <w:rFonts w:ascii="Times New Roman" w:hAnsi="Times New Roman"/>
          <w:szCs w:val="24"/>
        </w:rPr>
      </w:pPr>
    </w:p>
    <w:p w14:paraId="3046B3A1" w14:textId="77777777" w:rsidR="00F86BF0" w:rsidRPr="001363C1" w:rsidRDefault="00410245" w:rsidP="00F86BF0">
      <w:pPr>
        <w:jc w:val="both"/>
        <w:rPr>
          <w:rFonts w:ascii="Times New Roman" w:hAnsi="Times New Roman"/>
          <w:b/>
          <w:szCs w:val="24"/>
        </w:rPr>
      </w:pPr>
      <w:r w:rsidRPr="001363C1">
        <w:rPr>
          <w:rFonts w:ascii="Times New Roman" w:hAnsi="Times New Roman"/>
          <w:b/>
          <w:szCs w:val="24"/>
        </w:rPr>
        <w:t xml:space="preserve">РАЗДЕЛ </w:t>
      </w:r>
      <w:r w:rsidRPr="001363C1">
        <w:rPr>
          <w:rFonts w:ascii="Times New Roman" w:hAnsi="Times New Roman"/>
          <w:b/>
          <w:szCs w:val="24"/>
          <w:lang w:val="en-US"/>
        </w:rPr>
        <w:t>I</w:t>
      </w:r>
      <w:r w:rsidRPr="001363C1">
        <w:rPr>
          <w:rFonts w:ascii="Times New Roman" w:hAnsi="Times New Roman"/>
          <w:b/>
          <w:szCs w:val="24"/>
        </w:rPr>
        <w:t>. ПРЕДМЕТ НА ОБЩЕСТВЕНАТА ПОРЪЧКА. ОБЩИ ПОЛОЖЕНИЯ.</w:t>
      </w:r>
    </w:p>
    <w:p w14:paraId="2365F724" w14:textId="77777777" w:rsidR="00410245" w:rsidRPr="001363C1" w:rsidRDefault="00410245" w:rsidP="00F86BF0">
      <w:pPr>
        <w:jc w:val="both"/>
        <w:rPr>
          <w:rFonts w:ascii="Times New Roman" w:hAnsi="Times New Roman"/>
          <w:b/>
          <w:szCs w:val="24"/>
        </w:rPr>
      </w:pPr>
    </w:p>
    <w:p w14:paraId="19C6D6C7" w14:textId="43EE5F0B" w:rsidR="004F403D" w:rsidRPr="001363C1" w:rsidRDefault="004F403D" w:rsidP="004F403D">
      <w:pPr>
        <w:jc w:val="both"/>
        <w:rPr>
          <w:rFonts w:ascii="Times New Roman" w:hAnsi="Times New Roman"/>
          <w:szCs w:val="24"/>
        </w:rPr>
      </w:pPr>
      <w:r w:rsidRPr="001363C1">
        <w:rPr>
          <w:rFonts w:ascii="Times New Roman" w:hAnsi="Times New Roman"/>
          <w:b/>
          <w:szCs w:val="24"/>
        </w:rPr>
        <w:t xml:space="preserve">1. Възложител </w:t>
      </w:r>
      <w:r w:rsidRPr="001363C1">
        <w:rPr>
          <w:rFonts w:ascii="Times New Roman" w:hAnsi="Times New Roman"/>
          <w:szCs w:val="24"/>
        </w:rPr>
        <w:t>по настоящата процедура за възлагане на обществена поръчка е Председателя</w:t>
      </w:r>
      <w:r w:rsidR="00E4797D" w:rsidRPr="001363C1">
        <w:rPr>
          <w:rFonts w:ascii="Times New Roman" w:hAnsi="Times New Roman"/>
          <w:szCs w:val="24"/>
        </w:rPr>
        <w:t>т</w:t>
      </w:r>
      <w:r w:rsidRPr="001363C1">
        <w:rPr>
          <w:rFonts w:ascii="Times New Roman" w:hAnsi="Times New Roman"/>
          <w:szCs w:val="24"/>
        </w:rPr>
        <w:t xml:space="preserve"> на Държавна агенция „Електронно управление“ съгласно чл. 5, ал. 1, т. 10 от ЗОП.</w:t>
      </w:r>
    </w:p>
    <w:p w14:paraId="7C2A5AB2" w14:textId="77777777" w:rsidR="004F403D" w:rsidRPr="001363C1" w:rsidRDefault="004F403D" w:rsidP="004F403D">
      <w:pPr>
        <w:rPr>
          <w:rFonts w:ascii="Times New Roman" w:hAnsi="Times New Roman"/>
          <w:szCs w:val="24"/>
        </w:rPr>
      </w:pPr>
      <w:r w:rsidRPr="001363C1">
        <w:rPr>
          <w:rFonts w:ascii="Times New Roman" w:hAnsi="Times New Roman"/>
          <w:szCs w:val="24"/>
        </w:rPr>
        <w:t xml:space="preserve">ДАЕУ е с административен адрес: гр. София 1000, ул. Ген. Й. В. Гурко № 6. </w:t>
      </w:r>
    </w:p>
    <w:p w14:paraId="7FE646A9" w14:textId="77777777" w:rsidR="004F403D" w:rsidRPr="001363C1" w:rsidRDefault="004F403D" w:rsidP="004F403D">
      <w:pPr>
        <w:jc w:val="both"/>
        <w:rPr>
          <w:rFonts w:ascii="Times New Roman" w:hAnsi="Times New Roman"/>
          <w:szCs w:val="24"/>
        </w:rPr>
      </w:pPr>
      <w:r w:rsidRPr="001363C1">
        <w:rPr>
          <w:rFonts w:ascii="Times New Roman" w:hAnsi="Times New Roman"/>
          <w:szCs w:val="24"/>
        </w:rPr>
        <w:t xml:space="preserve">Основен интернет адрес на възложителя: </w:t>
      </w:r>
      <w:hyperlink r:id="rId9" w:history="1">
        <w:r w:rsidRPr="001363C1">
          <w:rPr>
            <w:rStyle w:val="Hyperlink"/>
            <w:rFonts w:ascii="Times New Roman" w:hAnsi="Times New Roman"/>
            <w:szCs w:val="24"/>
          </w:rPr>
          <w:t>https://e-gov.bg</w:t>
        </w:r>
      </w:hyperlink>
      <w:r w:rsidRPr="001363C1">
        <w:rPr>
          <w:rFonts w:ascii="Times New Roman" w:hAnsi="Times New Roman"/>
          <w:szCs w:val="24"/>
        </w:rPr>
        <w:t xml:space="preserve"> </w:t>
      </w:r>
    </w:p>
    <w:p w14:paraId="4031C618" w14:textId="77777777" w:rsidR="004F403D" w:rsidRPr="001363C1" w:rsidRDefault="004F403D" w:rsidP="004F403D">
      <w:pPr>
        <w:jc w:val="both"/>
        <w:rPr>
          <w:rFonts w:ascii="Times New Roman" w:hAnsi="Times New Roman"/>
          <w:szCs w:val="24"/>
        </w:rPr>
      </w:pPr>
      <w:r w:rsidRPr="001363C1">
        <w:rPr>
          <w:rFonts w:ascii="Times New Roman" w:hAnsi="Times New Roman"/>
          <w:szCs w:val="24"/>
        </w:rPr>
        <w:t xml:space="preserve">Адрес на профила на купувача: </w:t>
      </w:r>
      <w:hyperlink r:id="rId10" w:history="1">
        <w:r w:rsidRPr="001363C1">
          <w:rPr>
            <w:rStyle w:val="Hyperlink"/>
            <w:rFonts w:ascii="Times New Roman" w:hAnsi="Times New Roman"/>
            <w:szCs w:val="24"/>
          </w:rPr>
          <w:t>https://e-gov.bg/bg/zop/zop2016</w:t>
        </w:r>
      </w:hyperlink>
      <w:r w:rsidRPr="001363C1">
        <w:rPr>
          <w:rFonts w:ascii="Times New Roman" w:hAnsi="Times New Roman"/>
          <w:szCs w:val="24"/>
        </w:rPr>
        <w:t xml:space="preserve"> </w:t>
      </w:r>
    </w:p>
    <w:p w14:paraId="50895492" w14:textId="77777777" w:rsidR="004F403D" w:rsidRPr="001363C1" w:rsidRDefault="004F403D" w:rsidP="004F403D">
      <w:pPr>
        <w:tabs>
          <w:tab w:val="left" w:pos="142"/>
          <w:tab w:val="left" w:pos="567"/>
          <w:tab w:val="left" w:pos="10773"/>
        </w:tabs>
        <w:spacing w:line="276" w:lineRule="auto"/>
        <w:jc w:val="both"/>
        <w:rPr>
          <w:rFonts w:ascii="Times New Roman" w:hAnsi="Times New Roman"/>
          <w:b/>
          <w:szCs w:val="24"/>
        </w:rPr>
      </w:pPr>
    </w:p>
    <w:p w14:paraId="7676B5F3" w14:textId="092DD9DF" w:rsidR="004F403D" w:rsidRPr="001363C1" w:rsidRDefault="004F403D" w:rsidP="004D4907">
      <w:pPr>
        <w:numPr>
          <w:ilvl w:val="0"/>
          <w:numId w:val="8"/>
        </w:numPr>
        <w:tabs>
          <w:tab w:val="left" w:pos="284"/>
        </w:tabs>
        <w:ind w:left="0" w:firstLine="0"/>
        <w:jc w:val="both"/>
        <w:rPr>
          <w:rFonts w:ascii="Times New Roman" w:hAnsi="Times New Roman"/>
          <w:b/>
          <w:szCs w:val="24"/>
        </w:rPr>
      </w:pPr>
      <w:r w:rsidRPr="001363C1">
        <w:rPr>
          <w:rFonts w:ascii="Times New Roman" w:hAnsi="Times New Roman"/>
          <w:b/>
          <w:szCs w:val="24"/>
        </w:rPr>
        <w:t>Правно и фактическо основание за провеждане на процедурата</w:t>
      </w:r>
    </w:p>
    <w:p w14:paraId="432F1168" w14:textId="2E94D311" w:rsidR="004F403D" w:rsidRPr="001363C1" w:rsidRDefault="004F403D" w:rsidP="004D4907">
      <w:pPr>
        <w:pStyle w:val="ListParagraph"/>
        <w:numPr>
          <w:ilvl w:val="1"/>
          <w:numId w:val="36"/>
        </w:numPr>
        <w:tabs>
          <w:tab w:val="left" w:pos="426"/>
          <w:tab w:val="left" w:pos="567"/>
        </w:tabs>
        <w:jc w:val="both"/>
        <w:rPr>
          <w:rFonts w:ascii="Times New Roman" w:hAnsi="Times New Roman"/>
          <w:b/>
          <w:szCs w:val="24"/>
        </w:rPr>
      </w:pPr>
      <w:r w:rsidRPr="001363C1">
        <w:rPr>
          <w:rFonts w:ascii="Times New Roman" w:hAnsi="Times New Roman"/>
          <w:b/>
          <w:szCs w:val="24"/>
        </w:rPr>
        <w:t>Правно основание</w:t>
      </w:r>
      <w:r w:rsidR="00A9026F" w:rsidRPr="001363C1">
        <w:rPr>
          <w:rFonts w:ascii="Times New Roman" w:hAnsi="Times New Roman"/>
          <w:b/>
          <w:szCs w:val="24"/>
          <w:lang w:val="bg-BG"/>
        </w:rPr>
        <w:t xml:space="preserve">. Вид </w:t>
      </w:r>
      <w:r w:rsidR="004E7399" w:rsidRPr="001363C1">
        <w:rPr>
          <w:rFonts w:ascii="Times New Roman" w:hAnsi="Times New Roman"/>
          <w:b/>
          <w:szCs w:val="24"/>
          <w:lang w:val="bg-BG"/>
        </w:rPr>
        <w:t xml:space="preserve">на </w:t>
      </w:r>
      <w:r w:rsidR="00A9026F" w:rsidRPr="001363C1">
        <w:rPr>
          <w:rFonts w:ascii="Times New Roman" w:hAnsi="Times New Roman"/>
          <w:b/>
          <w:szCs w:val="24"/>
          <w:lang w:val="bg-BG"/>
        </w:rPr>
        <w:t>процедура</w:t>
      </w:r>
      <w:r w:rsidR="004E7399" w:rsidRPr="001363C1">
        <w:rPr>
          <w:rFonts w:ascii="Times New Roman" w:hAnsi="Times New Roman"/>
          <w:b/>
          <w:szCs w:val="24"/>
          <w:lang w:val="bg-BG"/>
        </w:rPr>
        <w:t>та</w:t>
      </w:r>
      <w:r w:rsidR="00A9026F" w:rsidRPr="001363C1">
        <w:rPr>
          <w:rFonts w:ascii="Times New Roman" w:hAnsi="Times New Roman"/>
          <w:b/>
          <w:szCs w:val="24"/>
          <w:lang w:val="bg-BG"/>
        </w:rPr>
        <w:t>.</w:t>
      </w:r>
    </w:p>
    <w:p w14:paraId="7FBB8C6F" w14:textId="1E71F6D7" w:rsidR="004F403D" w:rsidRPr="001363C1" w:rsidRDefault="004F403D" w:rsidP="004F403D">
      <w:pPr>
        <w:tabs>
          <w:tab w:val="left" w:pos="426"/>
          <w:tab w:val="left" w:pos="567"/>
        </w:tabs>
        <w:jc w:val="both"/>
        <w:rPr>
          <w:rFonts w:ascii="Times New Roman" w:hAnsi="Times New Roman"/>
          <w:b/>
          <w:szCs w:val="24"/>
        </w:rPr>
      </w:pPr>
      <w:r w:rsidRPr="001363C1">
        <w:rPr>
          <w:rFonts w:ascii="Times New Roman" w:hAnsi="Times New Roman"/>
          <w:szCs w:val="24"/>
        </w:rPr>
        <w:t>Обществената поръчка се провежда чрез „открита процедура“, съгласно чл. 18, ал.</w:t>
      </w:r>
      <w:r w:rsidR="004E7399" w:rsidRPr="001363C1">
        <w:rPr>
          <w:rFonts w:ascii="Times New Roman" w:hAnsi="Times New Roman"/>
          <w:szCs w:val="24"/>
        </w:rPr>
        <w:t xml:space="preserve"> </w:t>
      </w:r>
      <w:r w:rsidRPr="001363C1">
        <w:rPr>
          <w:rFonts w:ascii="Times New Roman" w:hAnsi="Times New Roman"/>
          <w:szCs w:val="24"/>
        </w:rPr>
        <w:t>1, т. 1 във връзка с чл. 20, ал. 1, т. 1 от Закона за обществените поръчки (ЗОП) и по реда на Правилника за прилагане на Закона за обществените поръчки (ППЗОП).</w:t>
      </w:r>
    </w:p>
    <w:p w14:paraId="59076D5E" w14:textId="77777777" w:rsidR="004F403D" w:rsidRPr="001363C1" w:rsidRDefault="004F403D" w:rsidP="004F403D">
      <w:pPr>
        <w:tabs>
          <w:tab w:val="left" w:pos="284"/>
        </w:tabs>
        <w:jc w:val="both"/>
        <w:rPr>
          <w:rFonts w:ascii="Times New Roman" w:hAnsi="Times New Roman"/>
          <w:b/>
          <w:szCs w:val="24"/>
        </w:rPr>
      </w:pPr>
    </w:p>
    <w:p w14:paraId="0CFB907C" w14:textId="3F5AA667" w:rsidR="004F403D" w:rsidRPr="001363C1" w:rsidRDefault="004F403D" w:rsidP="004D4907">
      <w:pPr>
        <w:pStyle w:val="ListParagraph"/>
        <w:numPr>
          <w:ilvl w:val="1"/>
          <w:numId w:val="36"/>
        </w:numPr>
        <w:tabs>
          <w:tab w:val="left" w:pos="142"/>
          <w:tab w:val="left" w:pos="567"/>
          <w:tab w:val="left" w:pos="10773"/>
        </w:tabs>
        <w:spacing w:line="276" w:lineRule="auto"/>
        <w:jc w:val="both"/>
        <w:rPr>
          <w:rFonts w:ascii="Times New Roman" w:hAnsi="Times New Roman"/>
          <w:b/>
          <w:szCs w:val="24"/>
        </w:rPr>
      </w:pPr>
      <w:r w:rsidRPr="001363C1">
        <w:rPr>
          <w:rFonts w:ascii="Times New Roman" w:hAnsi="Times New Roman"/>
          <w:b/>
          <w:szCs w:val="24"/>
        </w:rPr>
        <w:t>Фактическо основание</w:t>
      </w:r>
    </w:p>
    <w:p w14:paraId="569B7C3D" w14:textId="58A9E05C" w:rsidR="00992565" w:rsidRPr="001363C1" w:rsidRDefault="004F403D" w:rsidP="00992565">
      <w:pPr>
        <w:tabs>
          <w:tab w:val="left" w:pos="142"/>
          <w:tab w:val="left" w:pos="567"/>
          <w:tab w:val="left" w:pos="10773"/>
        </w:tabs>
        <w:jc w:val="both"/>
        <w:rPr>
          <w:rFonts w:ascii="Times New Roman" w:hAnsi="Times New Roman"/>
          <w:b/>
          <w:bCs/>
          <w:szCs w:val="24"/>
        </w:rPr>
      </w:pPr>
      <w:r w:rsidRPr="001363C1">
        <w:rPr>
          <w:rFonts w:ascii="Times New Roman" w:hAnsi="Times New Roman"/>
          <w:szCs w:val="24"/>
        </w:rPr>
        <w:t xml:space="preserve">Фактическото  основание за провеждане на процедурата е необходимостта </w:t>
      </w:r>
      <w:r w:rsidR="00992565" w:rsidRPr="001363C1">
        <w:rPr>
          <w:rFonts w:ascii="Times New Roman" w:hAnsi="Times New Roman"/>
          <w:szCs w:val="24"/>
        </w:rPr>
        <w:t xml:space="preserve">от </w:t>
      </w:r>
      <w:r w:rsidR="001363C1" w:rsidRPr="001363C1">
        <w:rPr>
          <w:rFonts w:ascii="Times New Roman" w:hAnsi="Times New Roman"/>
          <w:szCs w:val="24"/>
        </w:rPr>
        <w:t xml:space="preserve">организиране и провеждане на обучения по три основни специализирани курса </w:t>
      </w:r>
      <w:r w:rsidR="001363C1" w:rsidRPr="001363C1">
        <w:rPr>
          <w:rFonts w:ascii="Times New Roman" w:hAnsi="Times New Roman"/>
          <w:szCs w:val="24"/>
          <w:lang w:val="en-US"/>
        </w:rPr>
        <w:t>Cisco</w:t>
      </w:r>
      <w:r w:rsidR="001363C1" w:rsidRPr="001363C1">
        <w:rPr>
          <w:rFonts w:ascii="Times New Roman" w:hAnsi="Times New Roman"/>
          <w:szCs w:val="24"/>
        </w:rPr>
        <w:t xml:space="preserve"> с цел повишаване на квалификацията на дирекция „Комуникационна и информационна инфраструктура“ в Държавна агенция „Електронно управление“.</w:t>
      </w:r>
    </w:p>
    <w:p w14:paraId="74BA4195" w14:textId="77777777" w:rsidR="00CB5BD8" w:rsidRPr="001363C1" w:rsidRDefault="00CB5BD8" w:rsidP="00CB5BD8">
      <w:pPr>
        <w:tabs>
          <w:tab w:val="left" w:pos="142"/>
          <w:tab w:val="left" w:pos="567"/>
          <w:tab w:val="left" w:pos="10773"/>
        </w:tabs>
        <w:jc w:val="both"/>
        <w:rPr>
          <w:rFonts w:ascii="Times New Roman" w:hAnsi="Times New Roman"/>
          <w:b/>
          <w:szCs w:val="24"/>
        </w:rPr>
      </w:pPr>
    </w:p>
    <w:p w14:paraId="79C59187" w14:textId="77777777" w:rsidR="001363C1" w:rsidRPr="001363C1" w:rsidRDefault="00553218" w:rsidP="00DA3C29">
      <w:pPr>
        <w:numPr>
          <w:ilvl w:val="0"/>
          <w:numId w:val="36"/>
        </w:numPr>
        <w:tabs>
          <w:tab w:val="left" w:pos="142"/>
          <w:tab w:val="left" w:pos="567"/>
          <w:tab w:val="left" w:pos="10773"/>
        </w:tabs>
        <w:spacing w:line="276" w:lineRule="auto"/>
        <w:jc w:val="both"/>
        <w:rPr>
          <w:rFonts w:ascii="Times New Roman" w:hAnsi="Times New Roman"/>
          <w:szCs w:val="24"/>
        </w:rPr>
      </w:pPr>
      <w:r w:rsidRPr="001363C1">
        <w:rPr>
          <w:rFonts w:ascii="Times New Roman" w:hAnsi="Times New Roman"/>
          <w:b/>
          <w:szCs w:val="24"/>
        </w:rPr>
        <w:t>Предмет на поръчката</w:t>
      </w:r>
      <w:r w:rsidR="00E71A41" w:rsidRPr="001363C1">
        <w:rPr>
          <w:rFonts w:ascii="Times New Roman" w:hAnsi="Times New Roman"/>
          <w:b/>
          <w:szCs w:val="24"/>
        </w:rPr>
        <w:t xml:space="preserve">. </w:t>
      </w:r>
    </w:p>
    <w:p w14:paraId="1CC7B8A4" w14:textId="45875F8E" w:rsidR="00992565" w:rsidRPr="001363C1" w:rsidRDefault="001363C1" w:rsidP="001363C1">
      <w:pPr>
        <w:pStyle w:val="Body"/>
        <w:tabs>
          <w:tab w:val="left" w:pos="709"/>
        </w:tabs>
        <w:spacing w:after="0"/>
        <w:rPr>
          <w:rFonts w:ascii="Times New Roman" w:hAnsi="Times New Roman" w:cs="Times New Roman"/>
          <w:b/>
          <w:sz w:val="24"/>
          <w:szCs w:val="28"/>
          <w:lang w:val="bg-BG"/>
        </w:rPr>
      </w:pPr>
      <w:r w:rsidRPr="001363C1">
        <w:rPr>
          <w:rFonts w:ascii="Times New Roman" w:hAnsi="Times New Roman" w:cs="Times New Roman"/>
          <w:sz w:val="24"/>
          <w:szCs w:val="24"/>
          <w:lang w:val="bg-BG"/>
        </w:rPr>
        <w:t>„Организиране и провеждане на обучения по три основни специализирани курса Cisco“</w:t>
      </w:r>
    </w:p>
    <w:p w14:paraId="58997668" w14:textId="70F46F68" w:rsidR="00992565" w:rsidRDefault="00992565" w:rsidP="001363C1">
      <w:pPr>
        <w:pStyle w:val="Body"/>
        <w:tabs>
          <w:tab w:val="left" w:pos="709"/>
        </w:tabs>
        <w:spacing w:after="0"/>
        <w:rPr>
          <w:rFonts w:ascii="Times New Roman" w:hAnsi="Times New Roman" w:cs="Times New Roman"/>
          <w:sz w:val="24"/>
          <w:szCs w:val="24"/>
          <w:lang w:val="bg-BG"/>
        </w:rPr>
      </w:pPr>
      <w:r w:rsidRPr="001363C1">
        <w:rPr>
          <w:rFonts w:ascii="Times New Roman" w:hAnsi="Times New Roman" w:cs="Times New Roman"/>
          <w:sz w:val="24"/>
          <w:szCs w:val="24"/>
          <w:lang w:val="bg-BG"/>
        </w:rPr>
        <w:t xml:space="preserve">по проект </w:t>
      </w:r>
      <w:r w:rsidR="001363C1" w:rsidRPr="001363C1">
        <w:rPr>
          <w:rFonts w:ascii="Times New Roman" w:hAnsi="Times New Roman" w:cs="Times New Roman"/>
          <w:sz w:val="24"/>
          <w:szCs w:val="24"/>
          <w:lang w:val="bg-BG"/>
        </w:rPr>
        <w:t xml:space="preserve">БФП-BG05SFOP001-2.006-0013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Оперативна програма „Добро управление” 2014 – 2020. </w:t>
      </w:r>
      <w:r w:rsidR="00126E0E">
        <w:rPr>
          <w:rFonts w:ascii="Times New Roman" w:hAnsi="Times New Roman" w:cs="Times New Roman"/>
          <w:sz w:val="24"/>
          <w:szCs w:val="24"/>
          <w:lang w:val="bg-BG"/>
        </w:rPr>
        <w:t xml:space="preserve"> О</w:t>
      </w:r>
      <w:r w:rsidRPr="001363C1">
        <w:rPr>
          <w:rFonts w:ascii="Times New Roman" w:hAnsi="Times New Roman" w:cs="Times New Roman"/>
          <w:sz w:val="24"/>
          <w:szCs w:val="24"/>
          <w:lang w:val="bg-BG"/>
        </w:rPr>
        <w:t>бщ</w:t>
      </w:r>
      <w:r w:rsidRPr="001363C1">
        <w:rPr>
          <w:rFonts w:ascii="Times New Roman" w:eastAsia="Times New Roman" w:hAnsi="Times New Roman" w:cs="Times New Roman"/>
          <w:sz w:val="24"/>
          <w:szCs w:val="24"/>
          <w:lang w:val="bg-BG"/>
        </w:rPr>
        <w:t>ествена</w:t>
      </w:r>
      <w:r w:rsidR="00C930C4">
        <w:rPr>
          <w:rFonts w:ascii="Times New Roman" w:eastAsia="Times New Roman" w:hAnsi="Times New Roman" w:cs="Times New Roman"/>
          <w:sz w:val="24"/>
          <w:szCs w:val="24"/>
          <w:lang w:val="bg-BG"/>
        </w:rPr>
        <w:t>та</w:t>
      </w:r>
      <w:r w:rsidRPr="001363C1">
        <w:rPr>
          <w:rFonts w:ascii="Times New Roman" w:eastAsia="Times New Roman" w:hAnsi="Times New Roman" w:cs="Times New Roman"/>
          <w:sz w:val="24"/>
          <w:szCs w:val="24"/>
          <w:lang w:val="bg-BG"/>
        </w:rPr>
        <w:t xml:space="preserve"> поръчка </w:t>
      </w:r>
      <w:r w:rsidR="00126E0E">
        <w:rPr>
          <w:rFonts w:ascii="Times New Roman" w:eastAsia="Times New Roman" w:hAnsi="Times New Roman" w:cs="Times New Roman"/>
          <w:sz w:val="24"/>
          <w:szCs w:val="24"/>
          <w:lang w:val="bg-BG"/>
        </w:rPr>
        <w:t>включва следните поддейности:</w:t>
      </w:r>
    </w:p>
    <w:p w14:paraId="75B05621" w14:textId="585BC78B" w:rsidR="00126E0E" w:rsidRPr="00126E0E" w:rsidRDefault="00126E0E" w:rsidP="00126E0E">
      <w:pPr>
        <w:rPr>
          <w:rFonts w:ascii="Times New Roman" w:eastAsia="Calibri" w:hAnsi="Times New Roman"/>
          <w:color w:val="000000"/>
          <w:szCs w:val="24"/>
          <w:u w:color="000000"/>
          <w:bdr w:val="nil"/>
          <w:lang w:eastAsia="en-US"/>
        </w:rPr>
      </w:pPr>
      <w:r>
        <w:rPr>
          <w:rFonts w:ascii="Times New Roman" w:eastAsia="Calibri" w:hAnsi="Times New Roman"/>
          <w:color w:val="000000"/>
          <w:szCs w:val="24"/>
          <w:u w:color="000000"/>
          <w:bdr w:val="nil"/>
          <w:lang w:eastAsia="en-US"/>
        </w:rPr>
        <w:t xml:space="preserve">1.  </w:t>
      </w:r>
      <w:r w:rsidRPr="00126E0E">
        <w:rPr>
          <w:rFonts w:ascii="Times New Roman" w:eastAsia="Calibri" w:hAnsi="Times New Roman"/>
          <w:color w:val="000000"/>
          <w:szCs w:val="24"/>
          <w:u w:color="000000"/>
          <w:bdr w:val="nil"/>
          <w:lang w:eastAsia="en-US"/>
        </w:rPr>
        <w:t>Поддейност 1 – Организиране и провеждане на обучение Cisco® Implementing Cisco® IP Routing v2.0 (ROUTE) за 17 служители от дирекция КИИ на ДАЕУ.</w:t>
      </w:r>
    </w:p>
    <w:p w14:paraId="4F539EBF" w14:textId="78CEA9A3" w:rsidR="00126E0E" w:rsidRPr="001363C1" w:rsidRDefault="00126E0E" w:rsidP="001363C1">
      <w:pPr>
        <w:pStyle w:val="Body"/>
        <w:tabs>
          <w:tab w:val="left" w:pos="709"/>
        </w:tabs>
        <w:spacing w:after="0"/>
        <w:rPr>
          <w:rFonts w:ascii="Times New Roman" w:hAnsi="Times New Roman" w:cs="Times New Roman"/>
          <w:sz w:val="24"/>
          <w:szCs w:val="24"/>
          <w:lang w:val="bg-BG"/>
        </w:rPr>
      </w:pPr>
      <w:r>
        <w:rPr>
          <w:rFonts w:ascii="Times New Roman" w:hAnsi="Times New Roman" w:cs="Times New Roman"/>
          <w:sz w:val="24"/>
          <w:szCs w:val="24"/>
          <w:lang w:val="bg-BG"/>
        </w:rPr>
        <w:t xml:space="preserve">2. </w:t>
      </w:r>
      <w:r w:rsidRPr="00126E0E">
        <w:rPr>
          <w:rFonts w:ascii="Times New Roman" w:hAnsi="Times New Roman" w:cs="Times New Roman"/>
          <w:sz w:val="24"/>
          <w:szCs w:val="24"/>
          <w:lang w:val="bg-BG"/>
        </w:rPr>
        <w:t>Поддейност 2 - Организиране и провеждане на обучение Cisco® Implementing Cisco® Switched Networks v2.0 (SWITCH) за 17 служители от дирекция КИИ на ДАЕУ.</w:t>
      </w:r>
    </w:p>
    <w:p w14:paraId="5F780978" w14:textId="422674CE" w:rsidR="00F86BF0" w:rsidRDefault="00126E0E" w:rsidP="00F86BF0">
      <w:pPr>
        <w:jc w:val="both"/>
        <w:rPr>
          <w:rFonts w:ascii="Times New Roman" w:hAnsi="Times New Roman"/>
          <w:szCs w:val="24"/>
        </w:rPr>
      </w:pPr>
      <w:r>
        <w:rPr>
          <w:rFonts w:ascii="Times New Roman" w:hAnsi="Times New Roman"/>
          <w:szCs w:val="24"/>
        </w:rPr>
        <w:t xml:space="preserve">3. </w:t>
      </w:r>
      <w:r w:rsidRPr="00126E0E">
        <w:rPr>
          <w:rFonts w:ascii="Times New Roman" w:hAnsi="Times New Roman"/>
          <w:szCs w:val="24"/>
        </w:rPr>
        <w:t>Поддейност 3 - Организиране и провеждане на обучение Cisco® Interconnecting Cisco® Networking Devices Accelerated v3.0 за 11 служители от дирекция КИИ на ДАЕУ.</w:t>
      </w:r>
    </w:p>
    <w:p w14:paraId="326A5034" w14:textId="77777777" w:rsidR="00126E0E" w:rsidRPr="001363C1" w:rsidRDefault="00126E0E" w:rsidP="00F86BF0">
      <w:pPr>
        <w:jc w:val="both"/>
        <w:rPr>
          <w:rFonts w:ascii="Times New Roman" w:hAnsi="Times New Roman"/>
          <w:szCs w:val="24"/>
        </w:rPr>
      </w:pPr>
    </w:p>
    <w:p w14:paraId="71DD32A0" w14:textId="371223A4" w:rsidR="00F70BD4" w:rsidRPr="00694284" w:rsidRDefault="00DD6D39" w:rsidP="001363C1">
      <w:pPr>
        <w:numPr>
          <w:ilvl w:val="0"/>
          <w:numId w:val="36"/>
        </w:numPr>
        <w:tabs>
          <w:tab w:val="left" w:pos="426"/>
        </w:tabs>
        <w:jc w:val="both"/>
        <w:rPr>
          <w:rFonts w:ascii="Times New Roman" w:eastAsia="Calibri" w:hAnsi="Times New Roman"/>
          <w:szCs w:val="24"/>
          <w:lang w:eastAsia="en-US"/>
        </w:rPr>
      </w:pPr>
      <w:r w:rsidRPr="001363C1">
        <w:rPr>
          <w:rFonts w:ascii="Times New Roman" w:hAnsi="Times New Roman"/>
          <w:b/>
          <w:szCs w:val="24"/>
        </w:rPr>
        <w:t>Код по Общ терминологичен речник (</w:t>
      </w:r>
      <w:r w:rsidRPr="001363C1">
        <w:rPr>
          <w:rFonts w:ascii="Times New Roman" w:hAnsi="Times New Roman"/>
          <w:b/>
          <w:szCs w:val="24"/>
          <w:lang w:val="en-US"/>
        </w:rPr>
        <w:t>CPV</w:t>
      </w:r>
      <w:r w:rsidRPr="001363C1">
        <w:rPr>
          <w:rFonts w:ascii="Times New Roman" w:hAnsi="Times New Roman"/>
          <w:b/>
          <w:szCs w:val="24"/>
        </w:rPr>
        <w:t>)</w:t>
      </w:r>
      <w:r w:rsidR="00F62D85" w:rsidRPr="001363C1">
        <w:rPr>
          <w:rFonts w:ascii="Times New Roman" w:hAnsi="Times New Roman"/>
          <w:b/>
          <w:szCs w:val="24"/>
        </w:rPr>
        <w:t xml:space="preserve">: </w:t>
      </w:r>
      <w:r w:rsidR="001363C1" w:rsidRPr="001363C1">
        <w:rPr>
          <w:rFonts w:ascii="Times New Roman" w:hAnsi="Times New Roman"/>
          <w:szCs w:val="24"/>
        </w:rPr>
        <w:t>79632000 – Услуги, свързани с обучение на персонала</w:t>
      </w:r>
      <w:r w:rsidR="00694284">
        <w:rPr>
          <w:rFonts w:ascii="Times New Roman" w:hAnsi="Times New Roman"/>
          <w:szCs w:val="24"/>
        </w:rPr>
        <w:t>.</w:t>
      </w:r>
    </w:p>
    <w:p w14:paraId="22266C36" w14:textId="77777777" w:rsidR="00694284" w:rsidRPr="001363C1" w:rsidRDefault="00694284" w:rsidP="00694284">
      <w:pPr>
        <w:tabs>
          <w:tab w:val="left" w:pos="426"/>
        </w:tabs>
        <w:ind w:left="360"/>
        <w:jc w:val="both"/>
        <w:rPr>
          <w:rFonts w:ascii="Times New Roman" w:eastAsia="Calibri" w:hAnsi="Times New Roman"/>
          <w:szCs w:val="24"/>
          <w:lang w:eastAsia="en-US"/>
        </w:rPr>
      </w:pPr>
    </w:p>
    <w:p w14:paraId="741D6638" w14:textId="77777777" w:rsidR="00DD6D39" w:rsidRPr="001363C1" w:rsidRDefault="00DD6D39" w:rsidP="004D4907">
      <w:pPr>
        <w:numPr>
          <w:ilvl w:val="0"/>
          <w:numId w:val="36"/>
        </w:numPr>
        <w:rPr>
          <w:rFonts w:ascii="Times New Roman" w:eastAsia="Calibri" w:hAnsi="Times New Roman"/>
          <w:b/>
          <w:szCs w:val="24"/>
          <w:lang w:eastAsia="en-US"/>
        </w:rPr>
      </w:pPr>
      <w:r w:rsidRPr="001363C1">
        <w:rPr>
          <w:rFonts w:ascii="Times New Roman" w:eastAsia="Calibri" w:hAnsi="Times New Roman"/>
          <w:b/>
          <w:szCs w:val="24"/>
          <w:lang w:eastAsia="en-US"/>
        </w:rPr>
        <w:lastRenderedPageBreak/>
        <w:t>Обект на поръчката</w:t>
      </w:r>
    </w:p>
    <w:p w14:paraId="26E75AA5" w14:textId="77777777" w:rsidR="00DD6D39" w:rsidRPr="001363C1" w:rsidRDefault="00DD6D39" w:rsidP="00F86BF0">
      <w:pPr>
        <w:jc w:val="both"/>
        <w:rPr>
          <w:rFonts w:ascii="Times New Roman" w:hAnsi="Times New Roman"/>
          <w:b/>
          <w:szCs w:val="24"/>
        </w:rPr>
      </w:pPr>
      <w:r w:rsidRPr="001363C1">
        <w:rPr>
          <w:rFonts w:ascii="Times New Roman" w:hAnsi="Times New Roman"/>
          <w:b/>
          <w:szCs w:val="24"/>
        </w:rPr>
        <w:t>УСЛУГА</w:t>
      </w:r>
    </w:p>
    <w:p w14:paraId="4AA177E6" w14:textId="77777777" w:rsidR="009E7E20" w:rsidRPr="003A2DDF" w:rsidRDefault="009E7E20" w:rsidP="00F86BF0">
      <w:pPr>
        <w:keepNext/>
        <w:tabs>
          <w:tab w:val="left" w:pos="374"/>
        </w:tabs>
        <w:ind w:right="22"/>
        <w:outlineLvl w:val="0"/>
        <w:rPr>
          <w:rFonts w:ascii="Times New Roman" w:hAnsi="Times New Roman"/>
          <w:b/>
          <w:caps/>
          <w:szCs w:val="24"/>
          <w:highlight w:val="darkGray"/>
        </w:rPr>
      </w:pPr>
    </w:p>
    <w:p w14:paraId="1B1E6BE5" w14:textId="16CB13F9" w:rsidR="00F86BF0" w:rsidRPr="0037698A" w:rsidRDefault="00151AC2" w:rsidP="00A9026F">
      <w:pPr>
        <w:keepNext/>
        <w:tabs>
          <w:tab w:val="left" w:pos="374"/>
        </w:tabs>
        <w:ind w:right="22"/>
        <w:outlineLvl w:val="0"/>
        <w:rPr>
          <w:rFonts w:ascii="Times New Roman" w:hAnsi="Times New Roman"/>
          <w:b/>
          <w:caps/>
          <w:szCs w:val="24"/>
        </w:rPr>
      </w:pPr>
      <w:r w:rsidRPr="0037698A">
        <w:rPr>
          <w:rFonts w:ascii="Times New Roman" w:hAnsi="Times New Roman"/>
          <w:b/>
          <w:caps/>
          <w:szCs w:val="24"/>
        </w:rPr>
        <w:t>6</w:t>
      </w:r>
      <w:r w:rsidR="004F19C9" w:rsidRPr="0037698A">
        <w:rPr>
          <w:rFonts w:ascii="Times New Roman" w:hAnsi="Times New Roman"/>
          <w:b/>
          <w:caps/>
          <w:szCs w:val="24"/>
        </w:rPr>
        <w:t xml:space="preserve">. </w:t>
      </w:r>
      <w:r w:rsidR="00C10F09" w:rsidRPr="0037698A">
        <w:rPr>
          <w:rFonts w:ascii="Times New Roman" w:hAnsi="Times New Roman"/>
          <w:b/>
          <w:szCs w:val="24"/>
        </w:rPr>
        <w:t>Обща информация за проекта</w:t>
      </w:r>
      <w:r w:rsidR="000F2AF5" w:rsidRPr="0037698A">
        <w:rPr>
          <w:rFonts w:ascii="Times New Roman" w:hAnsi="Times New Roman"/>
          <w:b/>
          <w:szCs w:val="24"/>
        </w:rPr>
        <w:t xml:space="preserve">. Цели. </w:t>
      </w:r>
    </w:p>
    <w:p w14:paraId="3BB33982" w14:textId="08433721" w:rsidR="00C456A2" w:rsidRPr="0037698A" w:rsidRDefault="00C456A2" w:rsidP="00C456A2">
      <w:pPr>
        <w:pStyle w:val="ListParagraph"/>
        <w:numPr>
          <w:ilvl w:val="1"/>
          <w:numId w:val="53"/>
        </w:numPr>
        <w:jc w:val="both"/>
        <w:rPr>
          <w:rFonts w:ascii="Times New Roman" w:eastAsia="Calibri" w:hAnsi="Times New Roman"/>
          <w:color w:val="000000"/>
          <w:szCs w:val="24"/>
          <w:u w:color="000000"/>
          <w:bdr w:val="nil"/>
          <w:lang w:eastAsia="en-US"/>
        </w:rPr>
      </w:pPr>
      <w:r w:rsidRPr="0037698A">
        <w:rPr>
          <w:rFonts w:ascii="Times New Roman" w:eastAsia="Calibri" w:hAnsi="Times New Roman"/>
          <w:b/>
          <w:color w:val="000000"/>
          <w:szCs w:val="24"/>
          <w:u w:color="000000"/>
          <w:bdr w:val="nil"/>
          <w:lang w:val="bg-BG" w:eastAsia="en-US"/>
        </w:rPr>
        <w:t xml:space="preserve"> </w:t>
      </w:r>
      <w:r w:rsidRPr="0037698A">
        <w:rPr>
          <w:rFonts w:ascii="Times New Roman" w:eastAsia="Calibri" w:hAnsi="Times New Roman"/>
          <w:b/>
          <w:color w:val="000000"/>
          <w:szCs w:val="24"/>
          <w:u w:color="000000"/>
          <w:bdr w:val="nil"/>
          <w:lang w:eastAsia="en-US"/>
        </w:rPr>
        <w:t>Стратегически, ключови и специфични цели на проекта</w:t>
      </w:r>
    </w:p>
    <w:p w14:paraId="65B203FF" w14:textId="77777777" w:rsidR="00C456A2" w:rsidRPr="0037698A" w:rsidRDefault="00C456A2" w:rsidP="00C456A2">
      <w:pPr>
        <w:jc w:val="both"/>
        <w:rPr>
          <w:rFonts w:ascii="Times New Roman" w:eastAsia="Calibri" w:hAnsi="Times New Roman"/>
          <w:color w:val="000000"/>
          <w:szCs w:val="24"/>
          <w:u w:color="000000"/>
          <w:bdr w:val="nil"/>
          <w:lang w:eastAsia="en-US"/>
        </w:rPr>
      </w:pPr>
      <w:r w:rsidRPr="0037698A">
        <w:rPr>
          <w:rFonts w:ascii="Times New Roman" w:eastAsia="Calibri" w:hAnsi="Times New Roman"/>
          <w:color w:val="000000"/>
          <w:szCs w:val="24"/>
          <w:u w:color="000000"/>
          <w:bdr w:val="nil"/>
          <w:lang w:eastAsia="en-US"/>
        </w:rPr>
        <w:t xml:space="preserve">Проект № 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управление в държавната администрация“ е насочен към подобряване на специализираните знания и умения на служителите от дирекция "Комуникационна и информационна инфраструктура" (КИИ) предвид ключовата роля на дирекцията в изпълнение на функциите на ДАЕУ, свързани с изграждането, развиването и поддържането на споделените ресурси на електронното управление, в това число ресурсите, необходими за развитието, управлението и поддръжката на интернет свързаността на структурите на държавната администрация. </w:t>
      </w:r>
    </w:p>
    <w:p w14:paraId="79502A52" w14:textId="77777777" w:rsidR="00C456A2" w:rsidRPr="0037698A" w:rsidRDefault="00C456A2" w:rsidP="00C456A2">
      <w:pPr>
        <w:jc w:val="both"/>
        <w:rPr>
          <w:rFonts w:ascii="Times New Roman" w:eastAsia="Calibri" w:hAnsi="Times New Roman"/>
          <w:color w:val="000000"/>
          <w:szCs w:val="24"/>
          <w:u w:color="000000"/>
          <w:bdr w:val="nil"/>
          <w:lang w:eastAsia="en-US"/>
        </w:rPr>
      </w:pPr>
      <w:r w:rsidRPr="0037698A">
        <w:rPr>
          <w:rFonts w:ascii="Times New Roman" w:eastAsia="Calibri" w:hAnsi="Times New Roman"/>
          <w:color w:val="000000"/>
          <w:szCs w:val="24"/>
          <w:u w:color="000000"/>
          <w:bdr w:val="nil"/>
          <w:lang w:eastAsia="en-US"/>
        </w:rPr>
        <w:t>С реализацията на заложените дейности проектът цели да подпомогне служителите на дирекцията в процеса на адаптация към бързите промени на пазара на труда в резултат на фактори като бързи технологични промени и навлизане на нови технологии. Обучените лица ще повишат качеството на работата си, индивидуалната си производителност и професионалните си компетенции. В резултат на предприетите конкретни мерки за насърчаване на гъвкавите процеси на учене ще се повиши адекватността на уменията им съобразено с актуалните нужди за развитието на споделените ресурси на електронното управление, ще се създадат условия за устойчива заетост, израстване в кариерата.</w:t>
      </w:r>
    </w:p>
    <w:p w14:paraId="127738B1" w14:textId="77777777" w:rsidR="00C456A2" w:rsidRPr="0037698A" w:rsidRDefault="00C456A2" w:rsidP="00C456A2">
      <w:pPr>
        <w:jc w:val="both"/>
        <w:rPr>
          <w:rFonts w:ascii="Times New Roman" w:eastAsia="Calibri" w:hAnsi="Times New Roman"/>
          <w:b/>
          <w:color w:val="000000"/>
          <w:szCs w:val="24"/>
          <w:u w:color="000000"/>
          <w:bdr w:val="nil"/>
          <w:lang w:eastAsia="en-US"/>
        </w:rPr>
      </w:pPr>
    </w:p>
    <w:p w14:paraId="17ADC724" w14:textId="6046A31A" w:rsidR="00C456A2" w:rsidRPr="008347B9" w:rsidRDefault="00C456A2" w:rsidP="00C456A2">
      <w:pPr>
        <w:pStyle w:val="ListParagraph"/>
        <w:numPr>
          <w:ilvl w:val="1"/>
          <w:numId w:val="53"/>
        </w:numPr>
        <w:jc w:val="both"/>
        <w:rPr>
          <w:rFonts w:ascii="Times New Roman" w:eastAsia="Calibri" w:hAnsi="Times New Roman"/>
          <w:b/>
          <w:color w:val="000000"/>
          <w:szCs w:val="24"/>
          <w:u w:color="000000"/>
          <w:bdr w:val="nil"/>
          <w:lang w:eastAsia="en-US"/>
        </w:rPr>
      </w:pPr>
      <w:r w:rsidRPr="0037698A">
        <w:rPr>
          <w:rFonts w:ascii="Times New Roman" w:eastAsia="Calibri" w:hAnsi="Times New Roman"/>
          <w:b/>
          <w:color w:val="000000"/>
          <w:szCs w:val="24"/>
          <w:u w:color="000000"/>
          <w:bdr w:val="nil"/>
          <w:lang w:val="bg-BG" w:eastAsia="en-US"/>
        </w:rPr>
        <w:t xml:space="preserve"> </w:t>
      </w:r>
      <w:r w:rsidRPr="0037698A">
        <w:rPr>
          <w:rFonts w:ascii="Times New Roman" w:eastAsia="Calibri" w:hAnsi="Times New Roman"/>
          <w:b/>
          <w:color w:val="000000"/>
          <w:szCs w:val="24"/>
          <w:u w:color="000000"/>
          <w:bdr w:val="nil"/>
          <w:lang w:eastAsia="en-US"/>
        </w:rPr>
        <w:t>Специфичните цели, които ще бъдат постигнати</w:t>
      </w:r>
      <w:r w:rsidR="008347B9">
        <w:rPr>
          <w:rFonts w:ascii="Times New Roman" w:eastAsia="Calibri" w:hAnsi="Times New Roman"/>
          <w:b/>
          <w:color w:val="000000"/>
          <w:szCs w:val="24"/>
          <w:u w:color="000000"/>
          <w:bdr w:val="nil"/>
          <w:lang w:val="bg-BG" w:eastAsia="en-US"/>
        </w:rPr>
        <w:t>,</w:t>
      </w:r>
      <w:r w:rsidRPr="0037698A">
        <w:rPr>
          <w:rFonts w:ascii="Times New Roman" w:eastAsia="Calibri" w:hAnsi="Times New Roman"/>
          <w:b/>
          <w:color w:val="000000"/>
          <w:szCs w:val="24"/>
          <w:u w:color="000000"/>
          <w:bdr w:val="nil"/>
          <w:lang w:eastAsia="en-US"/>
        </w:rPr>
        <w:t xml:space="preserve"> са:</w:t>
      </w:r>
    </w:p>
    <w:p w14:paraId="00BD5CD1" w14:textId="77777777" w:rsidR="00C456A2" w:rsidRPr="0037698A" w:rsidRDefault="00C456A2" w:rsidP="008347B9">
      <w:pPr>
        <w:tabs>
          <w:tab w:val="left" w:pos="284"/>
        </w:tabs>
        <w:jc w:val="both"/>
        <w:rPr>
          <w:rFonts w:ascii="Times New Roman" w:eastAsia="Calibri" w:hAnsi="Times New Roman"/>
          <w:color w:val="000000"/>
          <w:szCs w:val="24"/>
          <w:u w:color="000000"/>
          <w:bdr w:val="nil"/>
          <w:lang w:eastAsia="en-US"/>
        </w:rPr>
      </w:pPr>
      <w:r w:rsidRPr="0037698A">
        <w:rPr>
          <w:rFonts w:ascii="Times New Roman" w:eastAsia="Calibri" w:hAnsi="Times New Roman"/>
          <w:color w:val="000000"/>
          <w:szCs w:val="24"/>
          <w:u w:color="000000"/>
          <w:bdr w:val="nil"/>
          <w:lang w:eastAsia="en-US"/>
        </w:rPr>
        <w:t>1.</w:t>
      </w:r>
      <w:r w:rsidRPr="0037698A">
        <w:rPr>
          <w:rFonts w:ascii="Times New Roman" w:eastAsia="Calibri" w:hAnsi="Times New Roman"/>
          <w:color w:val="000000"/>
          <w:szCs w:val="24"/>
          <w:u w:color="000000"/>
          <w:bdr w:val="nil"/>
          <w:lang w:eastAsia="en-US"/>
        </w:rPr>
        <w:tab/>
        <w:t>Насърчаване на периодичното актуализиране на знанията на служителите в дирекция КИИ с оглед бързото развитие на информационните технологии и в духа на концепцията „учене през целия живот“.</w:t>
      </w:r>
    </w:p>
    <w:p w14:paraId="7B9E72E6" w14:textId="77777777" w:rsidR="00C456A2" w:rsidRPr="0037698A" w:rsidRDefault="00C456A2" w:rsidP="008347B9">
      <w:pPr>
        <w:tabs>
          <w:tab w:val="left" w:pos="284"/>
        </w:tabs>
        <w:jc w:val="both"/>
        <w:rPr>
          <w:rFonts w:ascii="Times New Roman" w:eastAsia="Calibri" w:hAnsi="Times New Roman"/>
          <w:color w:val="000000"/>
          <w:szCs w:val="24"/>
          <w:u w:color="000000"/>
          <w:bdr w:val="nil"/>
          <w:lang w:eastAsia="en-US"/>
        </w:rPr>
      </w:pPr>
      <w:r w:rsidRPr="0037698A">
        <w:rPr>
          <w:rFonts w:ascii="Times New Roman" w:eastAsia="Calibri" w:hAnsi="Times New Roman"/>
          <w:color w:val="000000"/>
          <w:szCs w:val="24"/>
          <w:u w:color="000000"/>
          <w:bdr w:val="nil"/>
          <w:lang w:eastAsia="en-US"/>
        </w:rPr>
        <w:t>2.</w:t>
      </w:r>
      <w:r w:rsidRPr="0037698A">
        <w:rPr>
          <w:rFonts w:ascii="Times New Roman" w:eastAsia="Calibri" w:hAnsi="Times New Roman"/>
          <w:color w:val="000000"/>
          <w:szCs w:val="24"/>
          <w:u w:color="000000"/>
          <w:bdr w:val="nil"/>
          <w:lang w:eastAsia="en-US"/>
        </w:rPr>
        <w:tab/>
        <w:t>Повишаване на специфичния административен и експертен капацитет на ДАЕУ за осигуряване на ефективна и резултатна работа във връзка с потребностите на обществото от въвеждане, развитие и поддържане на работещо електронно управление в България.</w:t>
      </w:r>
    </w:p>
    <w:p w14:paraId="08AACB82" w14:textId="77777777" w:rsidR="00C456A2" w:rsidRPr="0037698A" w:rsidRDefault="00C456A2" w:rsidP="008347B9">
      <w:pPr>
        <w:tabs>
          <w:tab w:val="left" w:pos="284"/>
        </w:tabs>
        <w:jc w:val="both"/>
        <w:rPr>
          <w:rFonts w:ascii="Times New Roman" w:eastAsia="Calibri" w:hAnsi="Times New Roman"/>
          <w:color w:val="000000"/>
          <w:szCs w:val="24"/>
          <w:u w:color="000000"/>
          <w:bdr w:val="nil"/>
          <w:lang w:eastAsia="en-US"/>
        </w:rPr>
      </w:pPr>
      <w:r w:rsidRPr="0037698A">
        <w:rPr>
          <w:rFonts w:ascii="Times New Roman" w:eastAsia="Calibri" w:hAnsi="Times New Roman"/>
          <w:color w:val="000000"/>
          <w:szCs w:val="24"/>
          <w:u w:color="000000"/>
          <w:bdr w:val="nil"/>
          <w:lang w:eastAsia="en-US"/>
        </w:rPr>
        <w:t>3.</w:t>
      </w:r>
      <w:r w:rsidRPr="0037698A">
        <w:rPr>
          <w:rFonts w:ascii="Times New Roman" w:eastAsia="Calibri" w:hAnsi="Times New Roman"/>
          <w:color w:val="000000"/>
          <w:szCs w:val="24"/>
          <w:u w:color="000000"/>
          <w:bdr w:val="nil"/>
          <w:lang w:eastAsia="en-US"/>
        </w:rPr>
        <w:tab/>
        <w:t>Постигане на кадрова обезпеченост с квалифицирани служители за осигуряване на модерна, надеждна и сигурна комуникационна и информационна инфраструктура на държавната администрация.</w:t>
      </w:r>
    </w:p>
    <w:p w14:paraId="3B073263" w14:textId="77777777" w:rsidR="00F86BF0" w:rsidRPr="003A2DDF" w:rsidRDefault="00F86BF0" w:rsidP="00F86BF0">
      <w:pPr>
        <w:jc w:val="both"/>
        <w:rPr>
          <w:rFonts w:ascii="Times New Roman" w:hAnsi="Times New Roman"/>
          <w:szCs w:val="24"/>
          <w:highlight w:val="darkGray"/>
        </w:rPr>
      </w:pPr>
    </w:p>
    <w:p w14:paraId="1E24E1F9" w14:textId="2267ECA9" w:rsidR="00F86BF0" w:rsidRPr="00063366" w:rsidRDefault="00151AC2" w:rsidP="00151AC2">
      <w:pPr>
        <w:tabs>
          <w:tab w:val="left" w:pos="284"/>
          <w:tab w:val="left" w:pos="426"/>
          <w:tab w:val="left" w:pos="567"/>
          <w:tab w:val="left" w:pos="993"/>
          <w:tab w:val="left" w:pos="10773"/>
        </w:tabs>
        <w:spacing w:line="276" w:lineRule="auto"/>
        <w:jc w:val="both"/>
        <w:rPr>
          <w:rFonts w:ascii="Times New Roman" w:hAnsi="Times New Roman"/>
          <w:b/>
          <w:szCs w:val="24"/>
        </w:rPr>
      </w:pPr>
      <w:r w:rsidRPr="00063366">
        <w:rPr>
          <w:rFonts w:ascii="Times New Roman" w:hAnsi="Times New Roman"/>
          <w:b/>
          <w:szCs w:val="24"/>
        </w:rPr>
        <w:t>7</w:t>
      </w:r>
      <w:r w:rsidR="004F19C9" w:rsidRPr="00063366">
        <w:rPr>
          <w:rFonts w:ascii="Times New Roman" w:hAnsi="Times New Roman"/>
          <w:b/>
          <w:szCs w:val="24"/>
        </w:rPr>
        <w:t>. Критерий за възлагане на обществената поръчка</w:t>
      </w:r>
    </w:p>
    <w:p w14:paraId="07FDD76A" w14:textId="09EBF6AD" w:rsidR="00F86BF0" w:rsidRPr="00063366" w:rsidRDefault="00063366" w:rsidP="00151AC2">
      <w:pPr>
        <w:jc w:val="both"/>
        <w:rPr>
          <w:rFonts w:ascii="Times New Roman" w:hAnsi="Times New Roman"/>
          <w:szCs w:val="24"/>
        </w:rPr>
      </w:pPr>
      <w:r w:rsidRPr="00063366">
        <w:rPr>
          <w:rFonts w:ascii="Times New Roman" w:hAnsi="Times New Roman"/>
          <w:szCs w:val="24"/>
        </w:rPr>
        <w:t>В</w:t>
      </w:r>
      <w:r w:rsidR="00DA3C29" w:rsidRPr="00063366">
        <w:rPr>
          <w:rFonts w:ascii="Times New Roman" w:hAnsi="Times New Roman"/>
          <w:szCs w:val="24"/>
        </w:rPr>
        <w:t>ъзлагане</w:t>
      </w:r>
      <w:r w:rsidRPr="00063366">
        <w:rPr>
          <w:rFonts w:ascii="Times New Roman" w:hAnsi="Times New Roman"/>
          <w:szCs w:val="24"/>
        </w:rPr>
        <w:t>то</w:t>
      </w:r>
      <w:r w:rsidR="00DA3C29" w:rsidRPr="00063366">
        <w:rPr>
          <w:rFonts w:ascii="Times New Roman" w:hAnsi="Times New Roman"/>
          <w:szCs w:val="24"/>
        </w:rPr>
        <w:t xml:space="preserve"> на поръчката </w:t>
      </w:r>
      <w:r w:rsidR="00F86BF0" w:rsidRPr="00063366">
        <w:rPr>
          <w:rFonts w:ascii="Times New Roman" w:hAnsi="Times New Roman"/>
          <w:szCs w:val="24"/>
        </w:rPr>
        <w:t xml:space="preserve">е </w:t>
      </w:r>
      <w:r w:rsidRPr="00063366">
        <w:rPr>
          <w:rFonts w:ascii="Times New Roman" w:hAnsi="Times New Roman"/>
          <w:szCs w:val="24"/>
        </w:rPr>
        <w:t xml:space="preserve">въз основа на </w:t>
      </w:r>
      <w:r w:rsidR="00F86BF0" w:rsidRPr="00063366">
        <w:rPr>
          <w:rFonts w:ascii="Times New Roman" w:hAnsi="Times New Roman"/>
          <w:szCs w:val="24"/>
        </w:rPr>
        <w:t xml:space="preserve">икономически най-изгодна оферта, </w:t>
      </w:r>
      <w:r w:rsidRPr="00063366">
        <w:rPr>
          <w:rFonts w:ascii="Times New Roman" w:hAnsi="Times New Roman"/>
          <w:szCs w:val="24"/>
        </w:rPr>
        <w:t>на база критерий най-ниска цена</w:t>
      </w:r>
      <w:r w:rsidR="00F86BF0" w:rsidRPr="00426BCD">
        <w:rPr>
          <w:rFonts w:ascii="Times New Roman" w:hAnsi="Times New Roman"/>
          <w:szCs w:val="24"/>
        </w:rPr>
        <w:t>.</w:t>
      </w:r>
      <w:r w:rsidR="00F86BF0" w:rsidRPr="00063366">
        <w:rPr>
          <w:rFonts w:ascii="Times New Roman" w:hAnsi="Times New Roman"/>
          <w:szCs w:val="24"/>
        </w:rPr>
        <w:t xml:space="preserve"> </w:t>
      </w:r>
    </w:p>
    <w:p w14:paraId="43EC6F0F" w14:textId="77777777" w:rsidR="00694284" w:rsidRPr="00DA3C29" w:rsidRDefault="00694284" w:rsidP="00A9026F">
      <w:pPr>
        <w:jc w:val="both"/>
        <w:rPr>
          <w:rFonts w:ascii="Times New Roman" w:hAnsi="Times New Roman"/>
          <w:szCs w:val="24"/>
        </w:rPr>
      </w:pPr>
    </w:p>
    <w:p w14:paraId="27BFD534" w14:textId="5F0FCD51" w:rsidR="00A9026F" w:rsidRPr="008347B9" w:rsidRDefault="00766CAD" w:rsidP="00A9026F">
      <w:pPr>
        <w:jc w:val="both"/>
        <w:rPr>
          <w:rFonts w:ascii="Times New Roman" w:hAnsi="Times New Roman"/>
          <w:b/>
          <w:color w:val="000000" w:themeColor="text1"/>
          <w:szCs w:val="24"/>
        </w:rPr>
      </w:pPr>
      <w:r w:rsidRPr="00DA3C29">
        <w:rPr>
          <w:rFonts w:ascii="Times New Roman" w:hAnsi="Times New Roman"/>
          <w:b/>
          <w:color w:val="000000" w:themeColor="text1"/>
          <w:szCs w:val="24"/>
        </w:rPr>
        <w:t>8</w:t>
      </w:r>
      <w:r w:rsidR="00A9026F" w:rsidRPr="00DA3C29">
        <w:rPr>
          <w:rFonts w:ascii="Times New Roman" w:hAnsi="Times New Roman"/>
          <w:b/>
          <w:color w:val="000000" w:themeColor="text1"/>
          <w:szCs w:val="24"/>
        </w:rPr>
        <w:t xml:space="preserve">. Срок на валидност на офертите </w:t>
      </w:r>
      <w:r w:rsidR="008347B9">
        <w:rPr>
          <w:rFonts w:ascii="Times New Roman" w:hAnsi="Times New Roman"/>
          <w:b/>
          <w:color w:val="000000" w:themeColor="text1"/>
          <w:szCs w:val="24"/>
        </w:rPr>
        <w:t xml:space="preserve">- </w:t>
      </w:r>
      <w:r w:rsidR="00A9026F" w:rsidRPr="00DA3C29">
        <w:rPr>
          <w:rFonts w:ascii="Times New Roman" w:hAnsi="Times New Roman"/>
          <w:color w:val="000000" w:themeColor="text1"/>
          <w:szCs w:val="24"/>
        </w:rPr>
        <w:t xml:space="preserve">Срокът на валидност на офертите трябва </w:t>
      </w:r>
      <w:r w:rsidR="00547C30">
        <w:rPr>
          <w:rFonts w:ascii="Times New Roman" w:hAnsi="Times New Roman"/>
          <w:color w:val="000000" w:themeColor="text1"/>
          <w:szCs w:val="24"/>
        </w:rPr>
        <w:t xml:space="preserve">е </w:t>
      </w:r>
      <w:r w:rsidR="005205F6" w:rsidRPr="00DA3C29">
        <w:rPr>
          <w:rFonts w:ascii="Times New Roman" w:hAnsi="Times New Roman"/>
          <w:color w:val="000000" w:themeColor="text1"/>
          <w:szCs w:val="24"/>
        </w:rPr>
        <w:t>6</w:t>
      </w:r>
      <w:r w:rsidR="00A9026F" w:rsidRPr="00DA3C29">
        <w:rPr>
          <w:rFonts w:ascii="Times New Roman" w:hAnsi="Times New Roman"/>
          <w:color w:val="000000" w:themeColor="text1"/>
          <w:szCs w:val="24"/>
        </w:rPr>
        <w:t xml:space="preserve"> (</w:t>
      </w:r>
      <w:r w:rsidR="005205F6" w:rsidRPr="00DA3C29">
        <w:rPr>
          <w:rFonts w:ascii="Times New Roman" w:hAnsi="Times New Roman"/>
          <w:color w:val="000000" w:themeColor="text1"/>
          <w:szCs w:val="24"/>
        </w:rPr>
        <w:t>шест</w:t>
      </w:r>
      <w:r w:rsidR="00A9026F" w:rsidRPr="00DA3C29">
        <w:rPr>
          <w:rFonts w:ascii="Times New Roman" w:hAnsi="Times New Roman"/>
          <w:color w:val="000000" w:themeColor="text1"/>
          <w:szCs w:val="24"/>
        </w:rPr>
        <w:t xml:space="preserve">) </w:t>
      </w:r>
      <w:r w:rsidR="005205F6" w:rsidRPr="00DA3C29">
        <w:rPr>
          <w:rFonts w:ascii="Times New Roman" w:hAnsi="Times New Roman"/>
          <w:color w:val="000000" w:themeColor="text1"/>
          <w:szCs w:val="24"/>
        </w:rPr>
        <w:t>месеца</w:t>
      </w:r>
      <w:r w:rsidR="00A9026F" w:rsidRPr="00DA3C29">
        <w:rPr>
          <w:rFonts w:ascii="Times New Roman" w:hAnsi="Times New Roman"/>
          <w:color w:val="000000" w:themeColor="text1"/>
          <w:szCs w:val="24"/>
        </w:rPr>
        <w:t xml:space="preserve">, считано от крайния срок за получаване на оферти. Възложителят може да поиска от участниците да удължат срока на валидност на офертите си до сключване на Договор. </w:t>
      </w:r>
    </w:p>
    <w:p w14:paraId="0562ECDB" w14:textId="77777777" w:rsidR="00A9026F" w:rsidRPr="00DA3C29" w:rsidRDefault="00A9026F" w:rsidP="00A9026F">
      <w:pPr>
        <w:jc w:val="both"/>
        <w:rPr>
          <w:rFonts w:ascii="Times New Roman" w:hAnsi="Times New Roman"/>
          <w:color w:val="000000" w:themeColor="text1"/>
          <w:szCs w:val="24"/>
        </w:rPr>
      </w:pPr>
      <w:r w:rsidRPr="00DA3C29">
        <w:rPr>
          <w:rFonts w:ascii="Times New Roman" w:hAnsi="Times New Roman"/>
          <w:color w:val="000000" w:themeColor="text1"/>
          <w:szCs w:val="24"/>
        </w:rPr>
        <w:lastRenderedPageBreak/>
        <w:t>Участник, който представи оферта с по-кратък срок на валидност от определения по-горе, ще бъде отстранен от участие в процедурата за възлагане на настоящата обществена поръчка;</w:t>
      </w:r>
    </w:p>
    <w:p w14:paraId="3899F001" w14:textId="3F25538B" w:rsidR="00A9026F" w:rsidRPr="00DA3C29" w:rsidRDefault="00A9026F" w:rsidP="00A9026F">
      <w:pPr>
        <w:jc w:val="both"/>
        <w:rPr>
          <w:rFonts w:ascii="Times New Roman" w:hAnsi="Times New Roman"/>
          <w:color w:val="000000" w:themeColor="text1"/>
          <w:szCs w:val="24"/>
        </w:rPr>
      </w:pPr>
      <w:r w:rsidRPr="00DA3C29">
        <w:rPr>
          <w:rFonts w:ascii="Times New Roman" w:hAnsi="Times New Roman"/>
          <w:color w:val="000000" w:themeColor="text1"/>
          <w:szCs w:val="24"/>
        </w:rPr>
        <w:t>Участник, който откаже да удължи срока на валидност на офертата си след отправяне на покана от страна на Възложителя в определения в поканата срок, ще бъде отстранен от участие в процедурата за възлагане.</w:t>
      </w:r>
    </w:p>
    <w:p w14:paraId="0F216A81" w14:textId="77777777" w:rsidR="00A9026F" w:rsidRPr="00A13D7E" w:rsidRDefault="00A9026F" w:rsidP="00A9026F">
      <w:pPr>
        <w:jc w:val="both"/>
        <w:rPr>
          <w:rFonts w:ascii="Times New Roman" w:hAnsi="Times New Roman"/>
          <w:color w:val="000000" w:themeColor="text1"/>
          <w:szCs w:val="24"/>
        </w:rPr>
      </w:pPr>
    </w:p>
    <w:p w14:paraId="4B5692BA" w14:textId="370FFF91" w:rsidR="004F19C9" w:rsidRPr="00A13D7E" w:rsidRDefault="00766CAD" w:rsidP="00A9026F">
      <w:pPr>
        <w:tabs>
          <w:tab w:val="left" w:pos="284"/>
        </w:tabs>
        <w:jc w:val="both"/>
        <w:rPr>
          <w:rFonts w:ascii="Times New Roman" w:hAnsi="Times New Roman"/>
          <w:b/>
          <w:szCs w:val="24"/>
        </w:rPr>
      </w:pPr>
      <w:r w:rsidRPr="00A13D7E">
        <w:rPr>
          <w:rFonts w:ascii="Times New Roman" w:hAnsi="Times New Roman"/>
          <w:b/>
          <w:szCs w:val="24"/>
        </w:rPr>
        <w:t>9</w:t>
      </w:r>
      <w:r w:rsidR="004F19C9" w:rsidRPr="00A13D7E">
        <w:rPr>
          <w:rFonts w:ascii="Times New Roman" w:hAnsi="Times New Roman"/>
          <w:b/>
          <w:szCs w:val="24"/>
        </w:rPr>
        <w:t>.</w:t>
      </w:r>
      <w:r w:rsidR="00CB3BD3" w:rsidRPr="00A13D7E">
        <w:rPr>
          <w:rFonts w:ascii="Times New Roman" w:hAnsi="Times New Roman"/>
          <w:b/>
          <w:szCs w:val="24"/>
        </w:rPr>
        <w:t xml:space="preserve"> </w:t>
      </w:r>
      <w:r w:rsidR="004F19C9" w:rsidRPr="00A13D7E">
        <w:rPr>
          <w:rFonts w:ascii="Times New Roman" w:hAnsi="Times New Roman"/>
          <w:b/>
          <w:szCs w:val="24"/>
        </w:rPr>
        <w:t>Прогнозна стойност на обществената поръчка</w:t>
      </w:r>
    </w:p>
    <w:p w14:paraId="197E7730" w14:textId="41679ED9" w:rsidR="00E71A41" w:rsidRPr="00A13D7E" w:rsidRDefault="00E71A41" w:rsidP="00E71A41">
      <w:pPr>
        <w:pBdr>
          <w:top w:val="nil"/>
          <w:left w:val="nil"/>
          <w:bottom w:val="nil"/>
          <w:right w:val="nil"/>
          <w:between w:val="nil"/>
          <w:bar w:val="nil"/>
        </w:pBdr>
        <w:jc w:val="both"/>
        <w:rPr>
          <w:rFonts w:ascii="Times New Roman" w:eastAsia="Calibri" w:hAnsi="Times New Roman"/>
          <w:color w:val="000000"/>
          <w:szCs w:val="24"/>
          <w:u w:color="000000"/>
          <w:bdr w:val="nil"/>
          <w:shd w:val="clear" w:color="auto" w:fill="FFFF00"/>
          <w:lang w:eastAsia="en-US"/>
        </w:rPr>
      </w:pPr>
      <w:r w:rsidRPr="00A13D7E">
        <w:rPr>
          <w:rFonts w:ascii="Times New Roman" w:eastAsia="Calibri" w:hAnsi="Times New Roman"/>
          <w:color w:val="000000"/>
          <w:szCs w:val="24"/>
          <w:u w:color="000000"/>
          <w:bdr w:val="nil"/>
          <w:lang w:eastAsia="en-US"/>
        </w:rPr>
        <w:t xml:space="preserve">Максималната стойност, предвидена от Възложителя за изпълнението на поръчката е в размер на: </w:t>
      </w:r>
      <w:r w:rsidR="00A13D7E" w:rsidRPr="00A13D7E">
        <w:rPr>
          <w:rFonts w:ascii="Times New Roman" w:eastAsia="Calibri" w:hAnsi="Times New Roman"/>
          <w:b/>
          <w:color w:val="000000"/>
          <w:szCs w:val="24"/>
          <w:u w:color="000000"/>
          <w:bdr w:val="nil"/>
          <w:lang w:eastAsia="en-US"/>
        </w:rPr>
        <w:t>119 650</w:t>
      </w:r>
      <w:r w:rsidRPr="00A13D7E">
        <w:rPr>
          <w:rFonts w:ascii="Times New Roman" w:eastAsia="Calibri" w:hAnsi="Times New Roman"/>
          <w:b/>
          <w:color w:val="000000"/>
          <w:szCs w:val="24"/>
          <w:u w:color="000000"/>
          <w:bdr w:val="nil"/>
          <w:lang w:eastAsia="en-US"/>
        </w:rPr>
        <w:t xml:space="preserve"> /</w:t>
      </w:r>
      <w:r w:rsidR="00A13D7E" w:rsidRPr="00A13D7E">
        <w:rPr>
          <w:rFonts w:ascii="Times New Roman" w:eastAsia="Calibri" w:hAnsi="Times New Roman"/>
          <w:b/>
          <w:color w:val="000000"/>
          <w:szCs w:val="24"/>
          <w:u w:color="000000"/>
          <w:bdr w:val="nil"/>
          <w:lang w:eastAsia="en-US"/>
        </w:rPr>
        <w:t>сто и деветнадесет хиляди шестстотин и петдесет лева/ без ДДС.</w:t>
      </w:r>
    </w:p>
    <w:p w14:paraId="23AF3ABD" w14:textId="1056D99B" w:rsidR="00E71A41" w:rsidRPr="00547C30" w:rsidRDefault="00E71A41" w:rsidP="00E71A41">
      <w:pPr>
        <w:pBdr>
          <w:top w:val="nil"/>
          <w:left w:val="nil"/>
          <w:bottom w:val="nil"/>
          <w:right w:val="nil"/>
          <w:between w:val="nil"/>
          <w:bar w:val="nil"/>
        </w:pBdr>
        <w:jc w:val="both"/>
        <w:rPr>
          <w:rFonts w:ascii="Times New Roman" w:eastAsia="Arial Unicode MS" w:hAnsi="Times New Roman"/>
          <w:i/>
          <w:szCs w:val="24"/>
          <w:bdr w:val="nil"/>
          <w:lang w:eastAsia="en-US"/>
        </w:rPr>
      </w:pPr>
      <w:r w:rsidRPr="00A13D7E">
        <w:rPr>
          <w:rFonts w:ascii="Times New Roman" w:eastAsia="Arial Unicode MS" w:hAnsi="Times New Roman"/>
          <w:b/>
          <w:szCs w:val="24"/>
          <w:u w:val="single"/>
          <w:bdr w:val="nil"/>
          <w:lang w:eastAsia="en-US"/>
        </w:rPr>
        <w:t>Забележка:</w:t>
      </w:r>
      <w:r w:rsidRPr="00A13D7E">
        <w:rPr>
          <w:rFonts w:ascii="Times New Roman" w:eastAsia="Arial Unicode MS" w:hAnsi="Times New Roman"/>
          <w:szCs w:val="24"/>
          <w:bdr w:val="nil"/>
          <w:lang w:eastAsia="en-US"/>
        </w:rPr>
        <w:t xml:space="preserve"> </w:t>
      </w:r>
      <w:r w:rsidRPr="00A13D7E">
        <w:rPr>
          <w:rFonts w:ascii="Times New Roman" w:eastAsia="Arial Unicode MS" w:hAnsi="Times New Roman"/>
          <w:i/>
          <w:szCs w:val="24"/>
          <w:bdr w:val="nil"/>
          <w:lang w:eastAsia="en-US"/>
        </w:rPr>
        <w:t xml:space="preserve">Към момента на откриване на настоящата процедура Възложителят е осигурил финансов ресурс до размера на посочената прогнозна стойност. Посочената прогнозна стойност на поръчката е окончателна за Възложителя. От участие в процедурата се отстранява </w:t>
      </w:r>
      <w:r w:rsidR="002D446C" w:rsidRPr="00A13D7E">
        <w:rPr>
          <w:rFonts w:ascii="Times New Roman" w:eastAsia="Arial Unicode MS" w:hAnsi="Times New Roman"/>
          <w:i/>
          <w:szCs w:val="24"/>
          <w:bdr w:val="nil"/>
          <w:lang w:eastAsia="en-US"/>
        </w:rPr>
        <w:t>у</w:t>
      </w:r>
      <w:r w:rsidRPr="00A13D7E">
        <w:rPr>
          <w:rFonts w:ascii="Times New Roman" w:eastAsia="Arial Unicode MS" w:hAnsi="Times New Roman"/>
          <w:i/>
          <w:szCs w:val="24"/>
          <w:bdr w:val="nil"/>
          <w:lang w:eastAsia="en-US"/>
        </w:rPr>
        <w:t xml:space="preserve">частник, предложил цена за изпълнение на поръчката, която надвишава </w:t>
      </w:r>
      <w:r w:rsidRPr="00547C30">
        <w:rPr>
          <w:rFonts w:ascii="Times New Roman" w:eastAsia="Arial Unicode MS" w:hAnsi="Times New Roman"/>
          <w:i/>
          <w:szCs w:val="24"/>
          <w:bdr w:val="nil"/>
          <w:lang w:eastAsia="en-US"/>
        </w:rPr>
        <w:t>осигурения финансов ресурс.</w:t>
      </w:r>
    </w:p>
    <w:p w14:paraId="20E76D56" w14:textId="77777777" w:rsidR="001B12E9" w:rsidRPr="00547C30" w:rsidRDefault="001B12E9" w:rsidP="004F19C9">
      <w:pPr>
        <w:jc w:val="both"/>
        <w:rPr>
          <w:rFonts w:ascii="Times New Roman" w:hAnsi="Times New Roman"/>
          <w:szCs w:val="24"/>
        </w:rPr>
      </w:pPr>
    </w:p>
    <w:p w14:paraId="518A86BB" w14:textId="4223F1CD" w:rsidR="004F19C9" w:rsidRPr="00547C30" w:rsidRDefault="004F19C9" w:rsidP="002D446C">
      <w:pPr>
        <w:pStyle w:val="ListParagraph"/>
        <w:numPr>
          <w:ilvl w:val="0"/>
          <w:numId w:val="45"/>
        </w:numPr>
        <w:tabs>
          <w:tab w:val="left" w:pos="142"/>
          <w:tab w:val="left" w:pos="284"/>
          <w:tab w:val="left" w:pos="426"/>
          <w:tab w:val="left" w:pos="1134"/>
        </w:tabs>
        <w:spacing w:line="276" w:lineRule="auto"/>
        <w:ind w:hanging="720"/>
        <w:contextualSpacing/>
        <w:jc w:val="both"/>
        <w:rPr>
          <w:rFonts w:ascii="Times New Roman" w:hAnsi="Times New Roman"/>
          <w:szCs w:val="24"/>
        </w:rPr>
      </w:pPr>
      <w:r w:rsidRPr="00547C30">
        <w:rPr>
          <w:rFonts w:ascii="Times New Roman" w:hAnsi="Times New Roman"/>
          <w:b/>
          <w:szCs w:val="24"/>
        </w:rPr>
        <w:t xml:space="preserve">Място на изпълнение на обществената поръчка </w:t>
      </w:r>
    </w:p>
    <w:p w14:paraId="59922015" w14:textId="0289922D" w:rsidR="004256F2" w:rsidRPr="00547C30" w:rsidRDefault="004256F2" w:rsidP="004256F2">
      <w:pPr>
        <w:pStyle w:val="Body"/>
        <w:tabs>
          <w:tab w:val="left" w:pos="459"/>
        </w:tabs>
        <w:spacing w:after="0"/>
        <w:rPr>
          <w:rFonts w:ascii="Times New Roman" w:hAnsi="Times New Roman" w:cs="Times New Roman"/>
          <w:sz w:val="24"/>
          <w:szCs w:val="24"/>
          <w:lang w:val="bg-BG"/>
        </w:rPr>
      </w:pPr>
      <w:r w:rsidRPr="00547C30">
        <w:rPr>
          <w:rFonts w:ascii="Times New Roman" w:hAnsi="Times New Roman" w:cs="Times New Roman"/>
          <w:sz w:val="24"/>
          <w:szCs w:val="24"/>
          <w:lang w:val="bg-BG"/>
        </w:rPr>
        <w:t xml:space="preserve">Мястото на изпълнение на обществената </w:t>
      </w:r>
      <w:r w:rsidR="002D446C" w:rsidRPr="00547C30">
        <w:rPr>
          <w:rFonts w:ascii="Times New Roman" w:hAnsi="Times New Roman" w:cs="Times New Roman"/>
          <w:sz w:val="24"/>
          <w:szCs w:val="24"/>
          <w:lang w:val="bg-BG"/>
        </w:rPr>
        <w:t>поръчка е гр. София, ул. Ген. Й. В.</w:t>
      </w:r>
      <w:r w:rsidR="00A13D7E" w:rsidRPr="00547C30">
        <w:rPr>
          <w:rFonts w:ascii="Times New Roman" w:hAnsi="Times New Roman" w:cs="Times New Roman"/>
          <w:sz w:val="24"/>
          <w:szCs w:val="24"/>
          <w:lang w:val="bg-BG"/>
        </w:rPr>
        <w:t xml:space="preserve"> Гурко“ № 6.</w:t>
      </w:r>
    </w:p>
    <w:p w14:paraId="4D9284D4" w14:textId="77777777" w:rsidR="004F19C9" w:rsidRPr="00547C30" w:rsidRDefault="004F19C9" w:rsidP="004F19C9">
      <w:pPr>
        <w:pStyle w:val="ListParagraph"/>
        <w:tabs>
          <w:tab w:val="left" w:pos="142"/>
          <w:tab w:val="left" w:pos="284"/>
          <w:tab w:val="left" w:pos="426"/>
        </w:tabs>
        <w:spacing w:line="276" w:lineRule="auto"/>
        <w:ind w:left="0" w:hanging="11"/>
        <w:contextualSpacing/>
        <w:jc w:val="both"/>
        <w:rPr>
          <w:rFonts w:ascii="Times New Roman" w:hAnsi="Times New Roman"/>
          <w:szCs w:val="24"/>
          <w:lang w:val="bg-BG"/>
        </w:rPr>
      </w:pPr>
    </w:p>
    <w:p w14:paraId="08FE8B5E" w14:textId="6F0CBECF" w:rsidR="004F19C9" w:rsidRPr="00547C30" w:rsidRDefault="004F19C9" w:rsidP="002D446C">
      <w:pPr>
        <w:pStyle w:val="ListParagraph"/>
        <w:numPr>
          <w:ilvl w:val="0"/>
          <w:numId w:val="45"/>
        </w:numPr>
        <w:tabs>
          <w:tab w:val="left" w:pos="284"/>
          <w:tab w:val="left" w:pos="426"/>
          <w:tab w:val="left" w:pos="1134"/>
        </w:tabs>
        <w:ind w:hanging="720"/>
        <w:jc w:val="both"/>
        <w:rPr>
          <w:rFonts w:ascii="Times New Roman" w:hAnsi="Times New Roman"/>
          <w:b/>
          <w:szCs w:val="24"/>
        </w:rPr>
      </w:pPr>
      <w:r w:rsidRPr="00547C30">
        <w:rPr>
          <w:rFonts w:ascii="Times New Roman" w:hAnsi="Times New Roman"/>
          <w:b/>
          <w:szCs w:val="24"/>
        </w:rPr>
        <w:t>Срок за изпълнение на поръчката</w:t>
      </w:r>
    </w:p>
    <w:p w14:paraId="3AB8C6BF" w14:textId="5D8FA18E" w:rsidR="00547C30" w:rsidRPr="00547C30" w:rsidRDefault="004256F2" w:rsidP="00547C30">
      <w:pPr>
        <w:pStyle w:val="Body"/>
        <w:tabs>
          <w:tab w:val="left" w:pos="459"/>
        </w:tabs>
        <w:spacing w:after="0"/>
        <w:rPr>
          <w:rFonts w:ascii="Times New Roman" w:hAnsi="Times New Roman" w:cs="Times New Roman"/>
          <w:sz w:val="24"/>
          <w:szCs w:val="24"/>
          <w:lang w:val="bg-BG"/>
        </w:rPr>
      </w:pPr>
      <w:r w:rsidRPr="00547C30">
        <w:rPr>
          <w:rFonts w:ascii="Times New Roman" w:hAnsi="Times New Roman" w:cs="Times New Roman"/>
          <w:sz w:val="24"/>
          <w:szCs w:val="24"/>
          <w:lang w:val="bg-BG"/>
        </w:rPr>
        <w:t>Срокът за изпълнение предмета на обществената поръчка е</w:t>
      </w:r>
      <w:r w:rsidR="00547C30" w:rsidRPr="00547C30">
        <w:rPr>
          <w:rFonts w:ascii="Times New Roman" w:hAnsi="Times New Roman" w:cs="Times New Roman"/>
          <w:sz w:val="24"/>
          <w:szCs w:val="24"/>
          <w:lang w:val="bg-BG"/>
        </w:rPr>
        <w:t xml:space="preserve"> </w:t>
      </w:r>
      <w:r w:rsidR="00941376">
        <w:rPr>
          <w:rFonts w:ascii="Times New Roman" w:hAnsi="Times New Roman" w:cs="Times New Roman"/>
          <w:sz w:val="24"/>
          <w:szCs w:val="24"/>
          <w:lang w:val="bg-BG"/>
        </w:rPr>
        <w:t xml:space="preserve">до </w:t>
      </w:r>
      <w:r w:rsidR="00547C30" w:rsidRPr="00547C30">
        <w:rPr>
          <w:rFonts w:ascii="Times New Roman" w:hAnsi="Times New Roman" w:cs="Times New Roman"/>
          <w:sz w:val="24"/>
          <w:szCs w:val="24"/>
          <w:lang w:val="bg-BG"/>
        </w:rPr>
        <w:t>5 месеца, но не по-късно от 31.05.2019 г</w:t>
      </w:r>
      <w:r w:rsidR="00654BC0">
        <w:rPr>
          <w:rFonts w:ascii="Times New Roman" w:hAnsi="Times New Roman" w:cs="Times New Roman"/>
          <w:sz w:val="24"/>
          <w:szCs w:val="24"/>
          <w:lang w:val="bg-BG"/>
        </w:rPr>
        <w:t>одина</w:t>
      </w:r>
      <w:r w:rsidR="00547C30" w:rsidRPr="00547C30">
        <w:rPr>
          <w:rFonts w:ascii="Times New Roman" w:hAnsi="Times New Roman" w:cs="Times New Roman"/>
          <w:sz w:val="24"/>
          <w:szCs w:val="24"/>
          <w:lang w:val="bg-BG"/>
        </w:rPr>
        <w:t>.</w:t>
      </w:r>
    </w:p>
    <w:p w14:paraId="490AE634" w14:textId="5DAD73D0" w:rsidR="004F19C9" w:rsidRPr="008347B9" w:rsidRDefault="004F19C9" w:rsidP="00547C30">
      <w:pPr>
        <w:pStyle w:val="Body"/>
        <w:tabs>
          <w:tab w:val="left" w:pos="459"/>
        </w:tabs>
        <w:spacing w:after="0"/>
        <w:rPr>
          <w:rFonts w:ascii="Times New Roman" w:hAnsi="Times New Roman"/>
          <w:b/>
          <w:sz w:val="24"/>
          <w:szCs w:val="24"/>
          <w:lang w:val="bg-BG"/>
        </w:rPr>
      </w:pPr>
      <w:r w:rsidRPr="008347B9">
        <w:rPr>
          <w:rFonts w:ascii="Times New Roman" w:hAnsi="Times New Roman"/>
          <w:b/>
          <w:sz w:val="24"/>
          <w:szCs w:val="24"/>
          <w:lang w:val="bg-BG"/>
        </w:rPr>
        <w:t>Финансиране на обществената поръчка</w:t>
      </w:r>
    </w:p>
    <w:p w14:paraId="4796C199" w14:textId="495AF257" w:rsidR="000F66AD" w:rsidRPr="00547C30" w:rsidRDefault="000F66AD" w:rsidP="004256F2">
      <w:pPr>
        <w:jc w:val="both"/>
        <w:rPr>
          <w:rFonts w:ascii="Times New Roman" w:hAnsi="Times New Roman"/>
          <w:szCs w:val="24"/>
        </w:rPr>
      </w:pPr>
      <w:r w:rsidRPr="00547C30">
        <w:rPr>
          <w:rFonts w:ascii="Times New Roman" w:hAnsi="Times New Roman"/>
          <w:szCs w:val="24"/>
        </w:rPr>
        <w:t>Финансирането ще бъде осигурено по договор за предоставяне на безвъзмездна финансова помощ</w:t>
      </w:r>
      <w:r w:rsidR="00222BB4">
        <w:rPr>
          <w:rFonts w:ascii="Times New Roman" w:hAnsi="Times New Roman"/>
          <w:szCs w:val="24"/>
        </w:rPr>
        <w:t xml:space="preserve"> № BG05SFOP001-2-006-0013-C01/</w:t>
      </w:r>
      <w:r w:rsidR="00222BB4" w:rsidRPr="00222BB4">
        <w:rPr>
          <w:rFonts w:ascii="Times New Roman" w:hAnsi="Times New Roman"/>
          <w:szCs w:val="24"/>
        </w:rPr>
        <w:t>06.07.2018</w:t>
      </w:r>
      <w:r w:rsidR="00654BC0">
        <w:rPr>
          <w:rFonts w:ascii="Times New Roman" w:hAnsi="Times New Roman"/>
          <w:szCs w:val="24"/>
        </w:rPr>
        <w:t>.</w:t>
      </w:r>
    </w:p>
    <w:p w14:paraId="00F86623" w14:textId="77777777" w:rsidR="004F19C9" w:rsidRPr="00547C30" w:rsidRDefault="004F19C9" w:rsidP="004F19C9">
      <w:pPr>
        <w:tabs>
          <w:tab w:val="left" w:pos="284"/>
          <w:tab w:val="left" w:pos="360"/>
          <w:tab w:val="left" w:pos="426"/>
          <w:tab w:val="left" w:pos="540"/>
        </w:tabs>
        <w:ind w:hanging="11"/>
        <w:jc w:val="both"/>
        <w:rPr>
          <w:rFonts w:ascii="Times New Roman" w:hAnsi="Times New Roman"/>
          <w:szCs w:val="24"/>
        </w:rPr>
      </w:pPr>
    </w:p>
    <w:p w14:paraId="5472F686" w14:textId="601E9699" w:rsidR="004F19C9" w:rsidRPr="00EB29CB" w:rsidRDefault="004F19C9" w:rsidP="002D446C">
      <w:pPr>
        <w:numPr>
          <w:ilvl w:val="0"/>
          <w:numId w:val="45"/>
        </w:numPr>
        <w:tabs>
          <w:tab w:val="left" w:pos="284"/>
          <w:tab w:val="left" w:pos="426"/>
          <w:tab w:val="left" w:pos="1134"/>
        </w:tabs>
        <w:ind w:left="0" w:firstLine="0"/>
        <w:jc w:val="both"/>
        <w:rPr>
          <w:rFonts w:ascii="Times New Roman" w:hAnsi="Times New Roman"/>
          <w:szCs w:val="24"/>
        </w:rPr>
      </w:pPr>
      <w:r w:rsidRPr="00EB29CB">
        <w:rPr>
          <w:rFonts w:ascii="Times New Roman" w:hAnsi="Times New Roman"/>
          <w:b/>
          <w:szCs w:val="24"/>
        </w:rPr>
        <w:t>Условия и начин на плащане</w:t>
      </w:r>
    </w:p>
    <w:p w14:paraId="3ECD342A" w14:textId="537B2BC3" w:rsidR="00E10B88" w:rsidRPr="00EB29CB" w:rsidRDefault="009B618A" w:rsidP="00E10B88">
      <w:pPr>
        <w:jc w:val="both"/>
        <w:rPr>
          <w:rFonts w:ascii="Times New Roman" w:hAnsi="Times New Roman"/>
          <w:szCs w:val="24"/>
          <w:lang w:eastAsia="en-US"/>
        </w:rPr>
      </w:pPr>
      <w:r w:rsidRPr="00EB29CB">
        <w:rPr>
          <w:rFonts w:ascii="Times New Roman" w:hAnsi="Times New Roman"/>
          <w:szCs w:val="24"/>
          <w:lang w:eastAsia="en-US"/>
        </w:rPr>
        <w:t xml:space="preserve">За изпълнението на предмета на Договора, Възложителят се задължава да заплати на Изпълнителя </w:t>
      </w:r>
      <w:r w:rsidRPr="00EB29CB">
        <w:rPr>
          <w:rFonts w:ascii="Times New Roman" w:hAnsi="Times New Roman"/>
          <w:b/>
          <w:szCs w:val="24"/>
          <w:lang w:eastAsia="en-US"/>
        </w:rPr>
        <w:t xml:space="preserve">обща цена </w:t>
      </w:r>
      <w:r w:rsidRPr="00EB29CB">
        <w:rPr>
          <w:rFonts w:ascii="Times New Roman" w:hAnsi="Times New Roman"/>
          <w:szCs w:val="24"/>
          <w:lang w:eastAsia="en-US"/>
        </w:rPr>
        <w:t>в размер съгласно Ценовото му предложение.</w:t>
      </w:r>
    </w:p>
    <w:p w14:paraId="374ABB7F" w14:textId="77777777" w:rsidR="009B618A" w:rsidRPr="003A2DDF" w:rsidRDefault="009B618A" w:rsidP="00E10B88">
      <w:pPr>
        <w:jc w:val="both"/>
        <w:rPr>
          <w:rFonts w:ascii="Times New Roman" w:hAnsi="Times New Roman"/>
          <w:szCs w:val="24"/>
          <w:highlight w:val="darkGray"/>
          <w:lang w:eastAsia="en-US"/>
        </w:rPr>
      </w:pPr>
    </w:p>
    <w:p w14:paraId="1FD574B0" w14:textId="77777777" w:rsidR="008347B9" w:rsidRPr="008347B9" w:rsidRDefault="008347B9" w:rsidP="008347B9">
      <w:pPr>
        <w:jc w:val="both"/>
        <w:rPr>
          <w:rFonts w:ascii="Times New Roman" w:hAnsi="Times New Roman"/>
          <w:szCs w:val="24"/>
          <w:lang w:eastAsia="en-US"/>
        </w:rPr>
      </w:pPr>
      <w:r w:rsidRPr="008347B9">
        <w:rPr>
          <w:rFonts w:ascii="Times New Roman" w:hAnsi="Times New Roman"/>
          <w:szCs w:val="24"/>
          <w:lang w:eastAsia="en-US"/>
        </w:rPr>
        <w:t>Заплащането на цената се извършва, както следва:</w:t>
      </w:r>
    </w:p>
    <w:p w14:paraId="5AEA4486" w14:textId="77777777" w:rsidR="008347B9" w:rsidRPr="008347B9" w:rsidRDefault="008347B9" w:rsidP="008347B9">
      <w:pPr>
        <w:pStyle w:val="ListParagraph"/>
        <w:numPr>
          <w:ilvl w:val="0"/>
          <w:numId w:val="48"/>
        </w:numPr>
        <w:jc w:val="both"/>
        <w:rPr>
          <w:rFonts w:ascii="Times New Roman" w:hAnsi="Times New Roman"/>
          <w:szCs w:val="24"/>
          <w:lang w:eastAsia="en-US"/>
        </w:rPr>
      </w:pPr>
      <w:r w:rsidRPr="008347B9">
        <w:rPr>
          <w:rFonts w:ascii="Times New Roman" w:hAnsi="Times New Roman"/>
          <w:szCs w:val="24"/>
          <w:lang w:val="bg-BG"/>
        </w:rPr>
        <w:t>Цената за Поддейност № 1</w:t>
      </w:r>
      <w:r w:rsidRPr="008347B9">
        <w:rPr>
          <w:rFonts w:ascii="Times New Roman" w:hAnsi="Times New Roman"/>
          <w:szCs w:val="24"/>
        </w:rPr>
        <w:t xml:space="preserve"> </w:t>
      </w:r>
      <w:r w:rsidRPr="008347B9">
        <w:rPr>
          <w:rFonts w:ascii="Times New Roman" w:hAnsi="Times New Roman"/>
          <w:szCs w:val="24"/>
          <w:lang w:val="bg-BG"/>
        </w:rPr>
        <w:t xml:space="preserve"> </w:t>
      </w:r>
      <w:r w:rsidRPr="008347B9">
        <w:rPr>
          <w:rFonts w:ascii="Times New Roman" w:hAnsi="Times New Roman"/>
          <w:szCs w:val="24"/>
        </w:rPr>
        <w:t xml:space="preserve">се заплаща </w:t>
      </w:r>
      <w:r w:rsidRPr="008347B9">
        <w:rPr>
          <w:rFonts w:ascii="Times New Roman" w:hAnsi="Times New Roman"/>
          <w:szCs w:val="24"/>
          <w:lang w:eastAsia="en-US"/>
        </w:rPr>
        <w:t xml:space="preserve">след приемане от Възложителя на резултатите от </w:t>
      </w:r>
      <w:r w:rsidRPr="008347B9">
        <w:rPr>
          <w:rFonts w:ascii="Times New Roman" w:hAnsi="Times New Roman"/>
          <w:szCs w:val="24"/>
          <w:lang w:val="bg-BG" w:eastAsia="en-US"/>
        </w:rPr>
        <w:t>изпълнението на обучението, включено в същата</w:t>
      </w:r>
      <w:r w:rsidRPr="008347B9">
        <w:rPr>
          <w:rFonts w:ascii="Times New Roman" w:hAnsi="Times New Roman"/>
          <w:szCs w:val="24"/>
          <w:lang w:eastAsia="en-US"/>
        </w:rPr>
        <w:t>, в срок до 30 (тридесет) дни след представяне на фактура</w:t>
      </w:r>
      <w:r w:rsidRPr="008347B9">
        <w:rPr>
          <w:rFonts w:ascii="Times New Roman" w:hAnsi="Times New Roman"/>
          <w:szCs w:val="24"/>
          <w:lang w:val="bg-BG" w:eastAsia="en-US"/>
        </w:rPr>
        <w:t xml:space="preserve"> и констативен протокол </w:t>
      </w:r>
      <w:r w:rsidRPr="008347B9">
        <w:rPr>
          <w:rFonts w:ascii="Times New Roman" w:hAnsi="Times New Roman"/>
          <w:szCs w:val="24"/>
          <w:lang w:eastAsia="en-US"/>
        </w:rPr>
        <w:t>;</w:t>
      </w:r>
    </w:p>
    <w:p w14:paraId="6853B88C" w14:textId="77777777" w:rsidR="008347B9" w:rsidRPr="008347B9" w:rsidRDefault="008347B9" w:rsidP="008347B9">
      <w:pPr>
        <w:pStyle w:val="ListParagraph"/>
        <w:numPr>
          <w:ilvl w:val="0"/>
          <w:numId w:val="48"/>
        </w:numPr>
        <w:jc w:val="both"/>
        <w:rPr>
          <w:rFonts w:ascii="Times New Roman" w:hAnsi="Times New Roman"/>
          <w:szCs w:val="24"/>
          <w:lang w:eastAsia="en-US"/>
        </w:rPr>
      </w:pPr>
      <w:r w:rsidRPr="008347B9">
        <w:rPr>
          <w:rFonts w:ascii="Times New Roman" w:hAnsi="Times New Roman"/>
          <w:szCs w:val="24"/>
          <w:lang w:val="bg-BG" w:eastAsia="en-US"/>
        </w:rPr>
        <w:t>Ц</w:t>
      </w:r>
      <w:r w:rsidRPr="008347B9">
        <w:rPr>
          <w:rFonts w:ascii="Times New Roman" w:hAnsi="Times New Roman"/>
          <w:szCs w:val="24"/>
          <w:lang w:eastAsia="en-US"/>
        </w:rPr>
        <w:t xml:space="preserve">ената </w:t>
      </w:r>
      <w:r w:rsidRPr="008347B9">
        <w:rPr>
          <w:rFonts w:ascii="Times New Roman" w:hAnsi="Times New Roman"/>
          <w:szCs w:val="24"/>
          <w:lang w:val="bg-BG" w:eastAsia="en-US"/>
        </w:rPr>
        <w:t xml:space="preserve">за Поддейност № 2 </w:t>
      </w:r>
      <w:r w:rsidRPr="008347B9">
        <w:rPr>
          <w:rFonts w:ascii="Times New Roman" w:hAnsi="Times New Roman"/>
          <w:szCs w:val="24"/>
          <w:lang w:eastAsia="en-US"/>
        </w:rPr>
        <w:t xml:space="preserve">се заплаща след приемане от Възложителя на резултатите от </w:t>
      </w:r>
      <w:r w:rsidRPr="008347B9">
        <w:rPr>
          <w:rFonts w:ascii="Times New Roman" w:hAnsi="Times New Roman"/>
          <w:szCs w:val="24"/>
          <w:lang w:val="bg-BG" w:eastAsia="en-US"/>
        </w:rPr>
        <w:t>изпълнението на обучението, включено в същата</w:t>
      </w:r>
      <w:r w:rsidRPr="008347B9">
        <w:rPr>
          <w:rFonts w:ascii="Times New Roman" w:hAnsi="Times New Roman"/>
          <w:szCs w:val="24"/>
          <w:lang w:eastAsia="en-US"/>
        </w:rPr>
        <w:t>, в срок до 30 (тридесет) дни след представяне на фактура</w:t>
      </w:r>
      <w:r w:rsidRPr="008347B9">
        <w:rPr>
          <w:rFonts w:ascii="Times New Roman" w:hAnsi="Times New Roman"/>
          <w:szCs w:val="24"/>
          <w:lang w:val="bg-BG" w:eastAsia="en-US"/>
        </w:rPr>
        <w:t xml:space="preserve"> и констативен протокол. </w:t>
      </w:r>
      <w:r w:rsidRPr="008347B9">
        <w:rPr>
          <w:rFonts w:ascii="Times New Roman" w:hAnsi="Times New Roman"/>
          <w:szCs w:val="24"/>
          <w:lang w:eastAsia="en-US"/>
        </w:rPr>
        <w:t>;</w:t>
      </w:r>
    </w:p>
    <w:p w14:paraId="6EDBB3F7" w14:textId="77777777" w:rsidR="008347B9" w:rsidRPr="008347B9" w:rsidRDefault="008347B9" w:rsidP="008347B9">
      <w:pPr>
        <w:pStyle w:val="ListParagraph"/>
        <w:numPr>
          <w:ilvl w:val="0"/>
          <w:numId w:val="48"/>
        </w:numPr>
        <w:jc w:val="both"/>
        <w:rPr>
          <w:rFonts w:ascii="Times New Roman" w:hAnsi="Times New Roman"/>
          <w:szCs w:val="24"/>
          <w:lang w:eastAsia="en-US"/>
        </w:rPr>
      </w:pPr>
      <w:r w:rsidRPr="008347B9">
        <w:rPr>
          <w:rFonts w:ascii="Times New Roman" w:hAnsi="Times New Roman"/>
          <w:szCs w:val="24"/>
          <w:lang w:val="bg-BG" w:eastAsia="en-US"/>
        </w:rPr>
        <w:t>Ц</w:t>
      </w:r>
      <w:r w:rsidRPr="008347B9">
        <w:rPr>
          <w:rFonts w:ascii="Times New Roman" w:hAnsi="Times New Roman"/>
          <w:szCs w:val="24"/>
          <w:lang w:eastAsia="en-US"/>
        </w:rPr>
        <w:t xml:space="preserve">ената </w:t>
      </w:r>
      <w:r w:rsidRPr="008347B9">
        <w:rPr>
          <w:rFonts w:ascii="Times New Roman" w:hAnsi="Times New Roman"/>
          <w:szCs w:val="24"/>
          <w:lang w:val="bg-BG" w:eastAsia="en-US"/>
        </w:rPr>
        <w:t xml:space="preserve">за Поддейност № 3 </w:t>
      </w:r>
      <w:r w:rsidRPr="008347B9">
        <w:rPr>
          <w:rFonts w:ascii="Times New Roman" w:hAnsi="Times New Roman"/>
          <w:szCs w:val="24"/>
          <w:lang w:eastAsia="en-US"/>
        </w:rPr>
        <w:t xml:space="preserve">се  заплаща след приемане от Възложителя  на резултатите </w:t>
      </w:r>
      <w:r w:rsidRPr="008347B9">
        <w:rPr>
          <w:rFonts w:ascii="Times New Roman" w:hAnsi="Times New Roman"/>
          <w:szCs w:val="24"/>
          <w:lang w:val="bg-BG" w:eastAsia="en-US"/>
        </w:rPr>
        <w:t>от изпълнението на обучението, включено в същата</w:t>
      </w:r>
      <w:r w:rsidRPr="008347B9">
        <w:rPr>
          <w:rFonts w:ascii="Times New Roman" w:hAnsi="Times New Roman"/>
          <w:szCs w:val="24"/>
          <w:lang w:eastAsia="en-US"/>
        </w:rPr>
        <w:t>, в срок до 30 (тридесет) дни след представяне на фактура</w:t>
      </w:r>
      <w:r w:rsidRPr="008347B9">
        <w:rPr>
          <w:rFonts w:ascii="Times New Roman" w:hAnsi="Times New Roman"/>
          <w:szCs w:val="24"/>
          <w:lang w:val="bg-BG" w:eastAsia="en-US"/>
        </w:rPr>
        <w:t xml:space="preserve"> и констативен протокол.</w:t>
      </w:r>
    </w:p>
    <w:p w14:paraId="7B549ED3" w14:textId="77777777" w:rsidR="00E10B88" w:rsidRPr="003A2DDF" w:rsidRDefault="00E10B88" w:rsidP="00E10B88">
      <w:pPr>
        <w:jc w:val="both"/>
        <w:rPr>
          <w:rFonts w:ascii="Times New Roman" w:hAnsi="Times New Roman"/>
          <w:b/>
          <w:szCs w:val="24"/>
          <w:highlight w:val="darkGray"/>
        </w:rPr>
      </w:pPr>
    </w:p>
    <w:p w14:paraId="2138E69E" w14:textId="35EA62D7" w:rsidR="006D613A" w:rsidRPr="006833E9" w:rsidRDefault="006D613A" w:rsidP="00E10B88">
      <w:pPr>
        <w:jc w:val="both"/>
        <w:rPr>
          <w:rFonts w:ascii="Times New Roman" w:hAnsi="Times New Roman"/>
          <w:b/>
          <w:szCs w:val="24"/>
        </w:rPr>
      </w:pPr>
      <w:r w:rsidRPr="006833E9">
        <w:rPr>
          <w:rFonts w:ascii="Times New Roman" w:hAnsi="Times New Roman"/>
          <w:b/>
          <w:szCs w:val="24"/>
        </w:rPr>
        <w:t xml:space="preserve">РАЗДЕЛ </w:t>
      </w:r>
      <w:r w:rsidRPr="006833E9">
        <w:rPr>
          <w:rFonts w:ascii="Times New Roman" w:hAnsi="Times New Roman"/>
          <w:b/>
          <w:szCs w:val="24"/>
          <w:lang w:val="en-US"/>
        </w:rPr>
        <w:t>II</w:t>
      </w:r>
      <w:r w:rsidRPr="006833E9">
        <w:rPr>
          <w:rFonts w:ascii="Times New Roman" w:hAnsi="Times New Roman"/>
          <w:b/>
          <w:szCs w:val="24"/>
        </w:rPr>
        <w:t>. ИЗИСКВАНИЯ КЪМ ИЗПЪЛНЕНИЕТО НА ОБЩЕСТВЕНАТА ПОРЪЧКА. ТЕХНИЧЕСКА СПЕЦИФИКАЦИЯ.</w:t>
      </w:r>
    </w:p>
    <w:p w14:paraId="1EF3F060" w14:textId="77777777" w:rsidR="00F86BF0" w:rsidRPr="006833E9" w:rsidRDefault="00F86BF0" w:rsidP="00F86BF0">
      <w:pPr>
        <w:tabs>
          <w:tab w:val="left" w:pos="284"/>
        </w:tabs>
        <w:jc w:val="both"/>
        <w:rPr>
          <w:rFonts w:ascii="Times New Roman" w:hAnsi="Times New Roman"/>
          <w:b/>
          <w:szCs w:val="24"/>
        </w:rPr>
      </w:pPr>
    </w:p>
    <w:p w14:paraId="0A4284F5" w14:textId="46183632" w:rsidR="00471507" w:rsidRPr="006833E9" w:rsidRDefault="00471507" w:rsidP="006833E9">
      <w:pPr>
        <w:pBdr>
          <w:top w:val="nil"/>
          <w:left w:val="nil"/>
          <w:bottom w:val="nil"/>
          <w:right w:val="nil"/>
          <w:between w:val="nil"/>
          <w:bar w:val="nil"/>
        </w:pBdr>
        <w:ind w:firstLine="720"/>
        <w:jc w:val="both"/>
        <w:rPr>
          <w:rFonts w:ascii="Times New Roman" w:eastAsia="Arial Unicode MS" w:hAnsi="Times New Roman"/>
          <w:szCs w:val="24"/>
          <w:bdr w:val="nil"/>
          <w:lang w:eastAsia="en-US"/>
        </w:rPr>
      </w:pPr>
      <w:r w:rsidRPr="006833E9">
        <w:rPr>
          <w:rFonts w:ascii="Times New Roman" w:eastAsia="Arial Unicode MS" w:hAnsi="Times New Roman"/>
          <w:szCs w:val="24"/>
          <w:bdr w:val="nil"/>
          <w:lang w:eastAsia="en-US"/>
        </w:rPr>
        <w:t xml:space="preserve">Дейностите и етапите по настоящата обществена поръчка са подробно описани в </w:t>
      </w:r>
      <w:r w:rsidRPr="006833E9">
        <w:rPr>
          <w:rFonts w:ascii="Times New Roman" w:eastAsia="Arial Unicode MS" w:hAnsi="Times New Roman"/>
          <w:b/>
          <w:szCs w:val="24"/>
          <w:bdr w:val="nil"/>
          <w:lang w:eastAsia="en-US"/>
        </w:rPr>
        <w:t xml:space="preserve">Приложение № 1 </w:t>
      </w:r>
      <w:r w:rsidRPr="006833E9">
        <w:rPr>
          <w:rFonts w:ascii="Times New Roman" w:eastAsia="Arial Unicode MS" w:hAnsi="Times New Roman"/>
          <w:b/>
          <w:bCs/>
          <w:szCs w:val="24"/>
          <w:bdr w:val="nil"/>
          <w:lang w:eastAsia="en-US"/>
        </w:rPr>
        <w:t>„Техническа спецификация</w:t>
      </w:r>
      <w:r w:rsidR="006833E9" w:rsidRPr="006833E9">
        <w:rPr>
          <w:rFonts w:ascii="Times New Roman" w:eastAsia="Arial Unicode MS" w:hAnsi="Times New Roman"/>
          <w:b/>
          <w:bCs/>
          <w:szCs w:val="24"/>
          <w:bdr w:val="nil"/>
          <w:lang w:eastAsia="en-US"/>
        </w:rPr>
        <w:t>“.</w:t>
      </w:r>
      <w:r w:rsidRPr="006833E9">
        <w:rPr>
          <w:rFonts w:ascii="Times New Roman" w:eastAsia="Arial Unicode MS" w:hAnsi="Times New Roman"/>
          <w:b/>
          <w:bCs/>
          <w:szCs w:val="24"/>
          <w:bdr w:val="nil"/>
          <w:lang w:eastAsia="en-US"/>
        </w:rPr>
        <w:t xml:space="preserve"> </w:t>
      </w:r>
    </w:p>
    <w:p w14:paraId="5F308CED" w14:textId="77777777" w:rsidR="00D06192" w:rsidRPr="006833E9" w:rsidRDefault="00D06192" w:rsidP="00961D62">
      <w:pPr>
        <w:tabs>
          <w:tab w:val="left" w:pos="374"/>
        </w:tabs>
        <w:ind w:right="79"/>
        <w:jc w:val="both"/>
        <w:rPr>
          <w:rFonts w:ascii="Times New Roman" w:hAnsi="Times New Roman"/>
          <w:b/>
          <w:szCs w:val="24"/>
        </w:rPr>
      </w:pPr>
    </w:p>
    <w:p w14:paraId="5B2746F4" w14:textId="649B41E1" w:rsidR="00961D62" w:rsidRPr="006833E9" w:rsidRDefault="00961D62" w:rsidP="00961D62">
      <w:pPr>
        <w:tabs>
          <w:tab w:val="left" w:pos="374"/>
        </w:tabs>
        <w:ind w:right="79"/>
        <w:jc w:val="both"/>
        <w:rPr>
          <w:rFonts w:ascii="Times New Roman" w:hAnsi="Times New Roman"/>
          <w:b/>
          <w:szCs w:val="24"/>
          <w:u w:val="single"/>
        </w:rPr>
      </w:pPr>
      <w:r w:rsidRPr="006833E9">
        <w:rPr>
          <w:rFonts w:ascii="Times New Roman" w:hAnsi="Times New Roman"/>
          <w:b/>
          <w:szCs w:val="24"/>
          <w:u w:val="single"/>
        </w:rPr>
        <w:t>ГЛАВА  II. ИЗИСКВАНИЯ КЪМ УЧАСТНИЦИТЕ. КРИТЕРИИ ЗА ПОДБОР</w:t>
      </w:r>
    </w:p>
    <w:p w14:paraId="0CD9D483" w14:textId="77777777" w:rsidR="00961D62" w:rsidRPr="006833E9" w:rsidRDefault="00961D62" w:rsidP="00961D62">
      <w:pPr>
        <w:tabs>
          <w:tab w:val="left" w:pos="374"/>
        </w:tabs>
        <w:ind w:right="79"/>
        <w:jc w:val="both"/>
        <w:rPr>
          <w:rFonts w:ascii="Times New Roman" w:hAnsi="Times New Roman"/>
          <w:b/>
          <w:szCs w:val="24"/>
        </w:rPr>
      </w:pPr>
    </w:p>
    <w:p w14:paraId="1BBA5F36" w14:textId="29E3FA5A" w:rsidR="00961D62" w:rsidRPr="006833E9" w:rsidRDefault="00961D62" w:rsidP="00961D62">
      <w:pPr>
        <w:jc w:val="both"/>
        <w:rPr>
          <w:rFonts w:ascii="Times New Roman" w:hAnsi="Times New Roman"/>
          <w:b/>
          <w:szCs w:val="24"/>
        </w:rPr>
      </w:pPr>
      <w:r w:rsidRPr="006833E9">
        <w:rPr>
          <w:rFonts w:ascii="Times New Roman" w:hAnsi="Times New Roman"/>
          <w:b/>
          <w:szCs w:val="24"/>
        </w:rPr>
        <w:t xml:space="preserve">РАЗДЕЛ </w:t>
      </w:r>
      <w:r w:rsidRPr="006833E9">
        <w:rPr>
          <w:rFonts w:ascii="Times New Roman" w:hAnsi="Times New Roman"/>
          <w:b/>
          <w:szCs w:val="24"/>
          <w:lang w:val="en-US"/>
        </w:rPr>
        <w:t>I</w:t>
      </w:r>
      <w:r w:rsidRPr="006833E9">
        <w:rPr>
          <w:rFonts w:ascii="Times New Roman" w:hAnsi="Times New Roman"/>
          <w:b/>
          <w:szCs w:val="24"/>
        </w:rPr>
        <w:t>. УСЛОВИЯ ЗА УЧАСТИЕ В ПРОЦЕДУРАТА ЗА ВЪЗЛАГАНЕ НА ОБЩЕСТВЕНА ПОРЪЧКА</w:t>
      </w:r>
      <w:r w:rsidR="00694B5C" w:rsidRPr="006833E9">
        <w:rPr>
          <w:rFonts w:ascii="Times New Roman" w:hAnsi="Times New Roman"/>
          <w:b/>
          <w:szCs w:val="24"/>
        </w:rPr>
        <w:t xml:space="preserve"> </w:t>
      </w:r>
    </w:p>
    <w:p w14:paraId="57E3683E" w14:textId="77777777" w:rsidR="0047049D" w:rsidRPr="003A2DDF" w:rsidRDefault="0047049D" w:rsidP="00961D62">
      <w:pPr>
        <w:tabs>
          <w:tab w:val="left" w:pos="374"/>
        </w:tabs>
        <w:ind w:right="79"/>
        <w:jc w:val="both"/>
        <w:rPr>
          <w:rFonts w:ascii="Times New Roman" w:hAnsi="Times New Roman"/>
          <w:szCs w:val="24"/>
          <w:highlight w:val="darkGray"/>
        </w:rPr>
      </w:pPr>
    </w:p>
    <w:p w14:paraId="4A22F341" w14:textId="77777777" w:rsidR="00042ABF" w:rsidRPr="006833E9" w:rsidRDefault="00042ABF" w:rsidP="004B0FD6">
      <w:pPr>
        <w:tabs>
          <w:tab w:val="left" w:pos="806"/>
        </w:tabs>
        <w:ind w:firstLine="709"/>
        <w:jc w:val="both"/>
        <w:rPr>
          <w:rFonts w:ascii="Times New Roman" w:eastAsia="PMingLiU" w:hAnsi="Times New Roman"/>
          <w:b/>
          <w:color w:val="000000"/>
          <w:szCs w:val="24"/>
        </w:rPr>
      </w:pPr>
      <w:r w:rsidRPr="006833E9">
        <w:rPr>
          <w:rFonts w:ascii="Times New Roman" w:eastAsia="PMingLiU" w:hAnsi="Times New Roman"/>
          <w:b/>
          <w:color w:val="000000"/>
          <w:szCs w:val="24"/>
        </w:rPr>
        <w:t>1. Общи изисквания</w:t>
      </w:r>
    </w:p>
    <w:p w14:paraId="1F71D8D6" w14:textId="760C8CE3" w:rsidR="00042ABF" w:rsidRPr="008347B9" w:rsidRDefault="00042ABF" w:rsidP="008347B9">
      <w:pPr>
        <w:tabs>
          <w:tab w:val="left" w:pos="806"/>
        </w:tabs>
        <w:ind w:firstLine="709"/>
        <w:jc w:val="both"/>
        <w:rPr>
          <w:rFonts w:ascii="Times New Roman" w:eastAsia="PMingLiU" w:hAnsi="Times New Roman"/>
          <w:b/>
          <w:bCs/>
          <w:noProof/>
          <w:szCs w:val="24"/>
        </w:rPr>
      </w:pPr>
      <w:r w:rsidRPr="006833E9">
        <w:rPr>
          <w:rFonts w:ascii="Times New Roman" w:eastAsia="PMingLiU" w:hAnsi="Times New Roman"/>
          <w:color w:val="000000"/>
          <w:szCs w:val="24"/>
        </w:rPr>
        <w:t>Участник в процедурата за възлагане на обществена поръчка може да бъде всяко българско или чужде</w:t>
      </w:r>
      <w:r w:rsidRPr="006833E9">
        <w:rPr>
          <w:rFonts w:ascii="Times New Roman" w:eastAsia="PMingLiU" w:hAnsi="Times New Roman"/>
          <w:color w:val="000000"/>
          <w:szCs w:val="24"/>
        </w:rPr>
        <w:softHyphen/>
        <w:t>странно физическо или юридическо лице или техни обединения, както и всяко друго образувание, което има право да изпълнява строителство, доставки или услуги съгласно законодателството на държавата, в която то е установено.</w:t>
      </w:r>
      <w:r w:rsidRPr="006833E9">
        <w:rPr>
          <w:rFonts w:ascii="Times New Roman" w:eastAsia="PMingLiU" w:hAnsi="Times New Roman"/>
          <w:szCs w:val="24"/>
        </w:rPr>
        <w:t xml:space="preserve"> Клон на чуждестранно лице може да е самостоятелен участник в процедурата, ако може самостоятелно </w:t>
      </w:r>
      <w:r w:rsidRPr="006833E9">
        <w:rPr>
          <w:rFonts w:ascii="Times New Roman" w:eastAsia="PMingLiU" w:hAnsi="Times New Roman"/>
          <w:noProof/>
          <w:szCs w:val="24"/>
        </w:rPr>
        <w:t xml:space="preserve">да подава оферта и да сключва договор съгласно законодателството на държавата, в която е установен. </w:t>
      </w:r>
    </w:p>
    <w:p w14:paraId="6D985412" w14:textId="77777777" w:rsidR="00042ABF" w:rsidRPr="006833E9" w:rsidRDefault="00042ABF" w:rsidP="004B0FD6">
      <w:pPr>
        <w:tabs>
          <w:tab w:val="left" w:pos="0"/>
        </w:tabs>
        <w:autoSpaceDE w:val="0"/>
        <w:autoSpaceDN w:val="0"/>
        <w:adjustRightInd w:val="0"/>
        <w:ind w:firstLine="709"/>
        <w:jc w:val="both"/>
        <w:rPr>
          <w:rFonts w:ascii="Times New Roman" w:eastAsia="PMingLiU" w:hAnsi="Times New Roman"/>
          <w:szCs w:val="24"/>
        </w:rPr>
      </w:pPr>
      <w:r w:rsidRPr="006833E9">
        <w:rPr>
          <w:rFonts w:ascii="Times New Roman" w:eastAsia="PMingLiU" w:hAnsi="Times New Roman"/>
          <w:color w:val="000000"/>
          <w:szCs w:val="24"/>
        </w:rPr>
        <w:t>Участник не може да бъде отстранен от процедурата на основание на неговия статут или на правната му форма, когато той или участниците в обединението имат право да предоставят съответната услуга, доставка или строителство в държавата членка, в която са установени</w:t>
      </w:r>
      <w:r w:rsidRPr="006833E9">
        <w:rPr>
          <w:rFonts w:ascii="Times New Roman" w:eastAsia="PMingLiU" w:hAnsi="Times New Roman"/>
          <w:szCs w:val="24"/>
        </w:rPr>
        <w:t xml:space="preserve">. </w:t>
      </w:r>
    </w:p>
    <w:p w14:paraId="4AFC6F4A" w14:textId="77777777" w:rsidR="00D711DA" w:rsidRPr="006833E9" w:rsidRDefault="00D711DA" w:rsidP="004B0FD6">
      <w:pPr>
        <w:tabs>
          <w:tab w:val="left" w:pos="0"/>
        </w:tabs>
        <w:autoSpaceDE w:val="0"/>
        <w:autoSpaceDN w:val="0"/>
        <w:adjustRightInd w:val="0"/>
        <w:ind w:firstLine="709"/>
        <w:jc w:val="both"/>
        <w:rPr>
          <w:rFonts w:ascii="Times New Roman" w:eastAsia="PMingLiU" w:hAnsi="Times New Roman"/>
          <w:szCs w:val="24"/>
        </w:rPr>
      </w:pPr>
    </w:p>
    <w:p w14:paraId="07DE1793" w14:textId="77777777" w:rsidR="00042ABF" w:rsidRPr="006833E9" w:rsidRDefault="00042ABF" w:rsidP="004B0FD6">
      <w:pPr>
        <w:tabs>
          <w:tab w:val="left" w:pos="0"/>
        </w:tabs>
        <w:autoSpaceDE w:val="0"/>
        <w:autoSpaceDN w:val="0"/>
        <w:adjustRightInd w:val="0"/>
        <w:ind w:firstLine="709"/>
        <w:jc w:val="both"/>
        <w:rPr>
          <w:rFonts w:ascii="Times New Roman" w:eastAsia="PMingLiU" w:hAnsi="Times New Roman"/>
          <w:b/>
          <w:szCs w:val="24"/>
        </w:rPr>
      </w:pPr>
      <w:r w:rsidRPr="006833E9">
        <w:rPr>
          <w:rFonts w:ascii="Times New Roman" w:eastAsia="PMingLiU" w:hAnsi="Times New Roman"/>
          <w:b/>
          <w:szCs w:val="24"/>
        </w:rPr>
        <w:t>1.1. Свързани лица</w:t>
      </w:r>
    </w:p>
    <w:p w14:paraId="6E3B1E91" w14:textId="78F08843" w:rsidR="00042ABF" w:rsidRPr="006833E9" w:rsidRDefault="00042ABF" w:rsidP="004B0FD6">
      <w:pPr>
        <w:tabs>
          <w:tab w:val="left" w:pos="0"/>
        </w:tabs>
        <w:autoSpaceDE w:val="0"/>
        <w:autoSpaceDN w:val="0"/>
        <w:adjustRightInd w:val="0"/>
        <w:ind w:firstLine="709"/>
        <w:jc w:val="both"/>
        <w:rPr>
          <w:rFonts w:ascii="Times New Roman" w:eastAsia="PMingLiU" w:hAnsi="Times New Roman"/>
          <w:szCs w:val="24"/>
        </w:rPr>
      </w:pPr>
      <w:r w:rsidRPr="006833E9">
        <w:rPr>
          <w:rFonts w:ascii="Times New Roman" w:eastAsia="PMingLiU" w:hAnsi="Times New Roman"/>
          <w:szCs w:val="24"/>
        </w:rPr>
        <w:t>Свързани лица по смисъла на §2, т.45 от ДР на ЗОП не могат да бъдат самостоятелни участници в процедурата.</w:t>
      </w:r>
    </w:p>
    <w:p w14:paraId="5146370F" w14:textId="77777777" w:rsidR="00D711DA" w:rsidRPr="005C7888" w:rsidRDefault="00D711DA" w:rsidP="004B0FD6">
      <w:pPr>
        <w:tabs>
          <w:tab w:val="left" w:pos="0"/>
        </w:tabs>
        <w:autoSpaceDE w:val="0"/>
        <w:autoSpaceDN w:val="0"/>
        <w:adjustRightInd w:val="0"/>
        <w:ind w:firstLine="709"/>
        <w:jc w:val="both"/>
        <w:rPr>
          <w:rFonts w:ascii="Times New Roman" w:eastAsia="PMingLiU" w:hAnsi="Times New Roman"/>
          <w:szCs w:val="24"/>
        </w:rPr>
      </w:pPr>
    </w:p>
    <w:p w14:paraId="6D109B68" w14:textId="77777777" w:rsidR="00042ABF" w:rsidRPr="005C7888" w:rsidRDefault="00042ABF" w:rsidP="004B0FD6">
      <w:pPr>
        <w:ind w:firstLine="709"/>
        <w:jc w:val="both"/>
        <w:rPr>
          <w:rFonts w:ascii="Times New Roman" w:eastAsia="PMingLiU" w:hAnsi="Times New Roman"/>
          <w:b/>
          <w:szCs w:val="24"/>
        </w:rPr>
      </w:pPr>
      <w:r w:rsidRPr="005C7888">
        <w:rPr>
          <w:rFonts w:ascii="Times New Roman" w:eastAsia="PMingLiU" w:hAnsi="Times New Roman"/>
          <w:b/>
          <w:szCs w:val="24"/>
        </w:rPr>
        <w:t>1.2.  Обединения</w:t>
      </w:r>
    </w:p>
    <w:p w14:paraId="3126D301" w14:textId="77777777" w:rsidR="00042ABF" w:rsidRPr="005C7888" w:rsidRDefault="00042ABF" w:rsidP="004B0FD6">
      <w:pPr>
        <w:ind w:firstLine="709"/>
        <w:jc w:val="both"/>
        <w:rPr>
          <w:rFonts w:ascii="Times New Roman" w:eastAsia="PMingLiU" w:hAnsi="Times New Roman"/>
          <w:noProof/>
          <w:szCs w:val="24"/>
        </w:rPr>
      </w:pPr>
      <w:r w:rsidRPr="005C7888">
        <w:rPr>
          <w:rFonts w:ascii="Times New Roman" w:eastAsia="PMingLiU" w:hAnsi="Times New Roman"/>
          <w:szCs w:val="24"/>
        </w:rPr>
        <w:t xml:space="preserve">1.2.1. Ако участникът е </w:t>
      </w:r>
      <w:r w:rsidRPr="005C7888">
        <w:rPr>
          <w:rFonts w:ascii="Times New Roman" w:eastAsia="PMingLiU" w:hAnsi="Times New Roman"/>
          <w:b/>
          <w:szCs w:val="24"/>
        </w:rPr>
        <w:t>обединение</w:t>
      </w:r>
      <w:r w:rsidRPr="005C7888">
        <w:rPr>
          <w:rFonts w:ascii="Times New Roman" w:eastAsia="PMingLiU" w:hAnsi="Times New Roman"/>
          <w:szCs w:val="24"/>
        </w:rPr>
        <w:t xml:space="preserve">, което не е регистрирано като самостоятелно юридическо лице, </w:t>
      </w:r>
      <w:r w:rsidRPr="005C7888">
        <w:rPr>
          <w:rFonts w:ascii="Times New Roman" w:eastAsia="PMingLiU" w:hAnsi="Times New Roman"/>
          <w:noProof/>
          <w:szCs w:val="24"/>
        </w:rPr>
        <w:t>се представя копие на документ за създаване на обединението /заверено копие на договора за обединение/ или друг документ, подписан от лицата в обединението. От представения документ следва да е видно правното основание за създаване на обединението, както и следната информация във връзка с конкретната обществена поръчка:</w:t>
      </w:r>
    </w:p>
    <w:p w14:paraId="39798855" w14:textId="77777777" w:rsidR="00042ABF" w:rsidRPr="005C7888" w:rsidRDefault="00042ABF" w:rsidP="004B0FD6">
      <w:pPr>
        <w:tabs>
          <w:tab w:val="left" w:pos="206"/>
        </w:tabs>
        <w:ind w:firstLine="709"/>
        <w:jc w:val="both"/>
        <w:rPr>
          <w:rFonts w:ascii="Times New Roman" w:eastAsia="PMingLiU" w:hAnsi="Times New Roman"/>
          <w:noProof/>
          <w:szCs w:val="24"/>
        </w:rPr>
      </w:pPr>
      <w:r w:rsidRPr="005C7888">
        <w:rPr>
          <w:rFonts w:ascii="Times New Roman" w:eastAsia="PMingLiU" w:hAnsi="Times New Roman"/>
          <w:noProof/>
          <w:szCs w:val="24"/>
        </w:rPr>
        <w:t>- правата и задълженията на участниците в обединението;</w:t>
      </w:r>
    </w:p>
    <w:p w14:paraId="066FFCD9" w14:textId="77777777" w:rsidR="00042ABF" w:rsidRPr="005C7888" w:rsidRDefault="00042ABF" w:rsidP="004B0FD6">
      <w:pPr>
        <w:tabs>
          <w:tab w:val="left" w:pos="284"/>
        </w:tabs>
        <w:ind w:firstLine="709"/>
        <w:jc w:val="both"/>
        <w:rPr>
          <w:rFonts w:ascii="Times New Roman" w:eastAsia="PMingLiU" w:hAnsi="Times New Roman"/>
          <w:noProof/>
          <w:szCs w:val="24"/>
        </w:rPr>
      </w:pPr>
      <w:r w:rsidRPr="005C7888">
        <w:rPr>
          <w:rFonts w:ascii="Times New Roman" w:eastAsia="PMingLiU" w:hAnsi="Times New Roman"/>
          <w:noProof/>
          <w:szCs w:val="24"/>
        </w:rPr>
        <w:t>- разпределението на отговорността между участниците в обединението;</w:t>
      </w:r>
    </w:p>
    <w:p w14:paraId="1143CDC0" w14:textId="77777777" w:rsidR="00042ABF" w:rsidRPr="005C7888" w:rsidRDefault="00042ABF" w:rsidP="004B0FD6">
      <w:pPr>
        <w:tabs>
          <w:tab w:val="left" w:pos="284"/>
        </w:tabs>
        <w:ind w:firstLine="709"/>
        <w:jc w:val="both"/>
        <w:rPr>
          <w:rFonts w:ascii="Times New Roman" w:eastAsia="PMingLiU" w:hAnsi="Times New Roman"/>
          <w:noProof/>
          <w:szCs w:val="24"/>
        </w:rPr>
      </w:pPr>
      <w:r w:rsidRPr="005C7888">
        <w:rPr>
          <w:rFonts w:ascii="Times New Roman" w:eastAsia="PMingLiU" w:hAnsi="Times New Roman"/>
          <w:noProof/>
          <w:szCs w:val="24"/>
        </w:rPr>
        <w:t>- дейностите, които ще изпълнява всеки член в обединението;</w:t>
      </w:r>
    </w:p>
    <w:p w14:paraId="71390C13" w14:textId="77777777" w:rsidR="00042ABF" w:rsidRPr="005C7888" w:rsidRDefault="00042ABF" w:rsidP="004B0FD6">
      <w:pPr>
        <w:ind w:firstLine="709"/>
        <w:jc w:val="both"/>
        <w:rPr>
          <w:rFonts w:ascii="Times New Roman" w:eastAsia="PMingLiU" w:hAnsi="Times New Roman"/>
          <w:noProof/>
          <w:szCs w:val="24"/>
        </w:rPr>
      </w:pPr>
      <w:r w:rsidRPr="005C7888">
        <w:rPr>
          <w:rFonts w:ascii="Times New Roman" w:eastAsia="PMingLiU" w:hAnsi="Times New Roman"/>
          <w:noProof/>
          <w:szCs w:val="24"/>
        </w:rPr>
        <w:t xml:space="preserve">- участниците в обединението трябва да определят едно лице, което да представлява участниците в обединението. Когато в договора не е посочено лицето, което представлява участниците в обединението, следва да се представи документ, подписан от лицата в </w:t>
      </w:r>
      <w:r w:rsidRPr="005C7888">
        <w:rPr>
          <w:rFonts w:ascii="Times New Roman" w:eastAsia="PMingLiU" w:hAnsi="Times New Roman"/>
        </w:rPr>
        <w:t>обединението, в който се посочва представляващият;</w:t>
      </w:r>
    </w:p>
    <w:p w14:paraId="3E8A42C4" w14:textId="3EA8582B" w:rsidR="00042ABF" w:rsidRPr="005C7888" w:rsidRDefault="00042ABF" w:rsidP="00D711DA">
      <w:pPr>
        <w:tabs>
          <w:tab w:val="left" w:pos="284"/>
        </w:tabs>
        <w:ind w:firstLine="709"/>
        <w:jc w:val="both"/>
        <w:rPr>
          <w:rFonts w:ascii="Times New Roman" w:eastAsia="PMingLiU" w:hAnsi="Times New Roman"/>
          <w:noProof/>
          <w:szCs w:val="24"/>
        </w:rPr>
      </w:pPr>
      <w:r w:rsidRPr="005C7888">
        <w:rPr>
          <w:rFonts w:ascii="Times New Roman" w:eastAsia="PMingLiU" w:hAnsi="Times New Roman"/>
          <w:noProof/>
          <w:szCs w:val="24"/>
        </w:rPr>
        <w:t>- всички членове на обединението следва да поемат отговорност заедно и поотделно за изпълнението на договора за възлагане на обществена поръчка.</w:t>
      </w:r>
    </w:p>
    <w:p w14:paraId="59303C8F" w14:textId="708D615D" w:rsidR="00042ABF" w:rsidRPr="005C7888" w:rsidRDefault="00042ABF" w:rsidP="004B0FD6">
      <w:pPr>
        <w:tabs>
          <w:tab w:val="left" w:pos="374"/>
        </w:tabs>
        <w:ind w:firstLine="709"/>
        <w:jc w:val="both"/>
        <w:rPr>
          <w:rFonts w:ascii="Times New Roman" w:eastAsia="PMingLiU" w:hAnsi="Times New Roman"/>
          <w:szCs w:val="24"/>
        </w:rPr>
      </w:pPr>
      <w:r w:rsidRPr="005C7888">
        <w:rPr>
          <w:rFonts w:ascii="Times New Roman" w:eastAsia="PMingLiU" w:hAnsi="Times New Roman"/>
          <w:szCs w:val="24"/>
        </w:rPr>
        <w:t>1.2.2. Лице, което участва в обединение или е дало съгласие да бъде подизпълнител на друг участник</w:t>
      </w:r>
      <w:r w:rsidR="00925F07" w:rsidRPr="005C7888">
        <w:rPr>
          <w:rFonts w:ascii="Times New Roman" w:eastAsia="PMingLiU" w:hAnsi="Times New Roman"/>
          <w:szCs w:val="24"/>
        </w:rPr>
        <w:t>, не може да подава самостоятелно оферта.</w:t>
      </w:r>
    </w:p>
    <w:p w14:paraId="2A900E3F" w14:textId="7ADD32D4" w:rsidR="00042ABF" w:rsidRPr="005C7888" w:rsidRDefault="00042ABF" w:rsidP="004B0FD6">
      <w:pPr>
        <w:tabs>
          <w:tab w:val="left" w:pos="374"/>
        </w:tabs>
        <w:ind w:firstLine="709"/>
        <w:jc w:val="both"/>
        <w:rPr>
          <w:rFonts w:ascii="Times New Roman" w:eastAsia="PMingLiU" w:hAnsi="Times New Roman"/>
          <w:color w:val="000000"/>
          <w:szCs w:val="24"/>
        </w:rPr>
      </w:pPr>
      <w:r w:rsidRPr="005C7888">
        <w:rPr>
          <w:rFonts w:ascii="Times New Roman" w:eastAsia="PMingLiU" w:hAnsi="Times New Roman"/>
          <w:color w:val="000000"/>
          <w:szCs w:val="24"/>
        </w:rPr>
        <w:lastRenderedPageBreak/>
        <w:t>1.2.3. Едно физич</w:t>
      </w:r>
      <w:r w:rsidR="007A1C6B" w:rsidRPr="005C7888">
        <w:rPr>
          <w:rFonts w:ascii="Times New Roman" w:eastAsia="PMingLiU" w:hAnsi="Times New Roman"/>
          <w:color w:val="000000"/>
          <w:szCs w:val="24"/>
        </w:rPr>
        <w:t>еско или юридическо лице може д</w:t>
      </w:r>
      <w:r w:rsidRPr="005C7888">
        <w:rPr>
          <w:rFonts w:ascii="Times New Roman" w:eastAsia="PMingLiU" w:hAnsi="Times New Roman"/>
          <w:color w:val="000000"/>
          <w:szCs w:val="24"/>
        </w:rPr>
        <w:t>а участва само в едно обединение</w:t>
      </w:r>
      <w:r w:rsidR="007A1C6B" w:rsidRPr="005C7888">
        <w:rPr>
          <w:rFonts w:ascii="Times New Roman" w:eastAsia="PMingLiU" w:hAnsi="Times New Roman"/>
          <w:color w:val="000000"/>
          <w:szCs w:val="24"/>
        </w:rPr>
        <w:t>, като това условие се прилага поотделно</w:t>
      </w:r>
      <w:r w:rsidRPr="005C7888">
        <w:rPr>
          <w:rFonts w:ascii="Times New Roman" w:eastAsia="PMingLiU" w:hAnsi="Times New Roman"/>
          <w:color w:val="000000"/>
          <w:szCs w:val="24"/>
        </w:rPr>
        <w:t>.</w:t>
      </w:r>
    </w:p>
    <w:p w14:paraId="737F479F" w14:textId="19E9249B" w:rsidR="00042ABF" w:rsidRPr="005C7888" w:rsidRDefault="00042ABF" w:rsidP="004B0FD6">
      <w:pPr>
        <w:tabs>
          <w:tab w:val="left" w:pos="374"/>
        </w:tabs>
        <w:ind w:firstLine="709"/>
        <w:jc w:val="both"/>
        <w:rPr>
          <w:rFonts w:ascii="Times New Roman" w:eastAsia="PMingLiU" w:hAnsi="Times New Roman"/>
          <w:szCs w:val="24"/>
        </w:rPr>
      </w:pPr>
      <w:r w:rsidRPr="005C7888">
        <w:rPr>
          <w:rFonts w:ascii="Times New Roman" w:eastAsia="PMingLiU" w:hAnsi="Times New Roman"/>
          <w:szCs w:val="24"/>
        </w:rPr>
        <w:t>В случай, че по отношение на участник бъде констатирано неизпълнение на условията по т. 1.2.2. и т. 1.2.3.,</w:t>
      </w:r>
      <w:r w:rsidR="000809E0" w:rsidRPr="005C7888">
        <w:rPr>
          <w:rFonts w:ascii="Times New Roman" w:eastAsia="PMingLiU" w:hAnsi="Times New Roman"/>
          <w:szCs w:val="24"/>
        </w:rPr>
        <w:t xml:space="preserve"> </w:t>
      </w:r>
      <w:r w:rsidR="004F2124" w:rsidRPr="005C7888">
        <w:rPr>
          <w:rFonts w:ascii="Times New Roman" w:eastAsia="PMingLiU" w:hAnsi="Times New Roman"/>
          <w:szCs w:val="24"/>
        </w:rPr>
        <w:t xml:space="preserve">същият </w:t>
      </w:r>
      <w:r w:rsidRPr="005C7888">
        <w:rPr>
          <w:rFonts w:ascii="Times New Roman" w:eastAsia="PMingLiU" w:hAnsi="Times New Roman"/>
          <w:szCs w:val="24"/>
        </w:rPr>
        <w:t>ще бъде отстранен от участие в процедурата за възлагане на настоящата обществена поръчка.</w:t>
      </w:r>
    </w:p>
    <w:p w14:paraId="74EB9C90" w14:textId="77777777" w:rsidR="00042ABF" w:rsidRPr="003A2DDF" w:rsidRDefault="00042ABF" w:rsidP="004B0FD6">
      <w:pPr>
        <w:tabs>
          <w:tab w:val="left" w:pos="374"/>
        </w:tabs>
        <w:ind w:firstLine="709"/>
        <w:jc w:val="both"/>
        <w:rPr>
          <w:rFonts w:ascii="Times New Roman" w:eastAsia="PMingLiU" w:hAnsi="Times New Roman"/>
          <w:szCs w:val="24"/>
          <w:highlight w:val="darkGray"/>
        </w:rPr>
      </w:pPr>
    </w:p>
    <w:p w14:paraId="0DE23F9E" w14:textId="77777777" w:rsidR="00042ABF" w:rsidRPr="005C7888" w:rsidRDefault="00042ABF" w:rsidP="004B0FD6">
      <w:pPr>
        <w:widowControl w:val="0"/>
        <w:tabs>
          <w:tab w:val="left" w:pos="40"/>
          <w:tab w:val="left" w:pos="284"/>
          <w:tab w:val="left" w:pos="426"/>
        </w:tabs>
        <w:ind w:firstLine="709"/>
        <w:jc w:val="both"/>
        <w:rPr>
          <w:rFonts w:ascii="Times New Roman" w:eastAsia="PMingLiU" w:hAnsi="Times New Roman"/>
          <w:b/>
          <w:bCs/>
          <w:color w:val="1F4E79"/>
          <w:szCs w:val="24"/>
        </w:rPr>
      </w:pPr>
      <w:r w:rsidRPr="005C7888">
        <w:rPr>
          <w:rFonts w:ascii="Times New Roman" w:eastAsia="PMingLiU" w:hAnsi="Times New Roman"/>
          <w:b/>
          <w:szCs w:val="24"/>
        </w:rPr>
        <w:t>1.3. Подизпълнители</w:t>
      </w:r>
    </w:p>
    <w:p w14:paraId="3BAF5B41" w14:textId="7399A358" w:rsidR="00042ABF" w:rsidRPr="005C7888" w:rsidRDefault="00042ABF" w:rsidP="004B0FD6">
      <w:pPr>
        <w:ind w:firstLine="709"/>
        <w:jc w:val="both"/>
        <w:rPr>
          <w:rFonts w:ascii="Times New Roman" w:eastAsia="PMingLiU" w:hAnsi="Times New Roman"/>
          <w:noProof/>
          <w:szCs w:val="24"/>
        </w:rPr>
      </w:pPr>
      <w:r w:rsidRPr="005C7888">
        <w:rPr>
          <w:rFonts w:ascii="Times New Roman" w:eastAsia="PMingLiU" w:hAnsi="Times New Roman"/>
          <w:noProof/>
          <w:szCs w:val="24"/>
        </w:rPr>
        <w:t xml:space="preserve">Участниците посочват в </w:t>
      </w:r>
      <w:r w:rsidR="0012748D" w:rsidRPr="005C7888">
        <w:rPr>
          <w:rFonts w:ascii="Times New Roman" w:eastAsia="PMingLiU" w:hAnsi="Times New Roman"/>
          <w:noProof/>
          <w:szCs w:val="24"/>
        </w:rPr>
        <w:t>заявленията</w:t>
      </w:r>
      <w:r w:rsidRPr="005C7888">
        <w:rPr>
          <w:rFonts w:ascii="Times New Roman" w:eastAsia="PMingLiU" w:hAnsi="Times New Roman"/>
          <w:noProof/>
          <w:szCs w:val="24"/>
        </w:rPr>
        <w:t xml:space="preserve"> подизпълнителите и дела от поръчката, който ще им възложат, ако възнамеряват да използват такива. В този случай те трябва да представят доказателство за поетите от подизпълнителите задължения</w:t>
      </w:r>
      <w:r w:rsidR="00353C35" w:rsidRPr="005C7888">
        <w:rPr>
          <w:rFonts w:ascii="Times New Roman" w:eastAsia="PMingLiU" w:hAnsi="Times New Roman"/>
          <w:noProof/>
          <w:szCs w:val="24"/>
        </w:rPr>
        <w:t>.</w:t>
      </w:r>
      <w:r w:rsidR="00A42D71" w:rsidRPr="005C7888">
        <w:rPr>
          <w:rFonts w:ascii="Times New Roman" w:eastAsia="PMingLiU" w:hAnsi="Times New Roman"/>
          <w:noProof/>
          <w:szCs w:val="24"/>
        </w:rPr>
        <w:t xml:space="preserve"> </w:t>
      </w:r>
    </w:p>
    <w:p w14:paraId="514C91B2" w14:textId="77777777" w:rsidR="00042ABF" w:rsidRPr="005C7888" w:rsidRDefault="00042ABF" w:rsidP="004B0FD6">
      <w:pPr>
        <w:ind w:firstLine="709"/>
        <w:jc w:val="both"/>
        <w:rPr>
          <w:rFonts w:ascii="Times New Roman" w:eastAsia="PMingLiU" w:hAnsi="Times New Roman"/>
          <w:noProof/>
          <w:szCs w:val="24"/>
        </w:rPr>
      </w:pPr>
      <w:r w:rsidRPr="005C7888">
        <w:rPr>
          <w:rFonts w:ascii="Times New Roman" w:eastAsia="PMingLiU" w:hAnsi="Times New Roman"/>
          <w:noProof/>
          <w:szCs w:val="24"/>
        </w:rPr>
        <w:t xml:space="preserve">За подизпълнителите не трябва да са налице основания за отстраняване от процедурата. </w:t>
      </w:r>
    </w:p>
    <w:p w14:paraId="017E45A4" w14:textId="77777777" w:rsidR="00042ABF" w:rsidRPr="005C7888" w:rsidRDefault="00042ABF" w:rsidP="004B0FD6">
      <w:pPr>
        <w:ind w:firstLine="709"/>
        <w:jc w:val="both"/>
        <w:rPr>
          <w:rFonts w:ascii="Times New Roman" w:eastAsia="PMingLiU" w:hAnsi="Times New Roman"/>
          <w:noProof/>
          <w:szCs w:val="24"/>
        </w:rPr>
      </w:pPr>
      <w:r w:rsidRPr="005C7888">
        <w:rPr>
          <w:rFonts w:ascii="Times New Roman" w:eastAsia="PMingLiU" w:hAnsi="Times New Roman"/>
          <w:noProof/>
          <w:szCs w:val="24"/>
        </w:rPr>
        <w:t xml:space="preserve">Възложителят изисква замяна на подизпълнител, когато за него са налице основания за отстраняване. </w:t>
      </w:r>
    </w:p>
    <w:p w14:paraId="64424E3D" w14:textId="764921BB" w:rsidR="004E2D95" w:rsidRPr="004815DD" w:rsidRDefault="004E2D95" w:rsidP="004E2D95">
      <w:pPr>
        <w:pStyle w:val="BodyStandard"/>
        <w:rPr>
          <w:noProof/>
        </w:rPr>
      </w:pPr>
      <w:r w:rsidRPr="004815DD">
        <w:rPr>
          <w:noProof/>
        </w:rPr>
        <w:t>Независимо от възможността за използване на подизпълнители, отговорността за изпълнение на договора за обществена поръчка е на изпълнителя.</w:t>
      </w:r>
    </w:p>
    <w:p w14:paraId="5EC053B3" w14:textId="77777777" w:rsidR="00042ABF" w:rsidRPr="004815DD" w:rsidRDefault="00042ABF" w:rsidP="004B0FD6">
      <w:pPr>
        <w:ind w:firstLine="709"/>
        <w:jc w:val="both"/>
        <w:rPr>
          <w:rFonts w:ascii="Times New Roman" w:eastAsia="PMingLiU" w:hAnsi="Times New Roman"/>
          <w:noProof/>
          <w:szCs w:val="24"/>
        </w:rPr>
      </w:pPr>
      <w:r w:rsidRPr="004815DD">
        <w:rPr>
          <w:rFonts w:ascii="Times New Roman" w:eastAsia="PMingLiU" w:hAnsi="Times New Roman"/>
          <w:noProof/>
          <w:szCs w:val="24"/>
        </w:rPr>
        <w:t xml:space="preserve">Замяна или включване на подизпълнител по време на изпълнение на договор за обществена поръчка се допуска по изключение, когато възникне необходимост, ако за новия подизпълнител не са налице основанията за отстраняване в процедурата. </w:t>
      </w:r>
    </w:p>
    <w:p w14:paraId="1357E1A8" w14:textId="77777777" w:rsidR="00042ABF" w:rsidRPr="004815DD" w:rsidRDefault="00042ABF" w:rsidP="004B0FD6">
      <w:pPr>
        <w:ind w:firstLine="709"/>
        <w:jc w:val="both"/>
        <w:rPr>
          <w:rFonts w:ascii="Times New Roman" w:eastAsia="PMingLiU" w:hAnsi="Times New Roman"/>
          <w:noProof/>
          <w:szCs w:val="24"/>
        </w:rPr>
      </w:pPr>
      <w:r w:rsidRPr="004815DD">
        <w:rPr>
          <w:rFonts w:ascii="Times New Roman" w:eastAsia="PMingLiU" w:hAnsi="Times New Roman"/>
          <w:noProof/>
          <w:szCs w:val="24"/>
        </w:rPr>
        <w:t>При замяна или включване на подизпълнител, изпълнителят представя на възложителя всички документи, които доказват, че за новия подизпълнител не са налице основанията за отстраняване от процедурата.</w:t>
      </w:r>
    </w:p>
    <w:p w14:paraId="2D78A587" w14:textId="77777777" w:rsidR="00042ABF" w:rsidRPr="005A6E20" w:rsidRDefault="00042ABF" w:rsidP="004B0FD6">
      <w:pPr>
        <w:ind w:firstLine="709"/>
        <w:jc w:val="both"/>
        <w:rPr>
          <w:rFonts w:ascii="Times New Roman" w:eastAsia="PMingLiU" w:hAnsi="Times New Roman"/>
          <w:noProof/>
          <w:szCs w:val="24"/>
        </w:rPr>
      </w:pPr>
    </w:p>
    <w:p w14:paraId="0872E810" w14:textId="77777777" w:rsidR="00042ABF" w:rsidRPr="005A6E20" w:rsidRDefault="00042ABF" w:rsidP="004B0FD6">
      <w:pPr>
        <w:tabs>
          <w:tab w:val="left" w:pos="142"/>
          <w:tab w:val="left" w:pos="374"/>
        </w:tabs>
        <w:ind w:right="79" w:firstLine="709"/>
        <w:jc w:val="both"/>
        <w:rPr>
          <w:rFonts w:ascii="Times New Roman" w:eastAsia="PMingLiU" w:hAnsi="Times New Roman"/>
          <w:b/>
          <w:szCs w:val="24"/>
        </w:rPr>
      </w:pPr>
      <w:r w:rsidRPr="005A6E20">
        <w:rPr>
          <w:rFonts w:ascii="Times New Roman" w:eastAsia="PMingLiU" w:hAnsi="Times New Roman"/>
          <w:b/>
          <w:szCs w:val="24"/>
        </w:rPr>
        <w:t>1.4. Представителство на участниците</w:t>
      </w:r>
    </w:p>
    <w:p w14:paraId="3B3D743F" w14:textId="2E8550DC" w:rsidR="00042ABF" w:rsidRPr="005A6E20" w:rsidRDefault="00042ABF" w:rsidP="004B0FD6">
      <w:pPr>
        <w:tabs>
          <w:tab w:val="left" w:pos="142"/>
          <w:tab w:val="left" w:pos="374"/>
        </w:tabs>
        <w:ind w:right="79" w:firstLine="709"/>
        <w:jc w:val="both"/>
        <w:rPr>
          <w:rFonts w:ascii="Times New Roman" w:eastAsia="PMingLiU" w:hAnsi="Times New Roman"/>
          <w:szCs w:val="24"/>
        </w:rPr>
      </w:pPr>
      <w:r w:rsidRPr="005A6E20">
        <w:rPr>
          <w:rFonts w:ascii="Times New Roman" w:eastAsia="PMingLiU" w:hAnsi="Times New Roman"/>
          <w:szCs w:val="24"/>
        </w:rPr>
        <w:t xml:space="preserve">Участниците-юридически лица се представляват от законните си представители или от лица, специално упълномощени за участие в процедурата, което се доказва с оригинално пълномощно или </w:t>
      </w:r>
      <w:r w:rsidR="0031561E" w:rsidRPr="005A6E20">
        <w:rPr>
          <w:rFonts w:ascii="Times New Roman" w:eastAsia="PMingLiU" w:hAnsi="Times New Roman"/>
          <w:szCs w:val="24"/>
        </w:rPr>
        <w:t xml:space="preserve">нотариално </w:t>
      </w:r>
      <w:r w:rsidRPr="005A6E20">
        <w:rPr>
          <w:rFonts w:ascii="Times New Roman" w:eastAsia="PMingLiU" w:hAnsi="Times New Roman"/>
          <w:szCs w:val="24"/>
        </w:rPr>
        <w:t>заверено копие на пълномощно.</w:t>
      </w:r>
    </w:p>
    <w:p w14:paraId="3FA164D6" w14:textId="77777777" w:rsidR="00042ABF" w:rsidRPr="003A2DDF" w:rsidRDefault="00042ABF" w:rsidP="004B0FD6">
      <w:pPr>
        <w:tabs>
          <w:tab w:val="left" w:pos="0"/>
        </w:tabs>
        <w:ind w:firstLine="709"/>
        <w:jc w:val="both"/>
        <w:rPr>
          <w:rFonts w:ascii="Times New Roman" w:eastAsia="PMingLiU" w:hAnsi="Times New Roman"/>
          <w:szCs w:val="24"/>
          <w:highlight w:val="darkGray"/>
        </w:rPr>
      </w:pPr>
    </w:p>
    <w:p w14:paraId="2DA63851" w14:textId="77777777" w:rsidR="00042ABF" w:rsidRPr="005A6E20" w:rsidRDefault="00042ABF" w:rsidP="004B0FD6">
      <w:pPr>
        <w:ind w:firstLine="709"/>
        <w:jc w:val="both"/>
        <w:rPr>
          <w:rFonts w:ascii="Times New Roman" w:eastAsia="PMingLiU" w:hAnsi="Times New Roman"/>
          <w:b/>
          <w:szCs w:val="24"/>
        </w:rPr>
      </w:pPr>
      <w:r w:rsidRPr="005A6E20">
        <w:rPr>
          <w:rFonts w:ascii="Times New Roman" w:eastAsia="PMingLiU" w:hAnsi="Times New Roman"/>
          <w:b/>
          <w:szCs w:val="24"/>
        </w:rPr>
        <w:t xml:space="preserve">2. Изисквания за личното състояние на участниците </w:t>
      </w:r>
    </w:p>
    <w:p w14:paraId="5CCB3558" w14:textId="77777777" w:rsidR="00042ABF" w:rsidRPr="005A6E20" w:rsidRDefault="00042ABF" w:rsidP="004B0FD6">
      <w:pPr>
        <w:ind w:firstLine="709"/>
        <w:jc w:val="both"/>
        <w:rPr>
          <w:rFonts w:ascii="Times New Roman" w:eastAsia="PMingLiU" w:hAnsi="Times New Roman"/>
          <w:b/>
          <w:szCs w:val="24"/>
        </w:rPr>
      </w:pPr>
      <w:r w:rsidRPr="005A6E20">
        <w:rPr>
          <w:rFonts w:ascii="Times New Roman" w:eastAsia="PMingLiU" w:hAnsi="Times New Roman"/>
          <w:b/>
          <w:szCs w:val="24"/>
        </w:rPr>
        <w:t>2.1 Основания за отстраняване</w:t>
      </w:r>
    </w:p>
    <w:p w14:paraId="7ACA5A77" w14:textId="77777777" w:rsidR="00042ABF" w:rsidRPr="005A6E20" w:rsidRDefault="00042ABF" w:rsidP="004B0FD6">
      <w:pPr>
        <w:ind w:firstLine="709"/>
        <w:jc w:val="both"/>
        <w:rPr>
          <w:rFonts w:ascii="Times New Roman" w:eastAsia="PMingLiU" w:hAnsi="Times New Roman"/>
          <w:szCs w:val="24"/>
        </w:rPr>
      </w:pPr>
      <w:r w:rsidRPr="005A6E20">
        <w:rPr>
          <w:rFonts w:ascii="Times New Roman" w:eastAsia="PMingLiU" w:hAnsi="Times New Roman"/>
          <w:b/>
          <w:szCs w:val="24"/>
        </w:rPr>
        <w:t>2.1.1. Не се допуска до участие в процедурата</w:t>
      </w:r>
      <w:r w:rsidRPr="005A6E20">
        <w:rPr>
          <w:rFonts w:ascii="Times New Roman" w:eastAsia="PMingLiU" w:hAnsi="Times New Roman"/>
          <w:szCs w:val="24"/>
        </w:rPr>
        <w:t xml:space="preserve"> и се отстранява участник, за когото е налице някое от обстоятелствата по чл. 54, ал. 1, т. 1-7</w:t>
      </w:r>
      <w:r w:rsidR="000E63E5" w:rsidRPr="005A6E20">
        <w:rPr>
          <w:rFonts w:ascii="Times New Roman" w:eastAsia="PMingLiU" w:hAnsi="Times New Roman"/>
          <w:szCs w:val="24"/>
        </w:rPr>
        <w:t xml:space="preserve"> от ЗОП</w:t>
      </w:r>
      <w:r w:rsidR="003C77AF" w:rsidRPr="005A6E20">
        <w:rPr>
          <w:rFonts w:ascii="Times New Roman" w:eastAsia="PMingLiU" w:hAnsi="Times New Roman"/>
          <w:szCs w:val="24"/>
        </w:rPr>
        <w:t>,</w:t>
      </w:r>
      <w:r w:rsidRPr="005A6E20">
        <w:rPr>
          <w:rFonts w:ascii="Times New Roman" w:eastAsia="PMingLiU" w:hAnsi="Times New Roman"/>
          <w:szCs w:val="24"/>
        </w:rPr>
        <w:t xml:space="preserve"> а именно: </w:t>
      </w:r>
    </w:p>
    <w:p w14:paraId="3FFD7DD8" w14:textId="77777777" w:rsidR="00042ABF" w:rsidRPr="005A6E20" w:rsidRDefault="00042ABF" w:rsidP="004B0FD6">
      <w:pPr>
        <w:ind w:firstLine="709"/>
        <w:jc w:val="both"/>
        <w:rPr>
          <w:rFonts w:ascii="Times New Roman" w:eastAsia="PMingLiU" w:hAnsi="Times New Roman"/>
          <w:szCs w:val="24"/>
        </w:rPr>
      </w:pPr>
      <w:r w:rsidRPr="005A6E20">
        <w:rPr>
          <w:rFonts w:ascii="Times New Roman" w:eastAsia="PMingLiU" w:hAnsi="Times New Roman"/>
          <w:szCs w:val="24"/>
        </w:rPr>
        <w:tab/>
      </w:r>
    </w:p>
    <w:p w14:paraId="7AD18F9F" w14:textId="2EA429F7" w:rsidR="00042ABF" w:rsidRPr="005A6E20" w:rsidRDefault="00042ABF" w:rsidP="004B0FD6">
      <w:pPr>
        <w:tabs>
          <w:tab w:val="left" w:pos="567"/>
          <w:tab w:val="left" w:pos="993"/>
        </w:tabs>
        <w:ind w:firstLine="709"/>
        <w:jc w:val="both"/>
        <w:rPr>
          <w:rFonts w:ascii="Times New Roman" w:eastAsia="PMingLiU" w:hAnsi="Times New Roman"/>
          <w:noProof/>
          <w:szCs w:val="24"/>
        </w:rPr>
      </w:pPr>
      <w:r w:rsidRPr="005A6E20">
        <w:rPr>
          <w:rFonts w:ascii="Times New Roman" w:eastAsia="PMingLiU" w:hAnsi="Times New Roman"/>
          <w:b/>
          <w:noProof/>
          <w:szCs w:val="24"/>
        </w:rPr>
        <w:t>1)</w:t>
      </w:r>
      <w:r w:rsidRPr="005A6E20">
        <w:rPr>
          <w:rFonts w:ascii="Times New Roman" w:eastAsia="PMingLiU" w:hAnsi="Times New Roman"/>
          <w:noProof/>
          <w:szCs w:val="24"/>
        </w:rPr>
        <w:t xml:space="preserve"> Осъден е с влязла в сила присъда, освен ако е реабилитиран, за престъпление по </w:t>
      </w:r>
      <w:r w:rsidR="00F37159" w:rsidRPr="005A6E20">
        <w:rPr>
          <w:rFonts w:ascii="Times New Roman" w:eastAsia="PMingLiU" w:hAnsi="Times New Roman"/>
          <w:noProof/>
          <w:szCs w:val="24"/>
        </w:rPr>
        <w:t xml:space="preserve">          </w:t>
      </w:r>
      <w:r w:rsidRPr="005A6E20">
        <w:rPr>
          <w:rFonts w:ascii="Times New Roman" w:eastAsia="PMingLiU" w:hAnsi="Times New Roman"/>
          <w:noProof/>
          <w:szCs w:val="24"/>
        </w:rPr>
        <w:t>чл. 108а, чл. 159а - 159г, чл. 172, чл. 192а, чл. 194 - 217, чл. 219 - 252, чл. 253 - 260, чл. 301 - 307, чл. 321, 321а и чл. 352 - 353е от Наказателния кодекс;</w:t>
      </w:r>
    </w:p>
    <w:p w14:paraId="547FC3E4" w14:textId="77777777" w:rsidR="00042ABF" w:rsidRPr="005A6E20" w:rsidRDefault="00042ABF" w:rsidP="004B0FD6">
      <w:pPr>
        <w:tabs>
          <w:tab w:val="left" w:pos="567"/>
          <w:tab w:val="left" w:pos="993"/>
        </w:tabs>
        <w:ind w:firstLine="709"/>
        <w:jc w:val="both"/>
        <w:rPr>
          <w:rFonts w:ascii="Times New Roman" w:eastAsia="PMingLiU" w:hAnsi="Times New Roman"/>
          <w:noProof/>
          <w:szCs w:val="24"/>
        </w:rPr>
      </w:pPr>
    </w:p>
    <w:p w14:paraId="448AE8DB" w14:textId="58BC42F6" w:rsidR="00042ABF" w:rsidRPr="005A6E20" w:rsidRDefault="00042ABF" w:rsidP="004B0FD6">
      <w:pPr>
        <w:tabs>
          <w:tab w:val="left" w:pos="567"/>
          <w:tab w:val="left" w:pos="993"/>
        </w:tabs>
        <w:ind w:firstLine="709"/>
        <w:jc w:val="both"/>
        <w:rPr>
          <w:rFonts w:ascii="Times New Roman" w:eastAsia="PMingLiU" w:hAnsi="Times New Roman"/>
          <w:noProof/>
          <w:szCs w:val="24"/>
        </w:rPr>
      </w:pPr>
      <w:r w:rsidRPr="005A6E20">
        <w:rPr>
          <w:rFonts w:ascii="Times New Roman" w:eastAsia="PMingLiU" w:hAnsi="Times New Roman"/>
          <w:b/>
          <w:noProof/>
          <w:szCs w:val="24"/>
        </w:rPr>
        <w:t>2)</w:t>
      </w:r>
      <w:r w:rsidRPr="005A6E20">
        <w:rPr>
          <w:rFonts w:ascii="Times New Roman" w:eastAsia="PMingLiU" w:hAnsi="Times New Roman"/>
          <w:noProof/>
          <w:szCs w:val="24"/>
        </w:rPr>
        <w:t xml:space="preserve"> Осъден е с влязла в сила присъда, освен ако е реабилитиран, за престъпление, аналогично на тези по </w:t>
      </w:r>
      <w:r w:rsidR="000579AD" w:rsidRPr="005A6E20">
        <w:rPr>
          <w:rFonts w:ascii="Times New Roman" w:eastAsia="PMingLiU" w:hAnsi="Times New Roman"/>
          <w:noProof/>
          <w:szCs w:val="24"/>
        </w:rPr>
        <w:t>под</w:t>
      </w:r>
      <w:r w:rsidRPr="005A6E20">
        <w:rPr>
          <w:rFonts w:ascii="Times New Roman" w:eastAsia="PMingLiU" w:hAnsi="Times New Roman"/>
          <w:noProof/>
          <w:szCs w:val="24"/>
        </w:rPr>
        <w:t>т. 1</w:t>
      </w:r>
      <w:r w:rsidR="00EB2398" w:rsidRPr="005A6E20">
        <w:rPr>
          <w:rFonts w:ascii="Times New Roman" w:eastAsia="PMingLiU" w:hAnsi="Times New Roman"/>
          <w:noProof/>
          <w:szCs w:val="24"/>
        </w:rPr>
        <w:t>)</w:t>
      </w:r>
      <w:r w:rsidRPr="005A6E20">
        <w:rPr>
          <w:rFonts w:ascii="Times New Roman" w:eastAsia="PMingLiU" w:hAnsi="Times New Roman"/>
          <w:noProof/>
          <w:szCs w:val="24"/>
        </w:rPr>
        <w:t>, в друга държава членка или трета страна;</w:t>
      </w:r>
    </w:p>
    <w:p w14:paraId="2013EA09" w14:textId="77777777" w:rsidR="00042ABF" w:rsidRPr="005A6E20" w:rsidRDefault="00042ABF" w:rsidP="004B0FD6">
      <w:pPr>
        <w:tabs>
          <w:tab w:val="left" w:pos="567"/>
          <w:tab w:val="left" w:pos="993"/>
        </w:tabs>
        <w:ind w:firstLine="709"/>
        <w:jc w:val="both"/>
        <w:rPr>
          <w:rFonts w:ascii="Times New Roman" w:eastAsia="PMingLiU" w:hAnsi="Times New Roman"/>
          <w:noProof/>
          <w:szCs w:val="24"/>
        </w:rPr>
      </w:pPr>
    </w:p>
    <w:p w14:paraId="370611E5" w14:textId="77777777" w:rsidR="00042ABF" w:rsidRPr="005A6E20" w:rsidRDefault="00042ABF" w:rsidP="004B0FD6">
      <w:pPr>
        <w:tabs>
          <w:tab w:val="left" w:pos="821"/>
        </w:tabs>
        <w:ind w:firstLine="709"/>
        <w:jc w:val="both"/>
        <w:rPr>
          <w:rFonts w:ascii="Times New Roman" w:eastAsia="PMingLiU" w:hAnsi="Times New Roman"/>
          <w:noProof/>
          <w:szCs w:val="24"/>
        </w:rPr>
      </w:pPr>
      <w:r w:rsidRPr="005A6E20">
        <w:rPr>
          <w:rFonts w:ascii="Times New Roman" w:eastAsia="PMingLiU" w:hAnsi="Times New Roman"/>
          <w:b/>
          <w:bCs/>
          <w:noProof/>
          <w:szCs w:val="24"/>
        </w:rPr>
        <w:t>3)</w:t>
      </w:r>
      <w:r w:rsidRPr="005A6E20">
        <w:rPr>
          <w:rFonts w:ascii="Times New Roman" w:eastAsia="PMingLiU" w:hAnsi="Times New Roman"/>
          <w:bCs/>
          <w:noProof/>
          <w:szCs w:val="24"/>
        </w:rPr>
        <w:t xml:space="preserve"> </w:t>
      </w:r>
      <w:r w:rsidRPr="005A6E20">
        <w:rPr>
          <w:rFonts w:ascii="Times New Roman" w:eastAsia="PMingLiU" w:hAnsi="Times New Roman"/>
          <w:noProof/>
          <w:szCs w:val="24"/>
        </w:rPr>
        <w:t xml:space="preserve">Има задължения за данъци и задължителни осигурителни вноски по смисъла на чл.162, ал.2, т.1 от Данъчно-осигурителния процесуален кодекс и лихвите по тях, към държавата и към общината по седалището на възложителя и на участника, или аналогични задължения, </w:t>
      </w:r>
      <w:r w:rsidRPr="005A6E20">
        <w:rPr>
          <w:rFonts w:ascii="Times New Roman" w:eastAsia="PMingLiU" w:hAnsi="Times New Roman"/>
          <w:noProof/>
          <w:szCs w:val="24"/>
        </w:rPr>
        <w:lastRenderedPageBreak/>
        <w:t>установени с акт на компетентен орган, съгласно законодателството на държавата, в която участникът е установен, освен ако е допуснато разсрочване, отсрочване или обезпечение на задълженията или задължението е по акт, който не е влязъл в сила;</w:t>
      </w:r>
    </w:p>
    <w:p w14:paraId="7EE941A0" w14:textId="77777777" w:rsidR="00042ABF" w:rsidRPr="005A6E20" w:rsidRDefault="00042ABF" w:rsidP="004B0FD6">
      <w:pPr>
        <w:tabs>
          <w:tab w:val="left" w:pos="821"/>
        </w:tabs>
        <w:ind w:firstLine="709"/>
        <w:jc w:val="both"/>
        <w:rPr>
          <w:rFonts w:ascii="Times New Roman" w:eastAsia="PMingLiU" w:hAnsi="Times New Roman"/>
          <w:noProof/>
          <w:szCs w:val="24"/>
        </w:rPr>
      </w:pPr>
    </w:p>
    <w:p w14:paraId="5587833F" w14:textId="77777777" w:rsidR="00042ABF" w:rsidRPr="005A6E20" w:rsidRDefault="00042ABF" w:rsidP="004B0FD6">
      <w:pPr>
        <w:tabs>
          <w:tab w:val="left" w:pos="821"/>
        </w:tabs>
        <w:ind w:firstLine="709"/>
        <w:jc w:val="both"/>
        <w:rPr>
          <w:rFonts w:ascii="Times New Roman" w:eastAsia="PMingLiU" w:hAnsi="Times New Roman"/>
          <w:noProof/>
          <w:szCs w:val="24"/>
        </w:rPr>
      </w:pPr>
      <w:r w:rsidRPr="005A6E20">
        <w:rPr>
          <w:rFonts w:ascii="Times New Roman" w:eastAsia="PMingLiU" w:hAnsi="Times New Roman"/>
          <w:b/>
          <w:noProof/>
          <w:szCs w:val="24"/>
        </w:rPr>
        <w:t>4)</w:t>
      </w:r>
      <w:r w:rsidRPr="005A6E20">
        <w:rPr>
          <w:rFonts w:ascii="Times New Roman" w:eastAsia="PMingLiU" w:hAnsi="Times New Roman"/>
          <w:noProof/>
          <w:szCs w:val="24"/>
        </w:rPr>
        <w:t xml:space="preserve"> Налице е неравнопоставеност в случаите по чл. 44, ал. 5 от ЗОП;</w:t>
      </w:r>
    </w:p>
    <w:p w14:paraId="4AC2E5EC" w14:textId="77777777" w:rsidR="00042ABF" w:rsidRPr="005A6E20" w:rsidRDefault="00042ABF" w:rsidP="004B0FD6">
      <w:pPr>
        <w:tabs>
          <w:tab w:val="left" w:pos="821"/>
        </w:tabs>
        <w:ind w:firstLine="709"/>
        <w:jc w:val="both"/>
        <w:rPr>
          <w:rFonts w:ascii="Times New Roman" w:eastAsia="PMingLiU" w:hAnsi="Times New Roman"/>
          <w:noProof/>
          <w:szCs w:val="24"/>
        </w:rPr>
      </w:pPr>
    </w:p>
    <w:p w14:paraId="31FB6700" w14:textId="77777777" w:rsidR="00042ABF" w:rsidRPr="005A6E20" w:rsidRDefault="00042ABF" w:rsidP="004B0FD6">
      <w:pPr>
        <w:tabs>
          <w:tab w:val="left" w:pos="821"/>
        </w:tabs>
        <w:ind w:firstLine="709"/>
        <w:jc w:val="both"/>
        <w:rPr>
          <w:rFonts w:ascii="Times New Roman" w:eastAsia="PMingLiU" w:hAnsi="Times New Roman"/>
          <w:szCs w:val="24"/>
        </w:rPr>
      </w:pPr>
      <w:r w:rsidRPr="005A6E20">
        <w:rPr>
          <w:rFonts w:ascii="Times New Roman" w:eastAsia="PMingLiU" w:hAnsi="Times New Roman"/>
          <w:b/>
          <w:noProof/>
          <w:szCs w:val="24"/>
        </w:rPr>
        <w:t>5)</w:t>
      </w:r>
      <w:r w:rsidRPr="005A6E20">
        <w:rPr>
          <w:rFonts w:ascii="Times New Roman" w:eastAsia="PMingLiU" w:hAnsi="Times New Roman"/>
          <w:noProof/>
          <w:szCs w:val="24"/>
        </w:rPr>
        <w:t xml:space="preserve"> Установено е, че участникът:</w:t>
      </w:r>
    </w:p>
    <w:p w14:paraId="14AB43CB" w14:textId="05D1EE3A" w:rsidR="00042ABF" w:rsidRPr="005A6E20" w:rsidRDefault="00042ABF" w:rsidP="004B0FD6">
      <w:pPr>
        <w:tabs>
          <w:tab w:val="left" w:pos="821"/>
        </w:tabs>
        <w:ind w:firstLine="709"/>
        <w:jc w:val="both"/>
        <w:rPr>
          <w:rFonts w:ascii="Times New Roman" w:eastAsia="PMingLiU" w:hAnsi="Times New Roman"/>
          <w:noProof/>
          <w:szCs w:val="24"/>
        </w:rPr>
      </w:pPr>
      <w:r w:rsidRPr="005A6E20">
        <w:rPr>
          <w:rFonts w:ascii="Times New Roman" w:eastAsia="PMingLiU" w:hAnsi="Times New Roman"/>
          <w:noProof/>
          <w:szCs w:val="24"/>
        </w:rPr>
        <w:t>а) е представил документ с невярно съдържание, свързан с удостоверяване липсата на основания за отстраняване</w:t>
      </w:r>
      <w:r w:rsidR="00E4797D" w:rsidRPr="005A6E20">
        <w:rPr>
          <w:rFonts w:ascii="Times New Roman" w:eastAsia="PMingLiU" w:hAnsi="Times New Roman"/>
          <w:noProof/>
          <w:szCs w:val="24"/>
        </w:rPr>
        <w:t xml:space="preserve"> или изпълнението на критериите за подбор</w:t>
      </w:r>
      <w:r w:rsidRPr="005A6E20">
        <w:rPr>
          <w:rFonts w:ascii="Times New Roman" w:eastAsia="PMingLiU" w:hAnsi="Times New Roman"/>
          <w:noProof/>
          <w:szCs w:val="24"/>
        </w:rPr>
        <w:t>;</w:t>
      </w:r>
    </w:p>
    <w:p w14:paraId="09547F97" w14:textId="1DC20858" w:rsidR="00042ABF" w:rsidRPr="005A6E20" w:rsidRDefault="00042ABF" w:rsidP="004B0FD6">
      <w:pPr>
        <w:tabs>
          <w:tab w:val="left" w:pos="821"/>
        </w:tabs>
        <w:ind w:firstLine="709"/>
        <w:jc w:val="both"/>
        <w:rPr>
          <w:rFonts w:ascii="Times New Roman" w:eastAsia="PMingLiU" w:hAnsi="Times New Roman"/>
          <w:noProof/>
          <w:szCs w:val="24"/>
        </w:rPr>
      </w:pPr>
      <w:r w:rsidRPr="005A6E20">
        <w:rPr>
          <w:rFonts w:ascii="Times New Roman" w:eastAsia="PMingLiU" w:hAnsi="Times New Roman"/>
          <w:noProof/>
          <w:szCs w:val="24"/>
        </w:rPr>
        <w:t>б) не е предоставил изискваща се информация, свързана с удостоверяване липсата на основания за отстраняване</w:t>
      </w:r>
      <w:r w:rsidR="00E4797D" w:rsidRPr="005A6E20">
        <w:rPr>
          <w:rFonts w:ascii="Times New Roman" w:eastAsia="PMingLiU" w:hAnsi="Times New Roman"/>
          <w:noProof/>
          <w:szCs w:val="24"/>
        </w:rPr>
        <w:t xml:space="preserve"> или изпълнението на критериите за подбор</w:t>
      </w:r>
      <w:r w:rsidRPr="005A6E20">
        <w:rPr>
          <w:rFonts w:ascii="Times New Roman" w:eastAsia="PMingLiU" w:hAnsi="Times New Roman"/>
          <w:noProof/>
          <w:szCs w:val="24"/>
        </w:rPr>
        <w:t>.</w:t>
      </w:r>
    </w:p>
    <w:p w14:paraId="09AF8A37" w14:textId="77777777" w:rsidR="00042ABF" w:rsidRPr="005A6E20" w:rsidRDefault="00042ABF" w:rsidP="004B0FD6">
      <w:pPr>
        <w:tabs>
          <w:tab w:val="left" w:pos="821"/>
        </w:tabs>
        <w:ind w:firstLine="709"/>
        <w:jc w:val="both"/>
        <w:rPr>
          <w:rFonts w:ascii="Times New Roman" w:eastAsia="PMingLiU" w:hAnsi="Times New Roman"/>
          <w:noProof/>
          <w:szCs w:val="24"/>
        </w:rPr>
      </w:pPr>
    </w:p>
    <w:p w14:paraId="2E5628F6" w14:textId="55464EF2" w:rsidR="00042ABF" w:rsidRPr="005A6E20" w:rsidRDefault="00042ABF" w:rsidP="004B0FD6">
      <w:pPr>
        <w:tabs>
          <w:tab w:val="left" w:pos="821"/>
        </w:tabs>
        <w:ind w:firstLine="709"/>
        <w:jc w:val="both"/>
        <w:rPr>
          <w:rFonts w:ascii="Times New Roman" w:eastAsia="PMingLiU" w:hAnsi="Times New Roman"/>
          <w:szCs w:val="24"/>
        </w:rPr>
      </w:pPr>
      <w:r w:rsidRPr="005A6E20">
        <w:rPr>
          <w:rFonts w:ascii="Times New Roman" w:eastAsia="Malgun Gothic" w:hAnsi="Times New Roman"/>
          <w:b/>
          <w:szCs w:val="24"/>
          <w:lang w:eastAsia="ko-KR"/>
        </w:rPr>
        <w:t>6</w:t>
      </w:r>
      <w:r w:rsidRPr="005A6E20">
        <w:rPr>
          <w:rFonts w:ascii="Times New Roman" w:eastAsia="PMingLiU" w:hAnsi="Times New Roman"/>
          <w:b/>
          <w:szCs w:val="24"/>
        </w:rPr>
        <w:t>)</w:t>
      </w:r>
      <w:r w:rsidRPr="005A6E20">
        <w:rPr>
          <w:rFonts w:ascii="Times New Roman" w:eastAsia="PMingLiU" w:hAnsi="Times New Roman"/>
          <w:szCs w:val="24"/>
        </w:rPr>
        <w:t xml:space="preserve"> </w:t>
      </w:r>
      <w:r w:rsidR="00A42D71" w:rsidRPr="005A6E20">
        <w:rPr>
          <w:rFonts w:ascii="Times New Roman" w:eastAsia="PMingLiU" w:hAnsi="Times New Roman"/>
          <w:szCs w:val="24"/>
        </w:rPr>
        <w:t>Установено е с влязло в сила наказателно постановление или съдебно решение, нарушение на </w:t>
      </w:r>
      <w:r w:rsidR="00235F53" w:rsidRPr="005A6E20">
        <w:rPr>
          <w:rFonts w:ascii="Times New Roman" w:eastAsia="PMingLiU" w:hAnsi="Times New Roman"/>
          <w:bCs/>
          <w:szCs w:val="24"/>
        </w:rPr>
        <w:t>чл. 61, ал. 1</w:t>
      </w:r>
      <w:r w:rsidR="00A42D71" w:rsidRPr="005A6E20">
        <w:rPr>
          <w:rFonts w:ascii="Times New Roman" w:eastAsia="PMingLiU" w:hAnsi="Times New Roman"/>
          <w:szCs w:val="24"/>
        </w:rPr>
        <w:t>, </w:t>
      </w:r>
      <w:r w:rsidR="00235F53" w:rsidRPr="005A6E20">
        <w:rPr>
          <w:rFonts w:ascii="Times New Roman" w:eastAsia="PMingLiU" w:hAnsi="Times New Roman"/>
          <w:bCs/>
          <w:szCs w:val="24"/>
        </w:rPr>
        <w:t>чл. 62, ал. 1 или 3</w:t>
      </w:r>
      <w:r w:rsidR="00A42D71" w:rsidRPr="005A6E20">
        <w:rPr>
          <w:rFonts w:ascii="Times New Roman" w:eastAsia="PMingLiU" w:hAnsi="Times New Roman"/>
          <w:szCs w:val="24"/>
        </w:rPr>
        <w:t>, </w:t>
      </w:r>
      <w:r w:rsidR="00235F53" w:rsidRPr="005A6E20">
        <w:rPr>
          <w:rFonts w:ascii="Times New Roman" w:eastAsia="PMingLiU" w:hAnsi="Times New Roman"/>
          <w:bCs/>
          <w:szCs w:val="24"/>
        </w:rPr>
        <w:t>чл. 63, ал. 1 или 2</w:t>
      </w:r>
      <w:r w:rsidR="00A42D71" w:rsidRPr="005A6E20">
        <w:rPr>
          <w:rFonts w:ascii="Times New Roman" w:eastAsia="PMingLiU" w:hAnsi="Times New Roman"/>
          <w:szCs w:val="24"/>
        </w:rPr>
        <w:t>, </w:t>
      </w:r>
      <w:r w:rsidR="00235F53" w:rsidRPr="005A6E20">
        <w:rPr>
          <w:rFonts w:ascii="Times New Roman" w:eastAsia="PMingLiU" w:hAnsi="Times New Roman"/>
          <w:bCs/>
          <w:szCs w:val="24"/>
        </w:rPr>
        <w:t>чл. 118</w:t>
      </w:r>
      <w:r w:rsidR="00A42D71" w:rsidRPr="005A6E20">
        <w:rPr>
          <w:rFonts w:ascii="Times New Roman" w:eastAsia="PMingLiU" w:hAnsi="Times New Roman"/>
          <w:szCs w:val="24"/>
        </w:rPr>
        <w:t>, </w:t>
      </w:r>
      <w:r w:rsidR="00235F53" w:rsidRPr="005A6E20">
        <w:rPr>
          <w:rFonts w:ascii="Times New Roman" w:eastAsia="PMingLiU" w:hAnsi="Times New Roman"/>
          <w:bCs/>
          <w:szCs w:val="24"/>
        </w:rPr>
        <w:t>чл. 128</w:t>
      </w:r>
      <w:r w:rsidR="00A42D71" w:rsidRPr="005A6E20">
        <w:rPr>
          <w:rFonts w:ascii="Times New Roman" w:eastAsia="PMingLiU" w:hAnsi="Times New Roman"/>
          <w:szCs w:val="24"/>
        </w:rPr>
        <w:t>, </w:t>
      </w:r>
      <w:r w:rsidR="00235F53" w:rsidRPr="005A6E20">
        <w:rPr>
          <w:rFonts w:ascii="Times New Roman" w:eastAsia="PMingLiU" w:hAnsi="Times New Roman"/>
          <w:bCs/>
          <w:szCs w:val="24"/>
        </w:rPr>
        <w:t>чл. 228, ал. 3</w:t>
      </w:r>
      <w:r w:rsidR="00A42D71" w:rsidRPr="005A6E20">
        <w:rPr>
          <w:rFonts w:ascii="Times New Roman" w:eastAsia="PMingLiU" w:hAnsi="Times New Roman"/>
          <w:szCs w:val="24"/>
        </w:rPr>
        <w:t>, </w:t>
      </w:r>
      <w:r w:rsidR="00235F53" w:rsidRPr="005A6E20">
        <w:rPr>
          <w:rFonts w:ascii="Times New Roman" w:eastAsia="PMingLiU" w:hAnsi="Times New Roman"/>
          <w:bCs/>
          <w:szCs w:val="24"/>
        </w:rPr>
        <w:t>чл. 245</w:t>
      </w:r>
      <w:r w:rsidR="00A42D71" w:rsidRPr="005A6E20">
        <w:rPr>
          <w:rFonts w:ascii="Times New Roman" w:eastAsia="PMingLiU" w:hAnsi="Times New Roman"/>
          <w:szCs w:val="24"/>
        </w:rPr>
        <w:t> и </w:t>
      </w:r>
      <w:r w:rsidR="00235F53" w:rsidRPr="005A6E20">
        <w:rPr>
          <w:rFonts w:ascii="Times New Roman" w:eastAsia="PMingLiU" w:hAnsi="Times New Roman"/>
          <w:bCs/>
          <w:szCs w:val="24"/>
        </w:rPr>
        <w:t>чл. 301 - 305 от Кодекса на труда</w:t>
      </w:r>
      <w:r w:rsidR="00A42D71" w:rsidRPr="005A6E20">
        <w:rPr>
          <w:rFonts w:ascii="Times New Roman" w:eastAsia="PMingLiU" w:hAnsi="Times New Roman"/>
          <w:szCs w:val="24"/>
        </w:rPr>
        <w:t> или </w:t>
      </w:r>
      <w:r w:rsidR="00235F53" w:rsidRPr="005A6E20">
        <w:rPr>
          <w:rFonts w:ascii="Times New Roman" w:eastAsia="PMingLiU" w:hAnsi="Times New Roman"/>
          <w:bCs/>
          <w:szCs w:val="24"/>
        </w:rPr>
        <w:t>чл. 13, ал. 1 от Закона за трудовата миграция и трудовата мобилност</w:t>
      </w:r>
      <w:r w:rsidR="00A42D71" w:rsidRPr="005A6E20">
        <w:rPr>
          <w:rFonts w:ascii="Times New Roman" w:eastAsia="PMingLiU" w:hAnsi="Times New Roman"/>
          <w:szCs w:val="24"/>
        </w:rPr>
        <w:t> или аналогични задължения, установени с акт на компетентен орган, съгласно законодателството на държавата, в която участникът е установен;</w:t>
      </w:r>
    </w:p>
    <w:p w14:paraId="3A6E3C0F" w14:textId="77777777" w:rsidR="00042ABF" w:rsidRPr="005A6E20" w:rsidRDefault="00042ABF" w:rsidP="004B0FD6">
      <w:pPr>
        <w:tabs>
          <w:tab w:val="left" w:pos="821"/>
        </w:tabs>
        <w:ind w:firstLine="709"/>
        <w:jc w:val="both"/>
        <w:rPr>
          <w:rFonts w:ascii="Times New Roman" w:eastAsia="PMingLiU" w:hAnsi="Times New Roman"/>
          <w:szCs w:val="24"/>
        </w:rPr>
      </w:pPr>
    </w:p>
    <w:p w14:paraId="3202EB5C" w14:textId="77777777" w:rsidR="00042ABF" w:rsidRPr="005A6E20" w:rsidRDefault="00042ABF" w:rsidP="004B0FD6">
      <w:pPr>
        <w:tabs>
          <w:tab w:val="left" w:pos="821"/>
        </w:tabs>
        <w:ind w:firstLine="709"/>
        <w:jc w:val="both"/>
        <w:rPr>
          <w:rFonts w:ascii="Times New Roman" w:eastAsia="PMingLiU" w:hAnsi="Times New Roman"/>
          <w:noProof/>
          <w:szCs w:val="24"/>
        </w:rPr>
      </w:pPr>
      <w:r w:rsidRPr="005A6E20">
        <w:rPr>
          <w:rFonts w:ascii="Times New Roman" w:eastAsia="PMingLiU" w:hAnsi="Times New Roman"/>
          <w:b/>
          <w:noProof/>
          <w:szCs w:val="24"/>
        </w:rPr>
        <w:t>7)</w:t>
      </w:r>
      <w:r w:rsidRPr="005A6E20">
        <w:rPr>
          <w:rFonts w:ascii="Times New Roman" w:eastAsia="PMingLiU" w:hAnsi="Times New Roman"/>
          <w:noProof/>
          <w:szCs w:val="24"/>
        </w:rPr>
        <w:t xml:space="preserve"> Когато е налице конфликт на интереси, който не може да бъде отстранен.</w:t>
      </w:r>
    </w:p>
    <w:p w14:paraId="25DFB71F" w14:textId="5A85EA2F" w:rsidR="00042ABF" w:rsidRPr="005A6E20" w:rsidRDefault="00042ABF" w:rsidP="008347B9">
      <w:pPr>
        <w:tabs>
          <w:tab w:val="left" w:pos="821"/>
          <w:tab w:val="left" w:pos="1134"/>
        </w:tabs>
        <w:ind w:firstLine="709"/>
        <w:jc w:val="both"/>
        <w:rPr>
          <w:rFonts w:ascii="Times New Roman" w:eastAsia="PMingLiU" w:hAnsi="Times New Roman"/>
          <w:i/>
          <w:noProof/>
          <w:szCs w:val="24"/>
        </w:rPr>
      </w:pPr>
      <w:r w:rsidRPr="005A6E20">
        <w:rPr>
          <w:rFonts w:ascii="Times New Roman" w:eastAsia="PMingLiU" w:hAnsi="Times New Roman"/>
          <w:i/>
          <w:noProof/>
          <w:szCs w:val="24"/>
        </w:rPr>
        <w:t xml:space="preserve">„Конфликт на интереси“ </w:t>
      </w:r>
      <w:r w:rsidR="00A42D71" w:rsidRPr="005A6E20">
        <w:rPr>
          <w:rFonts w:ascii="Times New Roman" w:eastAsia="PMingLiU" w:hAnsi="Times New Roman"/>
          <w:i/>
          <w:noProof/>
          <w:szCs w:val="24"/>
        </w:rPr>
        <w:t>е налице, когато възложителят, негови служители или наети от него лица извън неговата структура, които участват в подготовката или възлагането на обществената поръчка или могат да повлияят на резултата от нея, имат интерес, който може да води до облага по смисъла на </w:t>
      </w:r>
      <w:r w:rsidR="00235F53" w:rsidRPr="005A6E20">
        <w:rPr>
          <w:rFonts w:ascii="Times New Roman" w:eastAsia="PMingLiU" w:hAnsi="Times New Roman"/>
          <w:bCs/>
          <w:i/>
          <w:noProof/>
          <w:szCs w:val="24"/>
        </w:rPr>
        <w:t>чл. 54 от Закона за противодействие на корупцията и за отнемане на незаконно придобитото имущество</w:t>
      </w:r>
      <w:r w:rsidR="00A42D71" w:rsidRPr="005A6E20">
        <w:rPr>
          <w:rFonts w:ascii="Times New Roman" w:eastAsia="PMingLiU" w:hAnsi="Times New Roman"/>
          <w:i/>
          <w:noProof/>
          <w:szCs w:val="24"/>
        </w:rPr>
        <w:t> и за който би могло да се приеме, че влияе на тяхната безпристрастност и независимост във връзка с възлагането на обществената поръчка.</w:t>
      </w:r>
    </w:p>
    <w:p w14:paraId="76166AFF" w14:textId="5E75E184" w:rsidR="00042ABF" w:rsidRPr="008347B9" w:rsidRDefault="00042ABF" w:rsidP="008347B9">
      <w:pPr>
        <w:tabs>
          <w:tab w:val="left" w:pos="821"/>
          <w:tab w:val="left" w:pos="1134"/>
        </w:tabs>
        <w:ind w:firstLine="709"/>
        <w:jc w:val="both"/>
        <w:rPr>
          <w:rFonts w:ascii="Times New Roman" w:eastAsia="PMingLiU" w:hAnsi="Times New Roman"/>
          <w:b/>
          <w:szCs w:val="24"/>
        </w:rPr>
      </w:pPr>
      <w:r w:rsidRPr="005A6E20">
        <w:rPr>
          <w:rFonts w:ascii="Times New Roman" w:eastAsia="PMingLiU" w:hAnsi="Times New Roman"/>
          <w:bCs/>
          <w:noProof/>
          <w:szCs w:val="24"/>
        </w:rPr>
        <w:t>Участниците са длъжни да уведомят писмено възложителя в 3-дневен срок от настъпване на някое от гореизброените обстоятелства или обстоятелствата по т.2 от настоящия раздел. Уведомлението се адресира и подава до възложителя, който съответно го предава на комисията, назначена за разглеждане на офертите. Когато комисията е предала на възложителя доклада от своята работа и документите към него по чл. 106, ал. 1 от ЗОП, възложителят връща на комисията доклада с указания за отразяване на новонастъпилите обстоятелства.</w:t>
      </w:r>
    </w:p>
    <w:p w14:paraId="5513BDEF" w14:textId="6D92C402" w:rsidR="00042ABF" w:rsidRPr="005A6E20" w:rsidRDefault="00042ABF" w:rsidP="004B0FD6">
      <w:pPr>
        <w:tabs>
          <w:tab w:val="left" w:pos="821"/>
          <w:tab w:val="left" w:pos="1134"/>
        </w:tabs>
        <w:ind w:firstLine="709"/>
        <w:jc w:val="both"/>
        <w:rPr>
          <w:rFonts w:ascii="Times New Roman" w:eastAsia="PMingLiU" w:hAnsi="Times New Roman"/>
          <w:szCs w:val="24"/>
        </w:rPr>
      </w:pPr>
      <w:r w:rsidRPr="005A6E20">
        <w:rPr>
          <w:rFonts w:ascii="Times New Roman" w:eastAsia="PMingLiU" w:hAnsi="Times New Roman"/>
          <w:noProof/>
          <w:szCs w:val="24"/>
        </w:rPr>
        <w:t>Съобразно чл. 54, ал.</w:t>
      </w:r>
      <w:r w:rsidR="008D717B" w:rsidRPr="005A6E20">
        <w:rPr>
          <w:rFonts w:ascii="Times New Roman" w:eastAsia="PMingLiU" w:hAnsi="Times New Roman"/>
          <w:noProof/>
          <w:szCs w:val="24"/>
        </w:rPr>
        <w:t xml:space="preserve"> </w:t>
      </w:r>
      <w:r w:rsidRPr="005A6E20">
        <w:rPr>
          <w:rFonts w:ascii="Times New Roman" w:eastAsia="PMingLiU" w:hAnsi="Times New Roman"/>
          <w:noProof/>
          <w:szCs w:val="24"/>
        </w:rPr>
        <w:t xml:space="preserve">2 от ЗОП, изискванията на </w:t>
      </w:r>
      <w:r w:rsidR="00E4797D" w:rsidRPr="005A6E20">
        <w:rPr>
          <w:rFonts w:ascii="Times New Roman" w:eastAsia="PMingLiU" w:hAnsi="Times New Roman"/>
          <w:noProof/>
          <w:szCs w:val="24"/>
        </w:rPr>
        <w:t xml:space="preserve">подт. 1), 2)  и </w:t>
      </w:r>
      <w:r w:rsidRPr="005A6E20">
        <w:rPr>
          <w:rFonts w:ascii="Times New Roman" w:eastAsia="PMingLiU" w:hAnsi="Times New Roman"/>
          <w:noProof/>
          <w:szCs w:val="24"/>
        </w:rPr>
        <w:t xml:space="preserve">7) се отнасят за: </w:t>
      </w:r>
    </w:p>
    <w:p w14:paraId="716A590E" w14:textId="77777777" w:rsidR="00042ABF" w:rsidRPr="005A6E20" w:rsidRDefault="00042ABF" w:rsidP="004B0FD6">
      <w:pPr>
        <w:tabs>
          <w:tab w:val="left" w:pos="821"/>
          <w:tab w:val="left" w:pos="1134"/>
        </w:tabs>
        <w:ind w:firstLine="709"/>
        <w:jc w:val="both"/>
        <w:rPr>
          <w:rFonts w:ascii="Times New Roman" w:eastAsia="PMingLiU" w:hAnsi="Times New Roman"/>
          <w:szCs w:val="24"/>
        </w:rPr>
      </w:pPr>
      <w:r w:rsidRPr="005A6E20">
        <w:rPr>
          <w:rFonts w:ascii="Times New Roman" w:eastAsia="PMingLiU" w:hAnsi="Times New Roman"/>
          <w:szCs w:val="24"/>
        </w:rPr>
        <w:t xml:space="preserve">- </w:t>
      </w:r>
      <w:r w:rsidRPr="005A6E20">
        <w:rPr>
          <w:rFonts w:ascii="Times New Roman" w:eastAsia="PMingLiU" w:hAnsi="Times New Roman"/>
          <w:noProof/>
          <w:szCs w:val="24"/>
        </w:rPr>
        <w:t>лицата, които представляват участника;</w:t>
      </w:r>
    </w:p>
    <w:p w14:paraId="17E7691F" w14:textId="77777777" w:rsidR="00042ABF" w:rsidRPr="005A6E20" w:rsidRDefault="00042ABF" w:rsidP="004B0FD6">
      <w:pPr>
        <w:tabs>
          <w:tab w:val="left" w:pos="993"/>
          <w:tab w:val="left" w:pos="1134"/>
        </w:tabs>
        <w:ind w:firstLine="709"/>
        <w:jc w:val="both"/>
        <w:rPr>
          <w:rFonts w:ascii="Times New Roman" w:eastAsia="PMingLiU" w:hAnsi="Times New Roman"/>
          <w:noProof/>
          <w:szCs w:val="24"/>
        </w:rPr>
      </w:pPr>
      <w:r w:rsidRPr="005A6E20">
        <w:rPr>
          <w:rFonts w:ascii="Times New Roman" w:eastAsia="PMingLiU" w:hAnsi="Times New Roman"/>
          <w:b/>
          <w:noProof/>
          <w:szCs w:val="24"/>
        </w:rPr>
        <w:t xml:space="preserve">- </w:t>
      </w:r>
      <w:r w:rsidRPr="005A6E20">
        <w:rPr>
          <w:rFonts w:ascii="Times New Roman" w:eastAsia="PMingLiU" w:hAnsi="Times New Roman"/>
          <w:noProof/>
          <w:szCs w:val="24"/>
        </w:rPr>
        <w:t>членовете на управителни и надзорни органи;</w:t>
      </w:r>
    </w:p>
    <w:p w14:paraId="7937FC42" w14:textId="6B5979FD" w:rsidR="00042ABF" w:rsidRPr="005A6E20" w:rsidRDefault="00042ABF" w:rsidP="008347B9">
      <w:pPr>
        <w:tabs>
          <w:tab w:val="left" w:pos="993"/>
          <w:tab w:val="left" w:pos="1134"/>
        </w:tabs>
        <w:ind w:firstLine="709"/>
        <w:jc w:val="both"/>
        <w:rPr>
          <w:rFonts w:ascii="Times New Roman" w:eastAsia="PMingLiU" w:hAnsi="Times New Roman"/>
          <w:noProof/>
          <w:szCs w:val="24"/>
        </w:rPr>
      </w:pPr>
      <w:r w:rsidRPr="005A6E20">
        <w:rPr>
          <w:rFonts w:ascii="Times New Roman" w:eastAsia="PMingLiU" w:hAnsi="Times New Roman"/>
          <w:b/>
          <w:noProof/>
          <w:szCs w:val="24"/>
        </w:rPr>
        <w:t>-</w:t>
      </w:r>
      <w:r w:rsidRPr="005A6E20">
        <w:rPr>
          <w:rFonts w:ascii="Times New Roman" w:eastAsia="PMingLiU" w:hAnsi="Times New Roman"/>
          <w:noProof/>
          <w:szCs w:val="24"/>
        </w:rPr>
        <w:t xml:space="preserve"> други лица, които имат правомощия да упражняват контрол при вземането на решения от тези органи. Това са лица със статут, който им позволява да влияят пряко върху дейността на предприятието по начин, еквивалентен на този, валиден за представляващите го лица, членовете на управителните или надзорните органи.</w:t>
      </w:r>
    </w:p>
    <w:p w14:paraId="73D568D5" w14:textId="77777777" w:rsidR="00042ABF" w:rsidRPr="005A6E20" w:rsidRDefault="00042ABF" w:rsidP="004B0FD6">
      <w:pPr>
        <w:tabs>
          <w:tab w:val="left" w:pos="993"/>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Лицата, които представляват участника и членовете на управителни и надзорни органи по смисъла на чл. 54</w:t>
      </w:r>
      <w:r w:rsidR="00DD30F9" w:rsidRPr="005A6E20">
        <w:rPr>
          <w:rFonts w:ascii="Times New Roman" w:eastAsia="PMingLiU" w:hAnsi="Times New Roman"/>
          <w:noProof/>
          <w:szCs w:val="24"/>
        </w:rPr>
        <w:t>,</w:t>
      </w:r>
      <w:r w:rsidRPr="005A6E20">
        <w:rPr>
          <w:rFonts w:ascii="Times New Roman" w:eastAsia="PMingLiU" w:hAnsi="Times New Roman"/>
          <w:noProof/>
          <w:szCs w:val="24"/>
        </w:rPr>
        <w:t xml:space="preserve"> ал.</w:t>
      </w:r>
      <w:r w:rsidR="00F56031" w:rsidRPr="005A6E20">
        <w:rPr>
          <w:rFonts w:ascii="Times New Roman" w:eastAsia="PMingLiU" w:hAnsi="Times New Roman"/>
          <w:noProof/>
          <w:szCs w:val="24"/>
        </w:rPr>
        <w:t xml:space="preserve"> </w:t>
      </w:r>
      <w:r w:rsidRPr="005A6E20">
        <w:rPr>
          <w:rFonts w:ascii="Times New Roman" w:eastAsia="PMingLiU" w:hAnsi="Times New Roman"/>
          <w:noProof/>
          <w:szCs w:val="24"/>
        </w:rPr>
        <w:t xml:space="preserve">2 от ЗОП, са: </w:t>
      </w:r>
    </w:p>
    <w:p w14:paraId="5D23B321" w14:textId="77777777" w:rsidR="00042ABF" w:rsidRPr="005A6E20" w:rsidRDefault="00042ABF" w:rsidP="004B0FD6">
      <w:pPr>
        <w:tabs>
          <w:tab w:val="left" w:pos="0"/>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1. при събирателно дружество – лицата по чл. 84, ал. 1 и чл. 89, ал. 1 от Търговския закон;</w:t>
      </w:r>
    </w:p>
    <w:p w14:paraId="3D9BEDA7" w14:textId="77777777" w:rsidR="00042ABF" w:rsidRPr="005A6E20" w:rsidRDefault="00042ABF" w:rsidP="004B0FD6">
      <w:pPr>
        <w:tabs>
          <w:tab w:val="left" w:pos="284"/>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lastRenderedPageBreak/>
        <w:t>2. при командитно дружество – неограничено отговорните съдружници по чл. 105 от Търговския закон;</w:t>
      </w:r>
    </w:p>
    <w:p w14:paraId="21F8F264" w14:textId="77777777" w:rsidR="00042ABF" w:rsidRPr="005A6E20" w:rsidRDefault="00042ABF" w:rsidP="004B0FD6">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3. при дружество с ограничена отговорност – лицата по чл. 141, ал. 1 и 2 от Търговския закон, а при еднолично дружество с ограничена отговорност – лицата по чл. 147, ал. 1 от Търговския закон;</w:t>
      </w:r>
    </w:p>
    <w:p w14:paraId="6677AE2F" w14:textId="77777777" w:rsidR="00042ABF" w:rsidRPr="005A6E20" w:rsidRDefault="00042ABF" w:rsidP="004B0FD6">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4. при акционерно дружество – лицата по чл. 241, ал. 1, чл. 242, ал. 1 и чл. 244, ал. 1 от Търговския закон;</w:t>
      </w:r>
    </w:p>
    <w:p w14:paraId="18622255" w14:textId="77777777" w:rsidR="00042ABF" w:rsidRPr="005A6E20" w:rsidRDefault="00042ABF" w:rsidP="004B0FD6">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5. при командитно дружество с акции – лицата по чл. 256 във връзка с чл. 244, ал. 1 от Търговския закон;</w:t>
      </w:r>
    </w:p>
    <w:p w14:paraId="07CBE7E1" w14:textId="77777777" w:rsidR="00042ABF" w:rsidRPr="005A6E20" w:rsidRDefault="00042ABF" w:rsidP="004B0FD6">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6. при едноличен търговец – физическото лице-търговец;</w:t>
      </w:r>
    </w:p>
    <w:p w14:paraId="348B63C7" w14:textId="77777777" w:rsidR="00042ABF" w:rsidRPr="005A6E20" w:rsidRDefault="00042ABF" w:rsidP="004B0FD6">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7. при клон на чуждестранно лице – лицето, което управлява и представлява клона или има аналогични права съгласно законодателството на държавата, в която клонът е регистриран;</w:t>
      </w:r>
    </w:p>
    <w:p w14:paraId="627F963E" w14:textId="626BCF95" w:rsidR="00042ABF" w:rsidRPr="005A6E20" w:rsidRDefault="00042ABF" w:rsidP="004B0FD6">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 xml:space="preserve">8. в случаите по </w:t>
      </w:r>
      <w:r w:rsidR="00E4797D" w:rsidRPr="005A6E20">
        <w:rPr>
          <w:rFonts w:ascii="Times New Roman" w:eastAsia="PMingLiU" w:hAnsi="Times New Roman"/>
          <w:noProof/>
          <w:szCs w:val="24"/>
        </w:rPr>
        <w:t>под</w:t>
      </w:r>
      <w:r w:rsidRPr="005A6E20">
        <w:rPr>
          <w:rFonts w:ascii="Times New Roman" w:eastAsia="PMingLiU" w:hAnsi="Times New Roman"/>
          <w:noProof/>
          <w:szCs w:val="24"/>
        </w:rPr>
        <w:t>т. 1 – 7 – и прокуристите, когато има такива;</w:t>
      </w:r>
    </w:p>
    <w:p w14:paraId="218F23F3" w14:textId="77777777" w:rsidR="00D711DA" w:rsidRPr="005A6E20" w:rsidRDefault="00042ABF" w:rsidP="00D711DA">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9. в останалите случаи, включително за чуждестранните лица – лицата, които представляват, управляват и контролират кандидата или участника съгласно законодателството на държавата, в която са установени.</w:t>
      </w:r>
    </w:p>
    <w:p w14:paraId="4FDE1863" w14:textId="3F38C446" w:rsidR="00042ABF" w:rsidRPr="005A6E20" w:rsidRDefault="00042ABF" w:rsidP="00D711DA">
      <w:pPr>
        <w:tabs>
          <w:tab w:val="left" w:pos="821"/>
          <w:tab w:val="left" w:pos="1134"/>
        </w:tabs>
        <w:ind w:firstLine="709"/>
        <w:jc w:val="both"/>
        <w:rPr>
          <w:rFonts w:ascii="Times New Roman" w:eastAsia="PMingLiU" w:hAnsi="Times New Roman"/>
          <w:noProof/>
          <w:szCs w:val="24"/>
        </w:rPr>
      </w:pPr>
      <w:r w:rsidRPr="005A6E20">
        <w:rPr>
          <w:rFonts w:ascii="Times New Roman" w:eastAsia="PMingLiU" w:hAnsi="Times New Roman"/>
          <w:noProof/>
          <w:szCs w:val="24"/>
        </w:rPr>
        <w:t xml:space="preserve">Когато изискванията по </w:t>
      </w:r>
      <w:r w:rsidR="00E4797D" w:rsidRPr="005A6E20">
        <w:rPr>
          <w:rFonts w:ascii="Times New Roman" w:eastAsia="PMingLiU" w:hAnsi="Times New Roman"/>
          <w:noProof/>
          <w:szCs w:val="24"/>
        </w:rPr>
        <w:t>подт. 1), 2)  и</w:t>
      </w:r>
      <w:r w:rsidRPr="005A6E20">
        <w:rPr>
          <w:rFonts w:ascii="Times New Roman" w:eastAsia="PMingLiU" w:hAnsi="Times New Roman"/>
          <w:noProof/>
          <w:szCs w:val="24"/>
        </w:rPr>
        <w:t xml:space="preserve"> 7) относно личното състояние на участниците в процедурата се отнасят за повече от едно лице, всички лица подписват един и същ ЕЕДОП. Когато е налице необходимост от защита на личните данни или при различие в обстоятелствата, свързани с личното състояние, информацията относно изискванията по </w:t>
      </w:r>
      <w:r w:rsidR="00E4797D" w:rsidRPr="005A6E20">
        <w:rPr>
          <w:rFonts w:ascii="Times New Roman" w:eastAsia="PMingLiU" w:hAnsi="Times New Roman"/>
          <w:noProof/>
          <w:szCs w:val="24"/>
        </w:rPr>
        <w:t>подт. 1),</w:t>
      </w:r>
      <w:r w:rsidRPr="005A6E20">
        <w:rPr>
          <w:rFonts w:ascii="Times New Roman" w:eastAsia="PMingLiU" w:hAnsi="Times New Roman"/>
          <w:noProof/>
          <w:szCs w:val="24"/>
        </w:rPr>
        <w:t xml:space="preserve"> 2)</w:t>
      </w:r>
      <w:r w:rsidR="00E4797D" w:rsidRPr="005A6E20">
        <w:rPr>
          <w:rFonts w:ascii="Times New Roman" w:eastAsia="PMingLiU" w:hAnsi="Times New Roman"/>
          <w:noProof/>
          <w:szCs w:val="24"/>
        </w:rPr>
        <w:t xml:space="preserve"> и </w:t>
      </w:r>
      <w:r w:rsidRPr="005A6E20">
        <w:rPr>
          <w:rFonts w:ascii="Times New Roman" w:eastAsia="PMingLiU" w:hAnsi="Times New Roman"/>
          <w:noProof/>
          <w:szCs w:val="24"/>
        </w:rPr>
        <w:t xml:space="preserve">7) се попълва в отделен ЕЕДОП за всяко лице или за някои от лицата. </w:t>
      </w:r>
    </w:p>
    <w:p w14:paraId="165A77FE" w14:textId="77777777" w:rsidR="00042ABF" w:rsidRPr="005A6E20" w:rsidRDefault="00042ABF" w:rsidP="004B0FD6">
      <w:pPr>
        <w:tabs>
          <w:tab w:val="left" w:pos="993"/>
          <w:tab w:val="left" w:pos="1134"/>
        </w:tabs>
        <w:ind w:firstLine="709"/>
        <w:jc w:val="both"/>
        <w:rPr>
          <w:rFonts w:ascii="Times New Roman" w:eastAsia="PMingLiU" w:hAnsi="Times New Roman"/>
          <w:noProof/>
          <w:color w:val="FF0000"/>
          <w:szCs w:val="24"/>
        </w:rPr>
      </w:pPr>
    </w:p>
    <w:p w14:paraId="27B9FF93" w14:textId="113BEA63" w:rsidR="00042ABF" w:rsidRPr="005A6E20" w:rsidRDefault="003B4606" w:rsidP="004B0FD6">
      <w:pPr>
        <w:keepNext/>
        <w:tabs>
          <w:tab w:val="left" w:pos="1134"/>
        </w:tabs>
        <w:ind w:firstLine="709"/>
        <w:jc w:val="both"/>
        <w:rPr>
          <w:rFonts w:ascii="Times New Roman" w:eastAsia="PMingLiU" w:hAnsi="Times New Roman"/>
          <w:b/>
          <w:i/>
          <w:szCs w:val="24"/>
        </w:rPr>
      </w:pPr>
      <w:r w:rsidRPr="005A6E20">
        <w:rPr>
          <w:rFonts w:ascii="Times New Roman" w:eastAsia="PMingLiU" w:hAnsi="Times New Roman"/>
          <w:b/>
          <w:i/>
          <w:szCs w:val="24"/>
        </w:rPr>
        <w:t xml:space="preserve"> За липсата на</w:t>
      </w:r>
      <w:r w:rsidR="00042ABF" w:rsidRPr="005A6E20">
        <w:rPr>
          <w:rFonts w:ascii="Times New Roman" w:eastAsia="PMingLiU" w:hAnsi="Times New Roman"/>
          <w:b/>
          <w:i/>
          <w:szCs w:val="24"/>
        </w:rPr>
        <w:t xml:space="preserve"> </w:t>
      </w:r>
      <w:r w:rsidRPr="005A6E20">
        <w:rPr>
          <w:rFonts w:ascii="Times New Roman" w:eastAsia="PMingLiU" w:hAnsi="Times New Roman"/>
          <w:b/>
          <w:i/>
          <w:szCs w:val="24"/>
        </w:rPr>
        <w:t>основанията</w:t>
      </w:r>
      <w:r w:rsidR="00042ABF" w:rsidRPr="005A6E20">
        <w:rPr>
          <w:rFonts w:ascii="Times New Roman" w:eastAsia="PMingLiU" w:hAnsi="Times New Roman"/>
          <w:b/>
          <w:i/>
          <w:szCs w:val="24"/>
        </w:rPr>
        <w:t xml:space="preserve"> за отстраняване</w:t>
      </w:r>
      <w:r w:rsidRPr="005A6E20">
        <w:rPr>
          <w:rFonts w:ascii="Times New Roman" w:eastAsia="PMingLiU" w:hAnsi="Times New Roman"/>
          <w:b/>
          <w:i/>
          <w:szCs w:val="24"/>
        </w:rPr>
        <w:t>,</w:t>
      </w:r>
      <w:r w:rsidR="00042ABF" w:rsidRPr="005A6E20">
        <w:rPr>
          <w:rFonts w:ascii="Times New Roman" w:eastAsia="PMingLiU" w:hAnsi="Times New Roman"/>
          <w:b/>
          <w:i/>
          <w:szCs w:val="24"/>
        </w:rPr>
        <w:t xml:space="preserve"> участникът </w:t>
      </w:r>
      <w:r w:rsidR="0084072B" w:rsidRPr="005A6E20">
        <w:rPr>
          <w:rFonts w:ascii="Times New Roman" w:eastAsia="PMingLiU" w:hAnsi="Times New Roman"/>
          <w:b/>
          <w:i/>
          <w:szCs w:val="24"/>
        </w:rPr>
        <w:t>декларира</w:t>
      </w:r>
      <w:r w:rsidR="00042ABF" w:rsidRPr="005A6E20">
        <w:rPr>
          <w:rFonts w:ascii="Times New Roman" w:eastAsia="PMingLiU" w:hAnsi="Times New Roman"/>
          <w:b/>
          <w:i/>
          <w:szCs w:val="24"/>
        </w:rPr>
        <w:t xml:space="preserve"> информация, попълвайки Част </w:t>
      </w:r>
      <w:r w:rsidR="00210EE0" w:rsidRPr="005A6E20">
        <w:rPr>
          <w:rFonts w:ascii="Times New Roman" w:eastAsia="PMingLiU" w:hAnsi="Times New Roman"/>
          <w:b/>
          <w:i/>
          <w:szCs w:val="24"/>
          <w:lang w:val="en-US"/>
        </w:rPr>
        <w:t>III</w:t>
      </w:r>
      <w:r w:rsidR="00042ABF" w:rsidRPr="005A6E20">
        <w:rPr>
          <w:rFonts w:ascii="Times New Roman" w:eastAsia="PMingLiU" w:hAnsi="Times New Roman"/>
          <w:b/>
          <w:i/>
          <w:szCs w:val="24"/>
        </w:rPr>
        <w:t xml:space="preserve">: </w:t>
      </w:r>
      <w:r w:rsidR="00210EE0" w:rsidRPr="005A6E20">
        <w:rPr>
          <w:rFonts w:ascii="Times New Roman" w:eastAsia="PMingLiU" w:hAnsi="Times New Roman"/>
          <w:b/>
          <w:i/>
          <w:szCs w:val="24"/>
        </w:rPr>
        <w:t xml:space="preserve">Основания за </w:t>
      </w:r>
      <w:r w:rsidR="00426D6B" w:rsidRPr="005A6E20">
        <w:rPr>
          <w:rFonts w:ascii="Times New Roman" w:eastAsia="PMingLiU" w:hAnsi="Times New Roman"/>
          <w:b/>
          <w:i/>
          <w:szCs w:val="24"/>
        </w:rPr>
        <w:t>изключване</w:t>
      </w:r>
      <w:r w:rsidR="00967F4C" w:rsidRPr="005A6E20">
        <w:rPr>
          <w:rFonts w:ascii="Times New Roman" w:eastAsia="PMingLiU" w:hAnsi="Times New Roman"/>
          <w:b/>
          <w:i/>
          <w:szCs w:val="24"/>
        </w:rPr>
        <w:t>, букви „А“, „Б“</w:t>
      </w:r>
      <w:r w:rsidR="000E7852">
        <w:rPr>
          <w:rFonts w:ascii="Times New Roman" w:eastAsia="PMingLiU" w:hAnsi="Times New Roman"/>
          <w:b/>
          <w:i/>
          <w:szCs w:val="24"/>
        </w:rPr>
        <w:t xml:space="preserve">, </w:t>
      </w:r>
      <w:r w:rsidR="00624175" w:rsidRPr="005A6E20">
        <w:rPr>
          <w:rFonts w:ascii="Times New Roman" w:eastAsia="PMingLiU" w:hAnsi="Times New Roman"/>
          <w:b/>
          <w:i/>
          <w:szCs w:val="24"/>
        </w:rPr>
        <w:t>„В“</w:t>
      </w:r>
      <w:r w:rsidR="000E7852">
        <w:rPr>
          <w:rFonts w:ascii="Times New Roman" w:eastAsia="PMingLiU" w:hAnsi="Times New Roman"/>
          <w:b/>
          <w:i/>
          <w:szCs w:val="24"/>
        </w:rPr>
        <w:t xml:space="preserve"> и „Г“</w:t>
      </w:r>
      <w:r w:rsidR="00624175" w:rsidRPr="005A6E20">
        <w:rPr>
          <w:rFonts w:ascii="Times New Roman" w:eastAsia="PMingLiU" w:hAnsi="Times New Roman"/>
          <w:b/>
          <w:i/>
          <w:szCs w:val="24"/>
        </w:rPr>
        <w:t xml:space="preserve"> </w:t>
      </w:r>
      <w:r w:rsidR="00042ABF" w:rsidRPr="005A6E20">
        <w:rPr>
          <w:rFonts w:ascii="Times New Roman" w:eastAsia="PMingLiU" w:hAnsi="Times New Roman"/>
          <w:b/>
          <w:i/>
          <w:szCs w:val="24"/>
        </w:rPr>
        <w:t>от Един</w:t>
      </w:r>
      <w:r w:rsidR="00426D6B" w:rsidRPr="005A6E20">
        <w:rPr>
          <w:rFonts w:ascii="Times New Roman" w:eastAsia="PMingLiU" w:hAnsi="Times New Roman"/>
          <w:b/>
          <w:i/>
          <w:szCs w:val="24"/>
        </w:rPr>
        <w:t>н</w:t>
      </w:r>
      <w:r w:rsidR="00DF1C63">
        <w:rPr>
          <w:rFonts w:ascii="Times New Roman" w:eastAsia="PMingLiU" w:hAnsi="Times New Roman"/>
          <w:b/>
          <w:i/>
          <w:szCs w:val="24"/>
        </w:rPr>
        <w:t>ия</w:t>
      </w:r>
      <w:r w:rsidR="00042ABF" w:rsidRPr="005A6E20">
        <w:rPr>
          <w:rFonts w:ascii="Times New Roman" w:eastAsia="PMingLiU" w:hAnsi="Times New Roman"/>
          <w:b/>
          <w:i/>
          <w:szCs w:val="24"/>
        </w:rPr>
        <w:t xml:space="preserve"> европейски документ за обществени поръчки (ЕЕДОП).</w:t>
      </w:r>
    </w:p>
    <w:p w14:paraId="258E7C00" w14:textId="77777777" w:rsidR="00042ABF" w:rsidRPr="005A6E20" w:rsidRDefault="00042ABF" w:rsidP="004B0FD6">
      <w:pPr>
        <w:tabs>
          <w:tab w:val="left" w:pos="1134"/>
        </w:tabs>
        <w:ind w:firstLine="709"/>
        <w:jc w:val="both"/>
        <w:rPr>
          <w:rFonts w:ascii="Times New Roman" w:eastAsia="PMingLiU" w:hAnsi="Times New Roman"/>
          <w:b/>
          <w:i/>
          <w:szCs w:val="24"/>
        </w:rPr>
      </w:pPr>
      <w:r w:rsidRPr="005A6E20">
        <w:rPr>
          <w:rFonts w:ascii="Times New Roman" w:eastAsia="PMingLiU" w:hAnsi="Times New Roman"/>
          <w:b/>
          <w:i/>
          <w:szCs w:val="24"/>
        </w:rPr>
        <w:t>За доказване на посочените изисквания  н</w:t>
      </w:r>
      <w:r w:rsidRPr="005A6E20">
        <w:rPr>
          <w:rFonts w:ascii="Times New Roman" w:eastAsia="PMingLiU" w:hAnsi="Times New Roman"/>
          <w:b/>
          <w:i/>
          <w:noProof/>
          <w:szCs w:val="24"/>
        </w:rPr>
        <w:t xml:space="preserve">а </w:t>
      </w:r>
      <w:r w:rsidRPr="005A6E20">
        <w:rPr>
          <w:rFonts w:ascii="Times New Roman" w:eastAsia="PMingLiU" w:hAnsi="Times New Roman"/>
          <w:b/>
          <w:i/>
          <w:noProof/>
          <w:szCs w:val="24"/>
          <w:u w:val="single"/>
        </w:rPr>
        <w:t xml:space="preserve">етап сключване на договор, </w:t>
      </w:r>
      <w:r w:rsidRPr="005A6E20">
        <w:rPr>
          <w:rFonts w:ascii="Times New Roman" w:eastAsia="PMingLiU" w:hAnsi="Times New Roman"/>
          <w:b/>
          <w:bCs/>
          <w:i/>
          <w:iCs/>
          <w:szCs w:val="24"/>
          <w:u w:val="single"/>
        </w:rPr>
        <w:t>участникът, избран за изпълнител следва да представи</w:t>
      </w:r>
      <w:r w:rsidRPr="005A6E20">
        <w:rPr>
          <w:rFonts w:ascii="Times New Roman" w:eastAsia="PMingLiU" w:hAnsi="Times New Roman"/>
          <w:b/>
          <w:i/>
          <w:szCs w:val="24"/>
        </w:rPr>
        <w:t xml:space="preserve"> в оригинал актуални документи, удостоверяващи липсата на основанията за отстраняване от процедурата. Документите се представят и за подизпълнителите и третите лица, ако има такива. Тези документи са:</w:t>
      </w:r>
    </w:p>
    <w:p w14:paraId="6637DE6B" w14:textId="77777777" w:rsidR="00042ABF" w:rsidRPr="005A6E20"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5A6E20">
        <w:rPr>
          <w:rFonts w:ascii="Times New Roman" w:eastAsia="PMingLiU" w:hAnsi="Times New Roman"/>
          <w:b/>
          <w:i/>
          <w:szCs w:val="24"/>
        </w:rPr>
        <w:t>Свидетелство за съдимост, за обстоятелствата по чл. 54, ал. 1, т. 1 от ЗОП;</w:t>
      </w:r>
    </w:p>
    <w:p w14:paraId="085CA796" w14:textId="77777777" w:rsidR="00042ABF" w:rsidRPr="005A6E20"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5A6E20">
        <w:rPr>
          <w:rFonts w:ascii="Times New Roman" w:eastAsia="PMingLiU" w:hAnsi="Times New Roman"/>
          <w:b/>
          <w:i/>
          <w:szCs w:val="24"/>
        </w:rPr>
        <w:t>Удостоверение от органите по приходите и удостоверение от общината по седалището на възложителя и на участника, избран за изпълнител за обстоятелството по чл. 54, ал. 1, т. 3 от ЗОП;</w:t>
      </w:r>
    </w:p>
    <w:p w14:paraId="6595CA81" w14:textId="136572F3" w:rsidR="00042ABF" w:rsidRPr="005A6E20" w:rsidRDefault="00042ABF" w:rsidP="009306B1">
      <w:pPr>
        <w:numPr>
          <w:ilvl w:val="0"/>
          <w:numId w:val="4"/>
        </w:numPr>
        <w:tabs>
          <w:tab w:val="left" w:pos="284"/>
          <w:tab w:val="left" w:pos="993"/>
        </w:tabs>
        <w:ind w:left="0" w:firstLine="709"/>
        <w:jc w:val="both"/>
        <w:rPr>
          <w:rFonts w:ascii="Times New Roman" w:eastAsia="PMingLiU" w:hAnsi="Times New Roman"/>
          <w:b/>
          <w:i/>
          <w:szCs w:val="24"/>
        </w:rPr>
      </w:pPr>
      <w:r w:rsidRPr="005A6E20">
        <w:rPr>
          <w:rFonts w:ascii="Times New Roman" w:eastAsia="PMingLiU" w:hAnsi="Times New Roman"/>
          <w:b/>
          <w:i/>
          <w:szCs w:val="24"/>
        </w:rPr>
        <w:t>Удостоверение от органите на Изпълнителна агенция „Главна инспекция по труда“ за обстоятелството</w:t>
      </w:r>
      <w:r w:rsidR="007E41ED" w:rsidRPr="005A6E20">
        <w:rPr>
          <w:rFonts w:ascii="Times New Roman" w:eastAsia="PMingLiU" w:hAnsi="Times New Roman"/>
          <w:b/>
          <w:i/>
          <w:szCs w:val="24"/>
        </w:rPr>
        <w:t xml:space="preserve"> по чл. 54, ал. 1, т. 6 от ЗОП;</w:t>
      </w:r>
    </w:p>
    <w:p w14:paraId="35F79B03" w14:textId="66120D28" w:rsidR="007E41ED" w:rsidRPr="005A6E20" w:rsidRDefault="00583C9D" w:rsidP="007E41ED">
      <w:pPr>
        <w:numPr>
          <w:ilvl w:val="0"/>
          <w:numId w:val="4"/>
        </w:numPr>
        <w:tabs>
          <w:tab w:val="left" w:pos="284"/>
          <w:tab w:val="left" w:pos="993"/>
        </w:tabs>
        <w:ind w:left="0" w:firstLine="709"/>
        <w:jc w:val="both"/>
        <w:rPr>
          <w:rFonts w:ascii="Times New Roman" w:eastAsia="PMingLiU" w:hAnsi="Times New Roman"/>
          <w:b/>
          <w:i/>
          <w:szCs w:val="24"/>
        </w:rPr>
      </w:pPr>
      <w:r w:rsidRPr="005A6E20">
        <w:rPr>
          <w:rFonts w:ascii="Times New Roman" w:eastAsia="PMingLiU" w:hAnsi="Times New Roman"/>
          <w:b/>
          <w:i/>
          <w:szCs w:val="24"/>
        </w:rPr>
        <w:t>Декларации по Образец №</w:t>
      </w:r>
      <w:r w:rsidR="007E41ED" w:rsidRPr="005A6E20">
        <w:rPr>
          <w:rFonts w:ascii="Times New Roman" w:eastAsia="PMingLiU" w:hAnsi="Times New Roman"/>
          <w:b/>
          <w:i/>
          <w:szCs w:val="24"/>
        </w:rPr>
        <w:t xml:space="preserve"> </w:t>
      </w:r>
      <w:r w:rsidR="00426BCD">
        <w:rPr>
          <w:rFonts w:ascii="Times New Roman" w:eastAsia="PMingLiU" w:hAnsi="Times New Roman"/>
          <w:b/>
          <w:i/>
          <w:szCs w:val="24"/>
        </w:rPr>
        <w:t>5</w:t>
      </w:r>
      <w:r w:rsidR="007E41ED" w:rsidRPr="005A6E20">
        <w:rPr>
          <w:rFonts w:ascii="Times New Roman" w:eastAsia="PMingLiU" w:hAnsi="Times New Roman"/>
          <w:b/>
          <w:i/>
          <w:szCs w:val="24"/>
        </w:rPr>
        <w:t xml:space="preserve"> и </w:t>
      </w:r>
      <w:r w:rsidR="00426BCD">
        <w:rPr>
          <w:rFonts w:ascii="Times New Roman" w:eastAsia="PMingLiU" w:hAnsi="Times New Roman"/>
          <w:b/>
          <w:i/>
          <w:szCs w:val="24"/>
        </w:rPr>
        <w:t>6</w:t>
      </w:r>
      <w:r w:rsidR="007E41ED" w:rsidRPr="005A6E20">
        <w:rPr>
          <w:rFonts w:ascii="Times New Roman" w:eastAsia="PMingLiU" w:hAnsi="Times New Roman"/>
          <w:b/>
          <w:i/>
          <w:szCs w:val="24"/>
        </w:rPr>
        <w:t xml:space="preserve"> от настоящата документация за доказване липсата на съответните основания за отстраняване, съгласно т.2.2. от настоящия раздел. </w:t>
      </w:r>
    </w:p>
    <w:p w14:paraId="7E5A6393" w14:textId="2CB0C256" w:rsidR="00A10B84" w:rsidRPr="008347B9" w:rsidRDefault="00583C9D" w:rsidP="008347B9">
      <w:pPr>
        <w:pStyle w:val="ListParagraph"/>
        <w:numPr>
          <w:ilvl w:val="0"/>
          <w:numId w:val="4"/>
        </w:numPr>
        <w:tabs>
          <w:tab w:val="left" w:pos="1134"/>
        </w:tabs>
        <w:ind w:left="0" w:firstLine="709"/>
        <w:jc w:val="both"/>
        <w:rPr>
          <w:rFonts w:ascii="Times New Roman" w:hAnsi="Times New Roman"/>
          <w:b/>
          <w:i/>
          <w:szCs w:val="24"/>
        </w:rPr>
      </w:pPr>
      <w:r w:rsidRPr="005A6E20">
        <w:rPr>
          <w:rFonts w:ascii="Times New Roman" w:hAnsi="Times New Roman"/>
          <w:b/>
          <w:i/>
          <w:szCs w:val="24"/>
          <w:lang w:val="bg-BG"/>
        </w:rPr>
        <w:t xml:space="preserve">Декларация по Образец № </w:t>
      </w:r>
      <w:r w:rsidR="00426BCD">
        <w:rPr>
          <w:rFonts w:ascii="Times New Roman" w:hAnsi="Times New Roman"/>
          <w:b/>
          <w:i/>
          <w:szCs w:val="24"/>
          <w:lang w:val="bg-BG"/>
        </w:rPr>
        <w:t>4</w:t>
      </w:r>
      <w:r w:rsidRPr="005A6E20">
        <w:rPr>
          <w:rFonts w:ascii="Times New Roman" w:hAnsi="Times New Roman"/>
          <w:b/>
          <w:i/>
          <w:szCs w:val="24"/>
          <w:lang w:val="bg-BG"/>
        </w:rPr>
        <w:t xml:space="preserve"> от настоящата документация, във връзка с ангажимента на възложителя по чл. 4, т. 23 от Закона за мерките срещу изпирането на </w:t>
      </w:r>
      <w:r w:rsidRPr="005A6E20">
        <w:rPr>
          <w:rFonts w:ascii="Times New Roman" w:hAnsi="Times New Roman"/>
          <w:b/>
          <w:i/>
          <w:szCs w:val="24"/>
          <w:lang w:val="bg-BG"/>
        </w:rPr>
        <w:lastRenderedPageBreak/>
        <w:t>пари, за идентифицирането на действителните собственици на юридическ</w:t>
      </w:r>
      <w:r w:rsidR="005163EB" w:rsidRPr="005A6E20">
        <w:rPr>
          <w:rFonts w:ascii="Times New Roman" w:hAnsi="Times New Roman"/>
          <w:b/>
          <w:i/>
          <w:szCs w:val="24"/>
          <w:lang w:val="bg-BG"/>
        </w:rPr>
        <w:t>и</w:t>
      </w:r>
      <w:r w:rsidRPr="005A6E20">
        <w:rPr>
          <w:rFonts w:ascii="Times New Roman" w:hAnsi="Times New Roman"/>
          <w:b/>
          <w:i/>
          <w:szCs w:val="24"/>
          <w:lang w:val="bg-BG"/>
        </w:rPr>
        <w:t xml:space="preserve"> лиц</w:t>
      </w:r>
      <w:r w:rsidR="005163EB" w:rsidRPr="005A6E20">
        <w:rPr>
          <w:rFonts w:ascii="Times New Roman" w:hAnsi="Times New Roman"/>
          <w:b/>
          <w:i/>
          <w:szCs w:val="24"/>
          <w:lang w:val="bg-BG"/>
        </w:rPr>
        <w:t>а</w:t>
      </w:r>
      <w:r w:rsidRPr="005A6E20">
        <w:rPr>
          <w:rFonts w:ascii="Times New Roman" w:hAnsi="Times New Roman"/>
          <w:b/>
          <w:i/>
          <w:szCs w:val="24"/>
          <w:lang w:val="bg-BG"/>
        </w:rPr>
        <w:t xml:space="preserve"> или друг</w:t>
      </w:r>
      <w:r w:rsidR="005163EB" w:rsidRPr="005A6E20">
        <w:rPr>
          <w:rFonts w:ascii="Times New Roman" w:hAnsi="Times New Roman"/>
          <w:b/>
          <w:i/>
          <w:szCs w:val="24"/>
          <w:lang w:val="bg-BG"/>
        </w:rPr>
        <w:t>и</w:t>
      </w:r>
      <w:r w:rsidRPr="005A6E20">
        <w:rPr>
          <w:rFonts w:ascii="Times New Roman" w:hAnsi="Times New Roman"/>
          <w:b/>
          <w:i/>
          <w:szCs w:val="24"/>
          <w:lang w:val="bg-BG"/>
        </w:rPr>
        <w:t xml:space="preserve"> правн</w:t>
      </w:r>
      <w:r w:rsidR="005163EB" w:rsidRPr="005A6E20">
        <w:rPr>
          <w:rFonts w:ascii="Times New Roman" w:hAnsi="Times New Roman"/>
          <w:b/>
          <w:i/>
          <w:szCs w:val="24"/>
          <w:lang w:val="bg-BG"/>
        </w:rPr>
        <w:t>и</w:t>
      </w:r>
      <w:r w:rsidRPr="005A6E20">
        <w:rPr>
          <w:rFonts w:ascii="Times New Roman" w:hAnsi="Times New Roman"/>
          <w:b/>
          <w:i/>
          <w:szCs w:val="24"/>
          <w:lang w:val="bg-BG"/>
        </w:rPr>
        <w:t xml:space="preserve"> образувани</w:t>
      </w:r>
      <w:r w:rsidR="005163EB" w:rsidRPr="005A6E20">
        <w:rPr>
          <w:rFonts w:ascii="Times New Roman" w:hAnsi="Times New Roman"/>
          <w:b/>
          <w:i/>
          <w:szCs w:val="24"/>
          <w:lang w:val="bg-BG"/>
        </w:rPr>
        <w:t>я</w:t>
      </w:r>
    </w:p>
    <w:p w14:paraId="43DBAEFF" w14:textId="7D23583A" w:rsidR="001E6598" w:rsidRPr="00F42D53" w:rsidRDefault="001E6598" w:rsidP="001E6598">
      <w:pPr>
        <w:tabs>
          <w:tab w:val="left" w:pos="142"/>
        </w:tabs>
        <w:ind w:right="79" w:firstLine="709"/>
        <w:jc w:val="both"/>
        <w:rPr>
          <w:rFonts w:ascii="Times New Roman" w:hAnsi="Times New Roman"/>
          <w:i/>
          <w:szCs w:val="24"/>
        </w:rPr>
      </w:pPr>
      <w:r w:rsidRPr="00F42D53">
        <w:rPr>
          <w:rFonts w:ascii="Times New Roman" w:hAnsi="Times New Roman"/>
          <w:i/>
          <w:szCs w:val="24"/>
          <w:u w:val="single"/>
        </w:rPr>
        <w:t>Забележка:</w:t>
      </w:r>
      <w:r w:rsidRPr="00F42D53">
        <w:rPr>
          <w:rFonts w:ascii="Times New Roman" w:hAnsi="Times New Roman"/>
          <w:i/>
          <w:szCs w:val="24"/>
        </w:rPr>
        <w:t xml:space="preserve"> Относно представянето на гореизброените документи за доказване липсата на основания за отстраняване в </w:t>
      </w:r>
      <w:r w:rsidR="00875011" w:rsidRPr="00F42D53">
        <w:rPr>
          <w:rFonts w:ascii="Times New Roman" w:hAnsi="Times New Roman"/>
          <w:i/>
          <w:szCs w:val="24"/>
        </w:rPr>
        <w:t>случаи</w:t>
      </w:r>
      <w:r w:rsidRPr="00F42D53">
        <w:rPr>
          <w:rFonts w:ascii="Times New Roman" w:hAnsi="Times New Roman"/>
          <w:i/>
          <w:szCs w:val="24"/>
        </w:rPr>
        <w:t>, когато участникът, избран за изпълнител, е чуждестранно лице, се прилагат разпоредбите на чл. 58, ал. 3, 4, и 5 от ЗОП.</w:t>
      </w:r>
    </w:p>
    <w:p w14:paraId="7CBEEECA" w14:textId="77777777" w:rsidR="001E6598" w:rsidRPr="00F42D53" w:rsidRDefault="001E6598" w:rsidP="001E6598">
      <w:pPr>
        <w:tabs>
          <w:tab w:val="left" w:pos="1134"/>
        </w:tabs>
        <w:ind w:firstLine="709"/>
        <w:jc w:val="both"/>
        <w:rPr>
          <w:rFonts w:ascii="Times New Roman" w:eastAsia="PMingLiU" w:hAnsi="Times New Roman"/>
          <w:b/>
          <w:bCs/>
          <w:i/>
          <w:iCs/>
          <w:szCs w:val="24"/>
          <w:u w:val="single"/>
        </w:rPr>
      </w:pPr>
    </w:p>
    <w:p w14:paraId="2703B5F6" w14:textId="77777777" w:rsidR="001E6598" w:rsidRPr="00F42D53" w:rsidRDefault="001E6598" w:rsidP="001E6598">
      <w:pPr>
        <w:ind w:firstLine="709"/>
        <w:jc w:val="both"/>
        <w:rPr>
          <w:rFonts w:ascii="Times New Roman" w:hAnsi="Times New Roman"/>
          <w:szCs w:val="24"/>
        </w:rPr>
      </w:pPr>
      <w:r w:rsidRPr="00F42D53">
        <w:rPr>
          <w:rFonts w:ascii="Times New Roman" w:hAnsi="Times New Roman"/>
          <w:szCs w:val="24"/>
        </w:rPr>
        <w:t>Възложителят няма право да изисква документи, които:</w:t>
      </w:r>
    </w:p>
    <w:p w14:paraId="546862DA" w14:textId="77777777" w:rsidR="001E6598" w:rsidRPr="00F42D53" w:rsidRDefault="001E6598" w:rsidP="001E6598">
      <w:pPr>
        <w:ind w:firstLine="709"/>
        <w:jc w:val="both"/>
        <w:rPr>
          <w:rFonts w:ascii="Times New Roman" w:hAnsi="Times New Roman"/>
          <w:szCs w:val="24"/>
        </w:rPr>
      </w:pPr>
      <w:r w:rsidRPr="00F42D53">
        <w:rPr>
          <w:rFonts w:ascii="Times New Roman" w:hAnsi="Times New Roman"/>
          <w:szCs w:val="24"/>
        </w:rPr>
        <w:t>1. вече са му били предоставени или са му служебно известни, или</w:t>
      </w:r>
    </w:p>
    <w:p w14:paraId="43A51FC9" w14:textId="77777777" w:rsidR="001E6598" w:rsidRPr="00F42D53" w:rsidRDefault="001E6598" w:rsidP="001E6598">
      <w:pPr>
        <w:ind w:firstLine="709"/>
        <w:jc w:val="both"/>
        <w:rPr>
          <w:rFonts w:ascii="Times New Roman" w:hAnsi="Times New Roman"/>
          <w:szCs w:val="24"/>
        </w:rPr>
      </w:pPr>
      <w:r w:rsidRPr="00F42D53">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66B0C85E" w14:textId="77777777" w:rsidR="001E6598" w:rsidRPr="00F42D53" w:rsidRDefault="001E6598" w:rsidP="004B0FD6">
      <w:pPr>
        <w:tabs>
          <w:tab w:val="left" w:pos="1134"/>
        </w:tabs>
        <w:ind w:firstLine="709"/>
        <w:jc w:val="both"/>
        <w:rPr>
          <w:rFonts w:ascii="Times New Roman" w:eastAsia="PMingLiU" w:hAnsi="Times New Roman"/>
          <w:b/>
          <w:bCs/>
          <w:i/>
          <w:iCs/>
          <w:szCs w:val="24"/>
          <w:u w:val="single"/>
        </w:rPr>
      </w:pPr>
    </w:p>
    <w:p w14:paraId="5B7BC14F" w14:textId="76640D75" w:rsidR="00042ABF" w:rsidRPr="00F42D53" w:rsidRDefault="00042ABF" w:rsidP="004B0FD6">
      <w:pPr>
        <w:tabs>
          <w:tab w:val="left" w:pos="0"/>
          <w:tab w:val="left" w:pos="1134"/>
        </w:tabs>
        <w:ind w:firstLine="709"/>
        <w:jc w:val="both"/>
        <w:rPr>
          <w:rFonts w:ascii="Times New Roman" w:eastAsia="PMingLiU" w:hAnsi="Times New Roman"/>
          <w:noProof/>
          <w:szCs w:val="24"/>
        </w:rPr>
      </w:pPr>
      <w:r w:rsidRPr="00F42D53">
        <w:rPr>
          <w:rFonts w:ascii="Times New Roman" w:eastAsia="PMingLiU" w:hAnsi="Times New Roman"/>
          <w:b/>
          <w:noProof/>
          <w:szCs w:val="24"/>
        </w:rPr>
        <w:t>Възложителят отстранява от процедурата</w:t>
      </w:r>
      <w:r w:rsidRPr="00F42D53">
        <w:rPr>
          <w:rFonts w:ascii="Times New Roman" w:eastAsia="PMingLiU" w:hAnsi="Times New Roman"/>
          <w:noProof/>
          <w:szCs w:val="24"/>
        </w:rPr>
        <w:t xml:space="preserve"> участник, за когото е налице някое от обстоятелствата по </w:t>
      </w:r>
      <w:r w:rsidR="00495FAB" w:rsidRPr="00F42D53">
        <w:rPr>
          <w:rFonts w:ascii="Times New Roman" w:eastAsia="PMingLiU" w:hAnsi="Times New Roman"/>
          <w:noProof/>
          <w:szCs w:val="24"/>
        </w:rPr>
        <w:t xml:space="preserve">подт. 1) до </w:t>
      </w:r>
      <w:r w:rsidR="001E6B6A" w:rsidRPr="00F42D53">
        <w:rPr>
          <w:rFonts w:ascii="Times New Roman" w:eastAsia="PMingLiU" w:hAnsi="Times New Roman"/>
          <w:noProof/>
          <w:szCs w:val="24"/>
        </w:rPr>
        <w:t>7</w:t>
      </w:r>
      <w:r w:rsidRPr="00F42D53">
        <w:rPr>
          <w:rFonts w:ascii="Times New Roman" w:eastAsia="PMingLiU" w:hAnsi="Times New Roman"/>
          <w:noProof/>
          <w:szCs w:val="24"/>
        </w:rPr>
        <w:t>), възникнали както преди</w:t>
      </w:r>
      <w:r w:rsidR="00860BBA" w:rsidRPr="00F42D53">
        <w:rPr>
          <w:rFonts w:ascii="Times New Roman" w:eastAsia="PMingLiU" w:hAnsi="Times New Roman"/>
          <w:noProof/>
          <w:szCs w:val="24"/>
        </w:rPr>
        <w:t>,</w:t>
      </w:r>
      <w:r w:rsidRPr="00F42D53">
        <w:rPr>
          <w:rFonts w:ascii="Times New Roman" w:eastAsia="PMingLiU" w:hAnsi="Times New Roman"/>
          <w:noProof/>
          <w:szCs w:val="24"/>
        </w:rPr>
        <w:t xml:space="preserve"> така и  по време на процедурата. </w:t>
      </w:r>
    </w:p>
    <w:p w14:paraId="35B3DAF4" w14:textId="77777777" w:rsidR="00042ABF" w:rsidRPr="00F42D53" w:rsidRDefault="00042ABF" w:rsidP="004B0FD6">
      <w:pPr>
        <w:tabs>
          <w:tab w:val="left" w:pos="0"/>
          <w:tab w:val="left" w:pos="1134"/>
        </w:tabs>
        <w:ind w:firstLine="709"/>
        <w:jc w:val="both"/>
        <w:rPr>
          <w:rFonts w:ascii="Times New Roman" w:eastAsia="PMingLiU" w:hAnsi="Times New Roman"/>
          <w:noProof/>
          <w:szCs w:val="24"/>
        </w:rPr>
      </w:pPr>
    </w:p>
    <w:p w14:paraId="4FE381A8" w14:textId="640030FC" w:rsidR="00042ABF" w:rsidRPr="00F42D53" w:rsidRDefault="00042ABF" w:rsidP="004415D3">
      <w:pPr>
        <w:tabs>
          <w:tab w:val="left" w:pos="821"/>
          <w:tab w:val="left" w:pos="1134"/>
        </w:tabs>
        <w:ind w:firstLine="709"/>
        <w:jc w:val="both"/>
        <w:rPr>
          <w:rFonts w:ascii="Times New Roman" w:eastAsia="PMingLiU" w:hAnsi="Times New Roman"/>
          <w:szCs w:val="24"/>
        </w:rPr>
      </w:pPr>
      <w:r w:rsidRPr="00F42D53">
        <w:rPr>
          <w:rFonts w:ascii="Times New Roman" w:eastAsia="PMingLiU" w:hAnsi="Times New Roman"/>
          <w:noProof/>
          <w:szCs w:val="24"/>
        </w:rPr>
        <w:t>Основанията з</w:t>
      </w:r>
      <w:r w:rsidR="00495FAB" w:rsidRPr="00F42D53">
        <w:rPr>
          <w:rFonts w:ascii="Times New Roman" w:eastAsia="PMingLiU" w:hAnsi="Times New Roman"/>
          <w:noProof/>
          <w:szCs w:val="24"/>
        </w:rPr>
        <w:t xml:space="preserve">а отстраняване на участник по подт. 1) до </w:t>
      </w:r>
      <w:r w:rsidR="001E6B6A" w:rsidRPr="00F42D53">
        <w:rPr>
          <w:rFonts w:ascii="Times New Roman" w:eastAsia="PMingLiU" w:hAnsi="Times New Roman"/>
          <w:noProof/>
          <w:szCs w:val="24"/>
        </w:rPr>
        <w:t>7</w:t>
      </w:r>
      <w:r w:rsidRPr="00F42D53">
        <w:rPr>
          <w:rFonts w:ascii="Times New Roman" w:eastAsia="PMingLiU" w:hAnsi="Times New Roman"/>
          <w:noProof/>
          <w:szCs w:val="24"/>
        </w:rPr>
        <w:t xml:space="preserve">), от </w:t>
      </w:r>
      <w:r w:rsidR="00495FAB" w:rsidRPr="00F42D53">
        <w:rPr>
          <w:rFonts w:ascii="Times New Roman" w:eastAsia="PMingLiU" w:hAnsi="Times New Roman"/>
          <w:noProof/>
          <w:szCs w:val="24"/>
        </w:rPr>
        <w:t xml:space="preserve">т. </w:t>
      </w:r>
      <w:r w:rsidRPr="00F42D53">
        <w:rPr>
          <w:rFonts w:ascii="Times New Roman" w:eastAsia="PMingLiU" w:hAnsi="Times New Roman"/>
          <w:noProof/>
          <w:szCs w:val="24"/>
        </w:rPr>
        <w:t>2.1 „Основания за отстраняване“ от настоящата глава се прилагат и когато участникът в процедурата е обединение от физически и/или юридически лица и за член на обединението е налице някое от основанията за отстраняване.</w:t>
      </w:r>
    </w:p>
    <w:p w14:paraId="65F1DAA7" w14:textId="7C268C3B" w:rsidR="00042ABF" w:rsidRPr="00F42D53" w:rsidRDefault="00042ABF" w:rsidP="004415D3">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Основанията за отстраняване на участника по </w:t>
      </w:r>
      <w:r w:rsidR="00495FAB" w:rsidRPr="00F42D53">
        <w:rPr>
          <w:rFonts w:ascii="Times New Roman" w:eastAsia="PMingLiU" w:hAnsi="Times New Roman"/>
          <w:noProof/>
          <w:szCs w:val="24"/>
        </w:rPr>
        <w:t>под</w:t>
      </w:r>
      <w:r w:rsidRPr="00F42D53">
        <w:rPr>
          <w:rFonts w:ascii="Times New Roman" w:eastAsia="PMingLiU" w:hAnsi="Times New Roman"/>
          <w:noProof/>
          <w:szCs w:val="24"/>
        </w:rPr>
        <w:t>т.</w:t>
      </w:r>
      <w:r w:rsidR="00495FAB" w:rsidRPr="00F42D53">
        <w:rPr>
          <w:rFonts w:ascii="Times New Roman" w:eastAsia="PMingLiU" w:hAnsi="Times New Roman"/>
          <w:noProof/>
          <w:szCs w:val="24"/>
        </w:rPr>
        <w:t xml:space="preserve"> 1). до </w:t>
      </w:r>
      <w:r w:rsidR="001E6B6A" w:rsidRPr="00F42D53">
        <w:rPr>
          <w:rFonts w:ascii="Times New Roman" w:eastAsia="PMingLiU" w:hAnsi="Times New Roman"/>
          <w:noProof/>
          <w:szCs w:val="24"/>
        </w:rPr>
        <w:t>7</w:t>
      </w:r>
      <w:r w:rsidRPr="00F42D53">
        <w:rPr>
          <w:rFonts w:ascii="Times New Roman" w:eastAsia="PMingLiU" w:hAnsi="Times New Roman"/>
          <w:noProof/>
          <w:szCs w:val="24"/>
        </w:rPr>
        <w:t>) от</w:t>
      </w:r>
      <w:r w:rsidR="002D446C" w:rsidRPr="00F42D53">
        <w:rPr>
          <w:rFonts w:ascii="Times New Roman" w:eastAsia="PMingLiU" w:hAnsi="Times New Roman"/>
          <w:noProof/>
          <w:szCs w:val="24"/>
        </w:rPr>
        <w:t xml:space="preserve"> т. 2.1. на</w:t>
      </w:r>
      <w:r w:rsidRPr="00F42D53">
        <w:rPr>
          <w:rFonts w:ascii="Times New Roman" w:eastAsia="PMingLiU" w:hAnsi="Times New Roman"/>
          <w:noProof/>
          <w:szCs w:val="24"/>
        </w:rPr>
        <w:t xml:space="preserve"> настоящата глава се прилагат до изтичане на следните срокове:</w:t>
      </w:r>
    </w:p>
    <w:p w14:paraId="0A5E2398" w14:textId="589011A4" w:rsidR="00042ABF" w:rsidRPr="00F42D53" w:rsidRDefault="00042ABF" w:rsidP="004415D3">
      <w:pPr>
        <w:tabs>
          <w:tab w:val="left" w:pos="662"/>
        </w:tabs>
        <w:ind w:firstLine="709"/>
        <w:jc w:val="both"/>
        <w:rPr>
          <w:rFonts w:ascii="Times New Roman" w:eastAsia="PMingLiU" w:hAnsi="Times New Roman"/>
          <w:szCs w:val="24"/>
        </w:rPr>
      </w:pPr>
      <w:r w:rsidRPr="00F42D53">
        <w:rPr>
          <w:rFonts w:ascii="Times New Roman" w:eastAsia="PMingLiU" w:hAnsi="Times New Roman"/>
          <w:noProof/>
          <w:szCs w:val="24"/>
        </w:rPr>
        <w:t xml:space="preserve">- пет години от влизането в сила на присъдата - по отношение на обстоятелства по </w:t>
      </w:r>
      <w:r w:rsidR="00495FAB" w:rsidRPr="00F42D53">
        <w:rPr>
          <w:rFonts w:ascii="Times New Roman" w:eastAsia="PMingLiU" w:hAnsi="Times New Roman"/>
          <w:noProof/>
          <w:szCs w:val="24"/>
        </w:rPr>
        <w:t>под</w:t>
      </w:r>
      <w:r w:rsidRPr="00F42D53">
        <w:rPr>
          <w:rFonts w:ascii="Times New Roman" w:eastAsia="PMingLiU" w:hAnsi="Times New Roman"/>
          <w:noProof/>
          <w:szCs w:val="24"/>
        </w:rPr>
        <w:t>т.</w:t>
      </w:r>
      <w:r w:rsidR="00495FAB" w:rsidRPr="00F42D53">
        <w:rPr>
          <w:rFonts w:ascii="Times New Roman" w:eastAsia="PMingLiU" w:hAnsi="Times New Roman"/>
          <w:noProof/>
          <w:szCs w:val="24"/>
        </w:rPr>
        <w:t xml:space="preserve"> 1) и </w:t>
      </w:r>
      <w:r w:rsidRPr="00F42D53">
        <w:rPr>
          <w:rFonts w:ascii="Times New Roman" w:eastAsia="PMingLiU" w:hAnsi="Times New Roman"/>
          <w:noProof/>
          <w:szCs w:val="24"/>
        </w:rPr>
        <w:t>2)</w:t>
      </w:r>
      <w:r w:rsidR="001E6B6A" w:rsidRPr="00F42D53">
        <w:rPr>
          <w:rFonts w:ascii="Times New Roman" w:eastAsia="PMingLiU" w:hAnsi="Times New Roman"/>
          <w:noProof/>
          <w:szCs w:val="24"/>
        </w:rPr>
        <w:t>,</w:t>
      </w:r>
      <w:r w:rsidRPr="00F42D53">
        <w:rPr>
          <w:rFonts w:ascii="Times New Roman" w:eastAsia="PMingLiU" w:hAnsi="Times New Roman"/>
          <w:noProof/>
          <w:szCs w:val="24"/>
        </w:rPr>
        <w:t xml:space="preserve"> освен ако в присъдата е посочен друг срок;</w:t>
      </w:r>
    </w:p>
    <w:p w14:paraId="58883969" w14:textId="1AD5A950" w:rsidR="00042ABF" w:rsidRPr="00F42D53" w:rsidRDefault="00042ABF" w:rsidP="004415D3">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 три години от датата на настъпване на обстоятелствата по </w:t>
      </w:r>
      <w:r w:rsidR="00495FAB" w:rsidRPr="00F42D53">
        <w:rPr>
          <w:rFonts w:ascii="Times New Roman" w:eastAsia="PMingLiU" w:hAnsi="Times New Roman"/>
          <w:noProof/>
          <w:szCs w:val="24"/>
        </w:rPr>
        <w:t>под</w:t>
      </w:r>
      <w:r w:rsidRPr="00F42D53">
        <w:rPr>
          <w:rFonts w:ascii="Times New Roman" w:eastAsia="PMingLiU" w:hAnsi="Times New Roman"/>
          <w:noProof/>
          <w:szCs w:val="24"/>
        </w:rPr>
        <w:t>т.</w:t>
      </w:r>
      <w:r w:rsidR="00495FAB" w:rsidRPr="00F42D53">
        <w:rPr>
          <w:rFonts w:ascii="Times New Roman" w:eastAsia="PMingLiU" w:hAnsi="Times New Roman"/>
          <w:noProof/>
          <w:szCs w:val="24"/>
        </w:rPr>
        <w:t xml:space="preserve"> </w:t>
      </w:r>
      <w:r w:rsidRPr="00F42D53">
        <w:rPr>
          <w:rFonts w:ascii="Times New Roman" w:eastAsia="PMingLiU" w:hAnsi="Times New Roman"/>
          <w:noProof/>
          <w:szCs w:val="24"/>
        </w:rPr>
        <w:t>5). буква "а", освен ако в акта, с който е установено обстоятелството, е посочен друг срок;</w:t>
      </w:r>
    </w:p>
    <w:p w14:paraId="7D0F5E03" w14:textId="77777777" w:rsidR="00042ABF" w:rsidRPr="00F42D53" w:rsidRDefault="00042ABF" w:rsidP="004415D3">
      <w:pPr>
        <w:tabs>
          <w:tab w:val="left" w:pos="662"/>
        </w:tabs>
        <w:ind w:firstLine="709"/>
        <w:jc w:val="both"/>
        <w:rPr>
          <w:rFonts w:ascii="Times New Roman" w:eastAsia="PMingLiU" w:hAnsi="Times New Roman"/>
          <w:noProof/>
          <w:szCs w:val="24"/>
        </w:rPr>
      </w:pPr>
    </w:p>
    <w:p w14:paraId="5196965F" w14:textId="1FF506BA" w:rsidR="00042ABF" w:rsidRPr="00F42D53" w:rsidRDefault="00042ABF" w:rsidP="004415D3">
      <w:pPr>
        <w:tabs>
          <w:tab w:val="left" w:pos="284"/>
          <w:tab w:val="left" w:pos="426"/>
        </w:tabs>
        <w:ind w:firstLine="709"/>
        <w:jc w:val="both"/>
        <w:rPr>
          <w:rFonts w:ascii="Times New Roman" w:eastAsia="PMingLiU" w:hAnsi="Times New Roman"/>
          <w:szCs w:val="24"/>
        </w:rPr>
      </w:pPr>
      <w:r w:rsidRPr="00F42D53">
        <w:rPr>
          <w:rFonts w:ascii="Times New Roman" w:eastAsia="PMingLiU" w:hAnsi="Times New Roman"/>
          <w:noProof/>
          <w:szCs w:val="24"/>
        </w:rPr>
        <w:t xml:space="preserve">Участник, за когото е налице някое от изброените в </w:t>
      </w:r>
      <w:r w:rsidR="00495FAB" w:rsidRPr="00F42D53">
        <w:rPr>
          <w:rFonts w:ascii="Times New Roman" w:eastAsia="PMingLiU" w:hAnsi="Times New Roman"/>
          <w:noProof/>
          <w:szCs w:val="24"/>
        </w:rPr>
        <w:t>под</w:t>
      </w:r>
      <w:r w:rsidRPr="00F42D53">
        <w:rPr>
          <w:rFonts w:ascii="Times New Roman" w:eastAsia="PMingLiU" w:hAnsi="Times New Roman"/>
          <w:noProof/>
          <w:szCs w:val="24"/>
        </w:rPr>
        <w:t>т.</w:t>
      </w:r>
      <w:r w:rsidR="00495FAB" w:rsidRPr="00F42D53">
        <w:rPr>
          <w:rFonts w:ascii="Times New Roman" w:eastAsia="PMingLiU" w:hAnsi="Times New Roman"/>
          <w:noProof/>
          <w:szCs w:val="24"/>
        </w:rPr>
        <w:t xml:space="preserve"> 1) до </w:t>
      </w:r>
      <w:r w:rsidRPr="00F42D53">
        <w:rPr>
          <w:rFonts w:ascii="Times New Roman" w:eastAsia="PMingLiU" w:hAnsi="Times New Roman"/>
          <w:noProof/>
          <w:szCs w:val="24"/>
        </w:rPr>
        <w:t xml:space="preserve">7) основания за отстраняване съгласно </w:t>
      </w:r>
      <w:r w:rsidRPr="00F42D53">
        <w:rPr>
          <w:rFonts w:ascii="Times New Roman" w:eastAsia="PMingLiU" w:hAnsi="Times New Roman"/>
          <w:szCs w:val="24"/>
        </w:rPr>
        <w:t>чл. 54, ал. 1 от ЗОП,</w:t>
      </w:r>
      <w:r w:rsidRPr="00F42D53">
        <w:rPr>
          <w:rFonts w:ascii="Times New Roman" w:eastAsia="PMingLiU" w:hAnsi="Times New Roman"/>
          <w:noProof/>
          <w:szCs w:val="24"/>
        </w:rPr>
        <w:t xml:space="preserve"> има право да представи доказателства, че е предприел мерките </w:t>
      </w:r>
      <w:r w:rsidRPr="00F42D53">
        <w:rPr>
          <w:rFonts w:ascii="Times New Roman" w:eastAsia="PMingLiU" w:hAnsi="Times New Roman"/>
          <w:szCs w:val="24"/>
        </w:rPr>
        <w:t>по чл. 56, ал. 1 от ЗОП</w:t>
      </w:r>
      <w:r w:rsidRPr="00F42D53">
        <w:rPr>
          <w:rFonts w:ascii="Times New Roman" w:eastAsia="PMingLiU" w:hAnsi="Times New Roman"/>
          <w:noProof/>
          <w:szCs w:val="24"/>
        </w:rPr>
        <w:t>, които гарантират неговата надеждност, въпреки наличието на съответното основание за отстраняване. За тази цел участникът може да докаже, че:</w:t>
      </w:r>
      <w:r w:rsidRPr="00F42D53">
        <w:rPr>
          <w:rFonts w:ascii="Times New Roman" w:eastAsia="PMingLiU" w:hAnsi="Times New Roman"/>
          <w:color w:val="1F4E79"/>
          <w:szCs w:val="24"/>
        </w:rPr>
        <w:t xml:space="preserve"> </w:t>
      </w:r>
    </w:p>
    <w:p w14:paraId="191388F7" w14:textId="77C0C042" w:rsidR="00042ABF" w:rsidRPr="00F42D53" w:rsidRDefault="00042ABF" w:rsidP="004415D3">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  е погасил задълженията си по т.</w:t>
      </w:r>
      <w:r w:rsidR="00495FAB" w:rsidRPr="00F42D53">
        <w:rPr>
          <w:rFonts w:ascii="Times New Roman" w:eastAsia="PMingLiU" w:hAnsi="Times New Roman"/>
          <w:noProof/>
          <w:szCs w:val="24"/>
        </w:rPr>
        <w:t xml:space="preserve"> 2.1.1., подт.</w:t>
      </w:r>
      <w:r w:rsidR="00BB4EA8" w:rsidRPr="00F42D53">
        <w:rPr>
          <w:rFonts w:ascii="Times New Roman" w:eastAsia="PMingLiU" w:hAnsi="Times New Roman"/>
          <w:noProof/>
          <w:szCs w:val="24"/>
        </w:rPr>
        <w:t xml:space="preserve"> 3)</w:t>
      </w:r>
      <w:r w:rsidRPr="00F42D53">
        <w:rPr>
          <w:rFonts w:ascii="Times New Roman" w:eastAsia="PMingLiU" w:hAnsi="Times New Roman"/>
          <w:noProof/>
          <w:szCs w:val="24"/>
        </w:rPr>
        <w:t>, включително начислените лихви и/или глоби или че те са разсрочени, отсрочени или обезпечени;</w:t>
      </w:r>
    </w:p>
    <w:p w14:paraId="1D7A2607" w14:textId="77777777" w:rsidR="00042ABF" w:rsidRPr="00F42D53" w:rsidRDefault="00042ABF" w:rsidP="004415D3">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 е платил или е в процес на изплащане на дължимо обезщетение за всички вреди, настъпили в резултат от извършеното от него престъпление или нарушение;</w:t>
      </w:r>
    </w:p>
    <w:p w14:paraId="72119A28" w14:textId="77777777" w:rsidR="00042ABF" w:rsidRPr="00F42D53" w:rsidRDefault="00042ABF" w:rsidP="004415D3">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 е изяснил изчерпателно фактите и обстоятелствата, като активно е съдействал на компетентните органи, и е изпълнил конкретни предписания, технически, организационни и кадрови мерки, чрез които да се предотвратят нови престъпления или нарушения;</w:t>
      </w:r>
    </w:p>
    <w:p w14:paraId="2853D28A" w14:textId="77777777" w:rsidR="00C25791" w:rsidRPr="00F42D53" w:rsidRDefault="00C25791" w:rsidP="004415D3">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 </w:t>
      </w:r>
      <w:r w:rsidRPr="00F42D53">
        <w:rPr>
          <w:rFonts w:ascii="Times New Roman" w:hAnsi="Times New Roman"/>
          <w:szCs w:val="24"/>
          <w:shd w:val="clear" w:color="auto" w:fill="FFFFFF"/>
        </w:rPr>
        <w:t>е платил изцяло дължимото вземане по чл. 128, чл. 228, ал. 3 или чл. 245 от Кодекса на труда.</w:t>
      </w:r>
    </w:p>
    <w:p w14:paraId="3DB58D8F" w14:textId="10AA60C9" w:rsidR="007565A6" w:rsidRPr="00F42D53" w:rsidRDefault="00042ABF" w:rsidP="004D7C7B">
      <w:pPr>
        <w:tabs>
          <w:tab w:val="left" w:pos="662"/>
        </w:tabs>
        <w:ind w:firstLine="709"/>
        <w:jc w:val="both"/>
        <w:rPr>
          <w:rFonts w:ascii="Times New Roman" w:eastAsia="PMingLiU" w:hAnsi="Times New Roman"/>
          <w:noProof/>
          <w:szCs w:val="24"/>
        </w:rPr>
      </w:pPr>
      <w:r w:rsidRPr="00F42D53">
        <w:rPr>
          <w:rFonts w:ascii="Times New Roman" w:eastAsia="PMingLiU" w:hAnsi="Times New Roman"/>
          <w:noProof/>
          <w:szCs w:val="24"/>
        </w:rPr>
        <w:t>Предприетите мерки се описват подробно в ЕЕДОП, а доказателствата за тях се представят в офертата</w:t>
      </w:r>
      <w:r w:rsidR="004D7C7B" w:rsidRPr="00F42D53">
        <w:rPr>
          <w:rFonts w:ascii="Times New Roman" w:eastAsia="PMingLiU" w:hAnsi="Times New Roman"/>
          <w:noProof/>
          <w:szCs w:val="24"/>
        </w:rPr>
        <w:t>.</w:t>
      </w:r>
    </w:p>
    <w:p w14:paraId="3AA88FC2" w14:textId="77777777" w:rsidR="00042ABF" w:rsidRPr="00F42D53" w:rsidRDefault="00042ABF" w:rsidP="004415D3">
      <w:pPr>
        <w:tabs>
          <w:tab w:val="left" w:pos="426"/>
          <w:tab w:val="left" w:pos="851"/>
        </w:tabs>
        <w:ind w:firstLine="709"/>
        <w:jc w:val="both"/>
        <w:rPr>
          <w:rFonts w:ascii="Times New Roman" w:eastAsia="PMingLiU" w:hAnsi="Times New Roman"/>
          <w:b/>
          <w:szCs w:val="24"/>
        </w:rPr>
      </w:pPr>
      <w:r w:rsidRPr="00F42D53">
        <w:rPr>
          <w:rFonts w:ascii="Times New Roman" w:eastAsia="PMingLiU" w:hAnsi="Times New Roman"/>
          <w:noProof/>
          <w:szCs w:val="24"/>
        </w:rPr>
        <w:lastRenderedPageBreak/>
        <w:t>Възложителят преценява предприетите от участника мерки, като отчита тежестта и конкретните обстоятелства, свързани с престъплението или нарушението.</w:t>
      </w:r>
    </w:p>
    <w:p w14:paraId="6F9FCC6E" w14:textId="77777777" w:rsidR="00042ABF" w:rsidRPr="00F42D53" w:rsidRDefault="00042ABF" w:rsidP="004415D3">
      <w:pPr>
        <w:tabs>
          <w:tab w:val="left" w:pos="426"/>
          <w:tab w:val="left" w:pos="851"/>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Участник, който с влязла в сила присъда или друг акт съгласно законодателството на държавата, в която е произнесена присъдата или е издаден актът, е лишен от правото да участва в процедури за обществени поръчки или концесии, няма право да използва предвидената </w:t>
      </w:r>
      <w:r w:rsidR="008B0CF7" w:rsidRPr="00F42D53">
        <w:rPr>
          <w:rFonts w:ascii="Times New Roman" w:eastAsia="PMingLiU" w:hAnsi="Times New Roman"/>
          <w:noProof/>
          <w:szCs w:val="24"/>
        </w:rPr>
        <w:t xml:space="preserve">възможност за представяне доказателства за предприети мерки за надеждност </w:t>
      </w:r>
      <w:r w:rsidRPr="00F42D53">
        <w:rPr>
          <w:rFonts w:ascii="Times New Roman" w:eastAsia="PMingLiU" w:hAnsi="Times New Roman"/>
          <w:noProof/>
          <w:szCs w:val="24"/>
        </w:rPr>
        <w:t>за времето, определено с присъдата или акта.</w:t>
      </w:r>
    </w:p>
    <w:p w14:paraId="607298B0" w14:textId="77777777" w:rsidR="00042ABF" w:rsidRPr="00F42D53" w:rsidRDefault="00042ABF" w:rsidP="004415D3">
      <w:pPr>
        <w:tabs>
          <w:tab w:val="left" w:pos="993"/>
        </w:tabs>
        <w:ind w:firstLine="709"/>
        <w:jc w:val="both"/>
        <w:rPr>
          <w:rFonts w:ascii="Times New Roman" w:eastAsia="PMingLiU" w:hAnsi="Times New Roman"/>
          <w:noProof/>
          <w:szCs w:val="24"/>
        </w:rPr>
      </w:pPr>
    </w:p>
    <w:p w14:paraId="5D943D6B" w14:textId="401766CD" w:rsidR="001452AA" w:rsidRPr="00F42D53" w:rsidRDefault="001452AA" w:rsidP="004415D3">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 xml:space="preserve">2.2. </w:t>
      </w:r>
      <w:r w:rsidR="00BB4EA8" w:rsidRPr="00F42D53">
        <w:rPr>
          <w:rFonts w:ascii="Times New Roman" w:eastAsia="PMingLiU" w:hAnsi="Times New Roman"/>
          <w:b/>
          <w:noProof/>
          <w:szCs w:val="24"/>
        </w:rPr>
        <w:t xml:space="preserve">Други специфични </w:t>
      </w:r>
      <w:r w:rsidRPr="00F42D53">
        <w:rPr>
          <w:rFonts w:ascii="Times New Roman" w:eastAsia="PMingLiU" w:hAnsi="Times New Roman"/>
          <w:b/>
          <w:noProof/>
          <w:szCs w:val="24"/>
        </w:rPr>
        <w:t>национални основания за отстраняване</w:t>
      </w:r>
    </w:p>
    <w:p w14:paraId="2AED20A5" w14:textId="17240D34" w:rsidR="003C4621" w:rsidRPr="00F42D53" w:rsidRDefault="003C4621" w:rsidP="003C4621">
      <w:pPr>
        <w:keepNext/>
        <w:ind w:firstLine="709"/>
        <w:jc w:val="both"/>
        <w:rPr>
          <w:rFonts w:ascii="Times New Roman" w:eastAsia="PMingLiU" w:hAnsi="Times New Roman"/>
          <w:b/>
          <w:noProof/>
          <w:szCs w:val="24"/>
        </w:rPr>
      </w:pPr>
      <w:r w:rsidRPr="00F42D53">
        <w:rPr>
          <w:rFonts w:ascii="Times New Roman" w:eastAsia="PMingLiU" w:hAnsi="Times New Roman"/>
          <w:b/>
          <w:i/>
          <w:noProof/>
          <w:szCs w:val="24"/>
        </w:rPr>
        <w:t xml:space="preserve">На етап подаване на оферти, </w:t>
      </w:r>
      <w:r w:rsidRPr="00F42D53">
        <w:rPr>
          <w:rFonts w:ascii="Times New Roman" w:eastAsia="PMingLiU" w:hAnsi="Times New Roman"/>
          <w:b/>
          <w:i/>
          <w:noProof/>
          <w:szCs w:val="24"/>
          <w:u w:val="single"/>
        </w:rPr>
        <w:t xml:space="preserve">участниците декларират липсата на </w:t>
      </w:r>
      <w:r w:rsidRPr="00F42D53">
        <w:rPr>
          <w:rFonts w:ascii="Times New Roman" w:eastAsia="PMingLiU" w:hAnsi="Times New Roman"/>
          <w:b/>
          <w:i/>
          <w:szCs w:val="24"/>
          <w:u w:val="single"/>
        </w:rPr>
        <w:t>изброените в т. 2.2. специфични национални основания за отстраняване</w:t>
      </w:r>
      <w:r w:rsidRPr="008347B9">
        <w:rPr>
          <w:rFonts w:ascii="Times New Roman" w:eastAsia="PMingLiU" w:hAnsi="Times New Roman"/>
          <w:b/>
          <w:i/>
          <w:szCs w:val="24"/>
          <w:u w:val="single"/>
        </w:rPr>
        <w:t xml:space="preserve">, </w:t>
      </w:r>
      <w:r w:rsidRPr="00F42D53">
        <w:rPr>
          <w:rFonts w:ascii="Times New Roman" w:eastAsia="PMingLiU" w:hAnsi="Times New Roman"/>
          <w:b/>
          <w:i/>
          <w:szCs w:val="24"/>
          <w:u w:val="single"/>
        </w:rPr>
        <w:t xml:space="preserve">в  Част </w:t>
      </w:r>
      <w:r w:rsidRPr="00F42D53">
        <w:rPr>
          <w:rFonts w:ascii="Times New Roman" w:eastAsia="PMingLiU" w:hAnsi="Times New Roman"/>
          <w:b/>
          <w:i/>
          <w:szCs w:val="24"/>
          <w:u w:val="single"/>
          <w:lang w:val="en-US"/>
        </w:rPr>
        <w:t>III</w:t>
      </w:r>
      <w:r w:rsidRPr="00F42D53">
        <w:rPr>
          <w:rFonts w:ascii="Times New Roman" w:eastAsia="PMingLiU" w:hAnsi="Times New Roman"/>
          <w:b/>
          <w:i/>
          <w:szCs w:val="24"/>
          <w:u w:val="single"/>
        </w:rPr>
        <w:t>: Основания за изключване, буква Г от ЕЕДОП</w:t>
      </w:r>
      <w:r w:rsidR="005F0D20" w:rsidRPr="00F42D53">
        <w:rPr>
          <w:rFonts w:ascii="Times New Roman" w:eastAsia="PMingLiU" w:hAnsi="Times New Roman"/>
          <w:b/>
          <w:i/>
          <w:szCs w:val="24"/>
          <w:u w:val="single"/>
        </w:rPr>
        <w:t>:</w:t>
      </w:r>
      <w:r w:rsidRPr="00F42D53">
        <w:rPr>
          <w:rFonts w:ascii="Times New Roman" w:eastAsia="PMingLiU" w:hAnsi="Times New Roman"/>
          <w:b/>
          <w:i/>
          <w:szCs w:val="24"/>
        </w:rPr>
        <w:t xml:space="preserve"> </w:t>
      </w:r>
    </w:p>
    <w:p w14:paraId="660A2757" w14:textId="77777777" w:rsidR="003C4621" w:rsidRPr="00F42D53" w:rsidRDefault="003C4621" w:rsidP="003C4621">
      <w:pPr>
        <w:tabs>
          <w:tab w:val="left" w:pos="993"/>
        </w:tabs>
        <w:ind w:firstLine="709"/>
        <w:jc w:val="both"/>
        <w:rPr>
          <w:rFonts w:ascii="Times New Roman" w:eastAsia="PMingLiU" w:hAnsi="Times New Roman"/>
          <w:b/>
          <w:noProof/>
          <w:szCs w:val="24"/>
        </w:rPr>
      </w:pPr>
    </w:p>
    <w:p w14:paraId="2E9426CC" w14:textId="7405BCB6"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2.2.1. Нарушениe по чл. 13, ал. 1 от Закона за трудовата миграция и трудовата мобилност (Закон за обществените поръчки, ДВ. бр. 30 от 3 април 2018</w:t>
      </w:r>
      <w:r w:rsidR="005F0D20" w:rsidRPr="00F42D53">
        <w:rPr>
          <w:rFonts w:ascii="Times New Roman" w:eastAsia="PMingLiU" w:hAnsi="Times New Roman"/>
          <w:b/>
          <w:noProof/>
          <w:szCs w:val="24"/>
        </w:rPr>
        <w:t>,</w:t>
      </w:r>
      <w:r w:rsidRPr="00F42D53">
        <w:rPr>
          <w:rFonts w:ascii="Times New Roman" w:eastAsia="PMingLiU" w:hAnsi="Times New Roman"/>
          <w:b/>
          <w:noProof/>
          <w:szCs w:val="24"/>
        </w:rPr>
        <w:t xml:space="preserve"> Чл. 54, ал. 1, т. 6)</w:t>
      </w:r>
    </w:p>
    <w:p w14:paraId="04A1330F" w14:textId="0182582B"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В сила от 23.05.2018 г., 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13, ал. 1 (забрана за наемане на работа на незаконно пребиваващи на територията на Република България граждани на трети държави) от Закона за трудовата миграция и трудовата мобилност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 По смисъла на този закон, </w:t>
      </w:r>
      <w:r w:rsidR="001C6A07" w:rsidRPr="00F42D53">
        <w:rPr>
          <w:rFonts w:ascii="Times New Roman" w:eastAsia="PMingLiU" w:hAnsi="Times New Roman"/>
          <w:noProof/>
          <w:szCs w:val="24"/>
        </w:rPr>
        <w:t>„</w:t>
      </w:r>
      <w:r w:rsidRPr="00F42D53">
        <w:rPr>
          <w:rFonts w:ascii="Times New Roman" w:eastAsia="PMingLiU" w:hAnsi="Times New Roman"/>
          <w:noProof/>
          <w:szCs w:val="24"/>
        </w:rPr>
        <w:t>гражданин на трета държава</w:t>
      </w:r>
      <w:r w:rsidR="001C6A07" w:rsidRPr="00F42D53">
        <w:rPr>
          <w:rFonts w:ascii="Times New Roman" w:eastAsia="PMingLiU" w:hAnsi="Times New Roman"/>
          <w:noProof/>
          <w:szCs w:val="24"/>
        </w:rPr>
        <w:t>“</w:t>
      </w:r>
      <w:r w:rsidRPr="00F42D53">
        <w:rPr>
          <w:rFonts w:ascii="Times New Roman" w:eastAsia="PMingLiU" w:hAnsi="Times New Roman"/>
          <w:noProof/>
          <w:szCs w:val="24"/>
        </w:rPr>
        <w:t xml:space="preserve"> е лице, което не е гражданин на Република България и не е гражданин на държава – членка на Европейския съюз, или на държава – страна по Споразумението за Европейското икономическо пространство, или на Конфедерация Швейцария.</w:t>
      </w:r>
    </w:p>
    <w:p w14:paraId="37307CD9" w14:textId="77777777" w:rsidR="003C4621" w:rsidRPr="00F42D53" w:rsidRDefault="003C4621" w:rsidP="003C4621">
      <w:pPr>
        <w:tabs>
          <w:tab w:val="left" w:pos="993"/>
        </w:tabs>
        <w:jc w:val="both"/>
        <w:rPr>
          <w:rFonts w:ascii="Times New Roman" w:eastAsia="PMingLiU" w:hAnsi="Times New Roman"/>
          <w:b/>
          <w:noProof/>
          <w:szCs w:val="24"/>
        </w:rPr>
      </w:pPr>
    </w:p>
    <w:p w14:paraId="5A3265B9" w14:textId="0C093E80"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2.2.2. Нарушение на задълженията в областта на трудовото право - чл. 61, ал. 1, чл. 62, ал. 1 или 3, чл. 63, ал. 1 или 2 и чл. 228, ал. 3 от Кодекса на труда (Закон за обществените поръчки, ДВ. бр. 30 от 3 април 2018</w:t>
      </w:r>
      <w:r w:rsidR="005F0D20" w:rsidRPr="00F42D53">
        <w:rPr>
          <w:rFonts w:ascii="Times New Roman" w:eastAsia="PMingLiU" w:hAnsi="Times New Roman"/>
          <w:b/>
          <w:noProof/>
          <w:szCs w:val="24"/>
        </w:rPr>
        <w:t>,</w:t>
      </w:r>
      <w:r w:rsidRPr="00F42D53">
        <w:rPr>
          <w:rFonts w:ascii="Times New Roman" w:eastAsia="PMingLiU" w:hAnsi="Times New Roman"/>
          <w:b/>
          <w:noProof/>
          <w:szCs w:val="24"/>
        </w:rPr>
        <w:t xml:space="preserve"> Чл. 54, ал. 1, т. 6)</w:t>
      </w:r>
    </w:p>
    <w:p w14:paraId="6457FD23" w14:textId="5D1B441A" w:rsidR="003C4621" w:rsidRPr="00F42D53" w:rsidRDefault="003C4621" w:rsidP="008347B9">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установено с влязло в сила наказателно постановление или съдебно решение, нарушение на чл. 61, ал. 1 (задължение за сключване на трудов договор преди постъпване на работа), чл. 62, ал. 1 (писмена форма на трудовия договор) или 3 (задължение на работодателя за уведомяване на НАП при сключване/промяна/прекратяване на трудов договор), чл. 63, ал. 1 (предоставяне на работника или служителя на екземпляр от трудовия договор и копие от уведомлението на НАП преди постъпването на работа) или 2 (недопускане до работа преди предоставяне на задължителните документи) и чл. 228, ал. 3 (обезщетения при прекратяване на трудово правоотношение) от Кодекса на труда или аналогични задължения, установени с акт на компетентен орган, съгласно законодателството на държавата, в която кандидатът или участникът е установен.</w:t>
      </w:r>
    </w:p>
    <w:p w14:paraId="1E970394" w14:textId="5B7C8F26"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u w:val="single"/>
        </w:rPr>
        <w:t>Обстоятелствата по т. 2.2.1. и т. 2.2.2. се доказват от избрания за изпълнител участник</w:t>
      </w:r>
      <w:r w:rsidRPr="00F42D53">
        <w:rPr>
          <w:rFonts w:ascii="Times New Roman" w:eastAsia="PMingLiU" w:hAnsi="Times New Roman"/>
          <w:noProof/>
          <w:szCs w:val="24"/>
        </w:rPr>
        <w:t xml:space="preserve"> чрез представяне на Удостоверение по чл. 58, ал. 1, т. 3 от Закона за обществените поръчки </w:t>
      </w:r>
      <w:r w:rsidRPr="00F42D53">
        <w:rPr>
          <w:rFonts w:ascii="Times New Roman" w:eastAsia="PMingLiU" w:hAnsi="Times New Roman"/>
          <w:noProof/>
          <w:szCs w:val="24"/>
        </w:rPr>
        <w:lastRenderedPageBreak/>
        <w:t>(Издадено от Изпълнителна агенция „Главна инспекция по труда“)</w:t>
      </w:r>
      <w:r w:rsidR="002D446C" w:rsidRPr="00F42D53">
        <w:rPr>
          <w:rFonts w:ascii="Times New Roman" w:eastAsia="PMingLiU" w:hAnsi="Times New Roman"/>
          <w:noProof/>
          <w:szCs w:val="24"/>
        </w:rPr>
        <w:t>, на етап сключване на договор</w:t>
      </w:r>
      <w:r w:rsidRPr="00F42D53">
        <w:rPr>
          <w:rFonts w:ascii="Times New Roman" w:eastAsia="PMingLiU" w:hAnsi="Times New Roman"/>
          <w:noProof/>
          <w:szCs w:val="24"/>
        </w:rPr>
        <w:t xml:space="preserve">. </w:t>
      </w:r>
    </w:p>
    <w:p w14:paraId="227112C5" w14:textId="77777777" w:rsidR="003C4621" w:rsidRPr="00F42D53" w:rsidRDefault="003C4621" w:rsidP="003C4621">
      <w:pPr>
        <w:tabs>
          <w:tab w:val="left" w:pos="993"/>
        </w:tabs>
        <w:ind w:firstLine="709"/>
        <w:jc w:val="both"/>
        <w:rPr>
          <w:rFonts w:ascii="Times New Roman" w:eastAsia="PMingLiU" w:hAnsi="Times New Roman"/>
          <w:b/>
          <w:noProof/>
          <w:szCs w:val="24"/>
        </w:rPr>
      </w:pPr>
    </w:p>
    <w:p w14:paraId="66E9C669" w14:textId="77777777"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2.2.3. Свързаност между кандидати или участници (Закон за обществените поръчки, ДВ. бр. 30 от 3 април 2018 чл. 107, т. 4 )</w:t>
      </w:r>
    </w:p>
    <w:p w14:paraId="56F36C97" w14:textId="7A108CD5" w:rsidR="003C4621" w:rsidRPr="008347B9" w:rsidRDefault="003C4621" w:rsidP="008347B9">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Възложителят отстранява от участие в процедура за възлагане на обществена поръчка кандидати или участници, които са свързани лица. „Свързани лица“ са тези по смисъла на § 1, т. 13 и 14 от допълнителните разпоредби на Закона за публичното предлагане на ценни книжа, а именно: а) лицата, едното от които контролира другото лице или негово дъщерно дружество; б) лицата, чиято дейност се контролира от трето лице; в) лицата, които съвместно контролират трето лице; г) съпрузите, роднините по права линия без ограничения, роднините по съребрена линия до четвърта степен включително и роднините по сватовство до четвърта степен включително. В т. 14 от допълнителните разпоредби на Закона за публичното предлагане на ценни книжа е посочена дефиниция за "контрол".</w:t>
      </w:r>
    </w:p>
    <w:p w14:paraId="5399BBF0" w14:textId="77777777"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u w:val="single"/>
        </w:rPr>
        <w:t>Доказва се чрез</w:t>
      </w:r>
      <w:r w:rsidRPr="00F42D53">
        <w:rPr>
          <w:rFonts w:ascii="Times New Roman" w:eastAsia="PMingLiU" w:hAnsi="Times New Roman"/>
          <w:noProof/>
          <w:szCs w:val="24"/>
        </w:rPr>
        <w:t xml:space="preserve"> попълване на Част </w:t>
      </w:r>
      <w:r w:rsidRPr="00F42D53">
        <w:rPr>
          <w:rFonts w:ascii="Times New Roman" w:eastAsia="PMingLiU" w:hAnsi="Times New Roman"/>
          <w:noProof/>
          <w:szCs w:val="24"/>
          <w:lang w:val="en-US"/>
        </w:rPr>
        <w:t>III</w:t>
      </w:r>
      <w:r w:rsidRPr="00F42D53">
        <w:rPr>
          <w:rFonts w:ascii="Times New Roman" w:eastAsia="PMingLiU" w:hAnsi="Times New Roman"/>
          <w:noProof/>
          <w:szCs w:val="24"/>
        </w:rPr>
        <w:t>, буква Г от Единен европейски документ за обществени поръчки (ЕЕДОП).</w:t>
      </w:r>
    </w:p>
    <w:p w14:paraId="4BCBD348" w14:textId="77777777" w:rsidR="003C4621" w:rsidRPr="00F42D53" w:rsidRDefault="003C4621" w:rsidP="003C4621">
      <w:pPr>
        <w:tabs>
          <w:tab w:val="left" w:pos="993"/>
        </w:tabs>
        <w:ind w:firstLine="709"/>
        <w:jc w:val="both"/>
        <w:rPr>
          <w:rFonts w:ascii="Times New Roman" w:eastAsia="PMingLiU" w:hAnsi="Times New Roman"/>
          <w:b/>
          <w:noProof/>
          <w:szCs w:val="24"/>
        </w:rPr>
      </w:pPr>
    </w:p>
    <w:p w14:paraId="65755CFA" w14:textId="77777777"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2.2.4. Ограничения след освобождаване от висша публична длъжност (Закон за противодействие на корупцията и за отменаме на незаконно придобитото имущество, обн. ДВ, бр. 7 от 19 Януари 2018 г., доп., бр. 21 от 9.03.2018 г. чл. 69)</w:t>
      </w:r>
    </w:p>
    <w:p w14:paraId="688EF7D8" w14:textId="67F7BD17" w:rsidR="003C4621" w:rsidRPr="008347B9" w:rsidRDefault="003C4621" w:rsidP="008347B9">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Лице, заемало висша публична длъжност,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няма право в продължение на една година от освобождаването си от длъжност да участва или да представлява физическо или юридическо лице в такива процедури пред институцията, в която е заемало длъжността, или пред контролирано от нея юридическо лице. Забраната се прилага и за юридическо лице, в което лицето, заемало висша публична длъжност, е станало съдружник, притежава дялове или е управител или член на орган на управление или контрол след освобождаването му от длъжност.</w:t>
      </w:r>
    </w:p>
    <w:p w14:paraId="4FC71B3E" w14:textId="7F4B6669"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u w:val="single"/>
        </w:rPr>
        <w:t>Доказва се от избрания за изпълнител участник чрез</w:t>
      </w:r>
      <w:r w:rsidRPr="00F42D53">
        <w:rPr>
          <w:rFonts w:ascii="Times New Roman" w:eastAsia="PMingLiU" w:hAnsi="Times New Roman"/>
          <w:noProof/>
          <w:szCs w:val="24"/>
        </w:rPr>
        <w:t xml:space="preserve"> представяне </w:t>
      </w:r>
      <w:r w:rsidR="00F42D53">
        <w:rPr>
          <w:rFonts w:ascii="Times New Roman" w:eastAsia="PMingLiU" w:hAnsi="Times New Roman"/>
          <w:noProof/>
          <w:szCs w:val="24"/>
        </w:rPr>
        <w:t>на</w:t>
      </w:r>
      <w:r w:rsidRPr="00F42D53">
        <w:rPr>
          <w:rFonts w:ascii="Times New Roman" w:eastAsia="PMingLiU" w:hAnsi="Times New Roman"/>
          <w:noProof/>
          <w:szCs w:val="24"/>
        </w:rPr>
        <w:t xml:space="preserve"> </w:t>
      </w:r>
      <w:r w:rsidR="00F42D53" w:rsidRPr="00F42D53">
        <w:rPr>
          <w:rFonts w:ascii="Times New Roman" w:eastAsia="PMingLiU" w:hAnsi="Times New Roman"/>
          <w:noProof/>
          <w:szCs w:val="24"/>
        </w:rPr>
        <w:t>Декларация по чл. 69 от Закона за противодействие на корупцията и за отнемане на незаконно придобитото имущество</w:t>
      </w:r>
      <w:r w:rsidR="005F0D20" w:rsidRPr="00F42D53">
        <w:rPr>
          <w:rFonts w:ascii="Times New Roman" w:eastAsia="PMingLiU" w:hAnsi="Times New Roman"/>
          <w:noProof/>
          <w:szCs w:val="24"/>
        </w:rPr>
        <w:t xml:space="preserve"> (Образец № </w:t>
      </w:r>
      <w:r w:rsidR="008347B9">
        <w:rPr>
          <w:rFonts w:ascii="Times New Roman" w:eastAsia="PMingLiU" w:hAnsi="Times New Roman"/>
          <w:noProof/>
          <w:szCs w:val="24"/>
        </w:rPr>
        <w:t>5</w:t>
      </w:r>
      <w:r w:rsidR="005F0D20" w:rsidRPr="00F42D53">
        <w:rPr>
          <w:rFonts w:ascii="Times New Roman" w:eastAsia="PMingLiU" w:hAnsi="Times New Roman"/>
          <w:noProof/>
          <w:szCs w:val="24"/>
        </w:rPr>
        <w:t>)</w:t>
      </w:r>
      <w:r w:rsidR="002D446C" w:rsidRPr="00F42D53">
        <w:rPr>
          <w:rFonts w:ascii="Times New Roman" w:eastAsia="PMingLiU" w:hAnsi="Times New Roman"/>
          <w:noProof/>
          <w:szCs w:val="24"/>
        </w:rPr>
        <w:t>, на етап сключване на договор</w:t>
      </w:r>
      <w:r w:rsidR="00F37159" w:rsidRPr="00F42D53">
        <w:rPr>
          <w:rFonts w:ascii="Times New Roman" w:eastAsia="PMingLiU" w:hAnsi="Times New Roman"/>
          <w:noProof/>
          <w:szCs w:val="24"/>
        </w:rPr>
        <w:t>.</w:t>
      </w:r>
    </w:p>
    <w:p w14:paraId="246D0A71" w14:textId="77777777" w:rsidR="003C4621" w:rsidRPr="00F42D53" w:rsidRDefault="003C4621" w:rsidP="003C4621">
      <w:pPr>
        <w:tabs>
          <w:tab w:val="left" w:pos="993"/>
        </w:tabs>
        <w:ind w:firstLine="709"/>
        <w:jc w:val="both"/>
        <w:rPr>
          <w:rFonts w:ascii="Times New Roman" w:eastAsia="PMingLiU" w:hAnsi="Times New Roman"/>
          <w:b/>
          <w:noProof/>
          <w:szCs w:val="24"/>
        </w:rPr>
      </w:pPr>
    </w:p>
    <w:p w14:paraId="063660A1" w14:textId="3A1B271A"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2.2.5. Забрана за дружествата, регистрирани в юрисдикции</w:t>
      </w:r>
      <w:r w:rsidR="002D446C" w:rsidRPr="00F42D53">
        <w:rPr>
          <w:rFonts w:ascii="Times New Roman" w:eastAsia="PMingLiU" w:hAnsi="Times New Roman"/>
          <w:b/>
          <w:noProof/>
          <w:szCs w:val="24"/>
        </w:rPr>
        <w:t xml:space="preserve"> с преференциален данъчен режим.</w:t>
      </w:r>
    </w:p>
    <w:p w14:paraId="13E622DF" w14:textId="261E02FC" w:rsidR="003C4621" w:rsidRPr="008347B9" w:rsidRDefault="003C4621" w:rsidP="008347B9">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На дружествата, регистрирани в юрисдикции с преференциален данъчен режим, и на контролираните от тях лица се забранява пряко и/или косвено да участват в процедури по обществени поръчки по Закона за обществените поръчки и нормативните актове по прилагането му, независимо от характера и стойността на обществената поръчка, включително и чрез гражданско дружество/консорциум, в което участва дружество, регистрирано в юрисдикция с преференциален данъчен режим. Забраната не е приложима </w:t>
      </w:r>
      <w:r w:rsidR="005205F6" w:rsidRPr="00F42D53">
        <w:rPr>
          <w:rFonts w:ascii="Times New Roman" w:eastAsia="PMingLiU" w:hAnsi="Times New Roman"/>
          <w:noProof/>
          <w:szCs w:val="24"/>
        </w:rPr>
        <w:t xml:space="preserve">при наличие на </w:t>
      </w:r>
      <w:r w:rsidRPr="00F42D53">
        <w:rPr>
          <w:rFonts w:ascii="Times New Roman" w:eastAsia="PMingLiU" w:hAnsi="Times New Roman"/>
          <w:noProof/>
          <w:szCs w:val="24"/>
        </w:rPr>
        <w:t xml:space="preserve">изключенията, </w:t>
      </w:r>
      <w:r w:rsidRPr="00F42D53">
        <w:rPr>
          <w:rFonts w:ascii="Times New Roman" w:eastAsia="PMingLiU" w:hAnsi="Times New Roman"/>
          <w:noProof/>
          <w:szCs w:val="24"/>
        </w:rPr>
        <w:lastRenderedPageBreak/>
        <w:t>регламентирани в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Санкциите при прилагане на изключение от забраната въз основа на неверни данни са регламентирани в чл. 5, ал. 1, т. 3 на същия закон.</w:t>
      </w:r>
    </w:p>
    <w:p w14:paraId="7ED48645" w14:textId="0E4A1704"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u w:val="single"/>
        </w:rPr>
        <w:t>Доказва се от избрания за изпълнител участник</w:t>
      </w:r>
      <w:r w:rsidRPr="00F42D53">
        <w:rPr>
          <w:rFonts w:ascii="Times New Roman" w:eastAsia="PMingLiU" w:hAnsi="Times New Roman"/>
          <w:noProof/>
          <w:szCs w:val="24"/>
        </w:rPr>
        <w:t xml:space="preserve"> чрез представяне на </w:t>
      </w:r>
      <w:r w:rsidR="00F42D53" w:rsidRPr="00F42D53">
        <w:rPr>
          <w:rFonts w:ascii="Times New Roman" w:eastAsia="PMingLiU" w:hAnsi="Times New Roman"/>
          <w:noProof/>
          <w:szCs w:val="24"/>
        </w:rPr>
        <w:t>Декларация по чл. 3, т. 8 и чл. 4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r w:rsidR="001C6A07" w:rsidRPr="00F42D53">
        <w:rPr>
          <w:rFonts w:ascii="Times New Roman" w:eastAsia="PMingLiU" w:hAnsi="Times New Roman"/>
          <w:noProof/>
          <w:szCs w:val="24"/>
        </w:rPr>
        <w:t xml:space="preserve"> – Образец № </w:t>
      </w:r>
      <w:r w:rsidR="008347B9">
        <w:rPr>
          <w:rFonts w:ascii="Times New Roman" w:eastAsia="PMingLiU" w:hAnsi="Times New Roman"/>
          <w:noProof/>
          <w:szCs w:val="24"/>
        </w:rPr>
        <w:t>6</w:t>
      </w:r>
      <w:r w:rsidR="002D446C" w:rsidRPr="00F42D53">
        <w:rPr>
          <w:rFonts w:ascii="Times New Roman" w:eastAsia="PMingLiU" w:hAnsi="Times New Roman"/>
          <w:noProof/>
          <w:szCs w:val="24"/>
        </w:rPr>
        <w:t>, на етап сключване на договор</w:t>
      </w:r>
      <w:r w:rsidR="005F0D20" w:rsidRPr="00F42D53">
        <w:rPr>
          <w:rFonts w:ascii="Times New Roman" w:eastAsia="PMingLiU" w:hAnsi="Times New Roman"/>
          <w:noProof/>
          <w:szCs w:val="24"/>
        </w:rPr>
        <w:t xml:space="preserve">. </w:t>
      </w:r>
    </w:p>
    <w:p w14:paraId="3A300D49" w14:textId="77777777" w:rsidR="003C4621" w:rsidRPr="00F42D53" w:rsidRDefault="003C4621" w:rsidP="003C4621">
      <w:pPr>
        <w:tabs>
          <w:tab w:val="left" w:pos="993"/>
        </w:tabs>
        <w:ind w:firstLine="709"/>
        <w:jc w:val="both"/>
        <w:rPr>
          <w:rFonts w:ascii="Times New Roman" w:eastAsia="PMingLiU" w:hAnsi="Times New Roman"/>
          <w:b/>
          <w:noProof/>
          <w:szCs w:val="24"/>
        </w:rPr>
      </w:pPr>
    </w:p>
    <w:p w14:paraId="607A8C0C" w14:textId="77777777"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2.2.6. Престъпления против финансовата и данъчната системи (Закон за обществените поръчки, изм. и доп. ДВ. бр. 63 от 4 Август 2017 г. Чл. 54, ал . 1, т. 1)</w:t>
      </w:r>
    </w:p>
    <w:p w14:paraId="585BA317" w14:textId="77777777"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по чл. 254а-255a или чл. 256-260 от българския Наказателен кодекс. За престъпления против финансовата и данъчната системи се считат: - когато длъжностно лице, в нарушение на бюджетен закон или подзаконов акт по прилагането му, се разпореди с бюджетни или целеви средства не по предназначението им; - когато лице използва не по предназначение получени финансови средства от фондове, принадлежащи на ЕС или предоставени от ЕС на българската държава; - когато лице избегне установяване или плащане на данъчни задължения в големи размери, като е налице някое от изброените в чл. 255, ал. 1 условия; - когато лице избегне установяването или плащането на данъчни задължения в големи размери чрез преобразуването на търговско дружество или друго юридическо лице, чрез извършване на сделка с търговско предприятие или чрез извършване на сделка със свързани лица по смисъла на ДОПК; - когато лице чрез използване на документ с невярно съдържание или на неистински или преправен документ получи от държавния бюджет неследваща се парична сума в големи размери или даде възможност на друго лице да получи такава сума; - когато лице противозаконно пречи на орган по приходите да изпълни свое законово задължение; - когато лице създава юридическо лице с идеална цел или учредява фондация, която не извършва или извършва привидно обявената при регистрацията ѝ дейност и цел, за да получава под нейно прикритие кредити, да бъде освободено от данъци, да получава данъчни облекчения или да получи друга имотна облага, както и да извършва забранена дейност; - когато лицензиран оценител даде невярна оценка или заключение за стойността на оценявано имущество и от това произтече щета в немаловажни случаи; - когато регистриран одитор умишлено завери неверен годишен счетоводен отчет на търговец.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029A03EC" w14:textId="77777777" w:rsidR="003C4621" w:rsidRPr="00F42D53" w:rsidRDefault="003C4621" w:rsidP="003C4621">
      <w:pPr>
        <w:tabs>
          <w:tab w:val="left" w:pos="993"/>
        </w:tabs>
        <w:jc w:val="both"/>
        <w:rPr>
          <w:rFonts w:ascii="Times New Roman" w:eastAsia="PMingLiU" w:hAnsi="Times New Roman"/>
          <w:b/>
          <w:noProof/>
          <w:szCs w:val="24"/>
        </w:rPr>
      </w:pPr>
    </w:p>
    <w:p w14:paraId="6995279C" w14:textId="77777777"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2.2.7. Престъпления против собствеността (Закон за обществените поръчки, изм. и доп. ДВ. бр. 63 от 4 Август 2017 г. Чл. 54, ал . 1, т. 1)</w:t>
      </w:r>
    </w:p>
    <w:p w14:paraId="1A1D7254" w14:textId="77777777"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 xml:space="preserve">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собствеността (престъпление по чл. 194-208 и 213а-217 от българския </w:t>
      </w:r>
      <w:r w:rsidRPr="00F42D53">
        <w:rPr>
          <w:rFonts w:ascii="Times New Roman" w:eastAsia="PMingLiU" w:hAnsi="Times New Roman"/>
          <w:noProof/>
          <w:szCs w:val="24"/>
        </w:rPr>
        <w:lastRenderedPageBreak/>
        <w:t>Наказателен кодекс). За престъпления против собствеността се считат: - кражба - чл. 194-197; - грабеж - чл. 198-200; - присвоявания - длъжностно присвояване (чл. 201-205) или обсебване (чл. 206-208); - изнудване - чл. 213а-214а; - вещно укривателство - чл. 215; - унищожаване и повреждане - чл. 216-216а; - злоупотреба на доверие - чл. 217.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03132B55" w14:textId="77777777" w:rsidR="003C4621" w:rsidRPr="00F42D53" w:rsidRDefault="003C4621" w:rsidP="005F0D20">
      <w:pPr>
        <w:tabs>
          <w:tab w:val="left" w:pos="993"/>
        </w:tabs>
        <w:jc w:val="both"/>
        <w:rPr>
          <w:rFonts w:ascii="Times New Roman" w:eastAsia="PMingLiU" w:hAnsi="Times New Roman"/>
          <w:b/>
          <w:noProof/>
          <w:szCs w:val="24"/>
        </w:rPr>
      </w:pPr>
    </w:p>
    <w:p w14:paraId="11721E58" w14:textId="77777777" w:rsidR="003C4621" w:rsidRPr="00F42D53" w:rsidRDefault="003C4621"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2.2.8. Престъпления против стопанството (Закон за обществените поръчки, изм. и доп. ДВ. бр. 63 от 4 Август 2017 г. Чл. 54, ал . 1, т. 1)</w:t>
      </w:r>
    </w:p>
    <w:p w14:paraId="6202CDDE" w14:textId="77777777" w:rsidR="003C4621" w:rsidRPr="00F42D53" w:rsidRDefault="003C4621" w:rsidP="003C4621">
      <w:pPr>
        <w:tabs>
          <w:tab w:val="left" w:pos="993"/>
        </w:tabs>
        <w:ind w:firstLine="709"/>
        <w:jc w:val="both"/>
        <w:rPr>
          <w:rFonts w:ascii="Times New Roman" w:eastAsia="PMingLiU" w:hAnsi="Times New Roman"/>
          <w:noProof/>
          <w:szCs w:val="24"/>
        </w:rPr>
      </w:pPr>
      <w:r w:rsidRPr="00F42D53">
        <w:rPr>
          <w:rFonts w:ascii="Times New Roman" w:eastAsia="PMingLiU" w:hAnsi="Times New Roman"/>
          <w:noProof/>
          <w:szCs w:val="24"/>
        </w:rPr>
        <w:t>Възложителят отстранява от участие в процедура за възлагане на обществена поръчка кандидат или участник, когато е осъден с влязла в сила присъда, освен ако е реабилитиран, за престъпление против стопанството (престъпление по чл. 219-252 от българския Наказателен кодекс). За престъпления против стопанството се считат: - общи стопански престъпления - чл. 219-227; - престъпления против кредиторите - чл. 227б-227е; - престъпления в отделни стопански отрасли - чл. 228-240; - престъпления против митническия режим - чл. 242-242а; - престъпления против паричната и кредитната система - чл. 243-252. Oснованието се отнася за лицата, които представляват участника или кандидата, членовете на управителни и надзорни органи и за други лица, които имат правомощия да упражняват контрол при вземането на решения от тези органи.</w:t>
      </w:r>
    </w:p>
    <w:p w14:paraId="20A09B76" w14:textId="77777777" w:rsidR="003C4621" w:rsidRPr="00F42D53" w:rsidRDefault="003C4621" w:rsidP="003C4621">
      <w:pPr>
        <w:tabs>
          <w:tab w:val="left" w:pos="993"/>
        </w:tabs>
        <w:ind w:firstLine="709"/>
        <w:jc w:val="both"/>
        <w:rPr>
          <w:rFonts w:ascii="Times New Roman" w:eastAsia="PMingLiU" w:hAnsi="Times New Roman"/>
          <w:b/>
          <w:noProof/>
          <w:szCs w:val="24"/>
        </w:rPr>
      </w:pPr>
    </w:p>
    <w:p w14:paraId="4C78C13A" w14:textId="0C54A605" w:rsidR="003C4621" w:rsidRPr="00F42D53" w:rsidRDefault="005205F6" w:rsidP="003C4621">
      <w:pPr>
        <w:tabs>
          <w:tab w:val="left" w:pos="993"/>
        </w:tabs>
        <w:ind w:firstLine="709"/>
        <w:jc w:val="both"/>
        <w:rPr>
          <w:rFonts w:ascii="Times New Roman" w:eastAsia="PMingLiU" w:hAnsi="Times New Roman"/>
          <w:b/>
          <w:noProof/>
          <w:szCs w:val="24"/>
        </w:rPr>
      </w:pPr>
      <w:r w:rsidRPr="00F42D53">
        <w:rPr>
          <w:rFonts w:ascii="Times New Roman" w:eastAsia="PMingLiU" w:hAnsi="Times New Roman"/>
          <w:b/>
          <w:noProof/>
          <w:szCs w:val="24"/>
        </w:rPr>
        <w:t>На етап сключване на договор, о</w:t>
      </w:r>
      <w:r w:rsidR="003C4621" w:rsidRPr="00F42D53">
        <w:rPr>
          <w:rFonts w:ascii="Times New Roman" w:eastAsia="PMingLiU" w:hAnsi="Times New Roman"/>
          <w:b/>
          <w:noProof/>
          <w:szCs w:val="24"/>
        </w:rPr>
        <w:t xml:space="preserve">бстоятелствата по т. 2.2.6, т. 2.2.7 и т. 2.2.8 се доказват чрез представяне на: </w:t>
      </w:r>
    </w:p>
    <w:p w14:paraId="4F99B339" w14:textId="77777777" w:rsidR="003C4621" w:rsidRPr="00F42D53" w:rsidRDefault="003C4621" w:rsidP="003C4621">
      <w:pPr>
        <w:tabs>
          <w:tab w:val="left" w:pos="709"/>
        </w:tabs>
        <w:ind w:firstLine="709"/>
        <w:jc w:val="both"/>
        <w:rPr>
          <w:rFonts w:ascii="Times New Roman" w:eastAsia="PMingLiU" w:hAnsi="Times New Roman"/>
          <w:noProof/>
          <w:szCs w:val="24"/>
        </w:rPr>
      </w:pPr>
      <w:r w:rsidRPr="00F42D53">
        <w:rPr>
          <w:rFonts w:ascii="Times New Roman" w:eastAsia="PMingLiU" w:hAnsi="Times New Roman"/>
          <w:noProof/>
          <w:szCs w:val="24"/>
        </w:rPr>
        <w:t>1.</w:t>
      </w:r>
      <w:r w:rsidRPr="00F42D53">
        <w:rPr>
          <w:rFonts w:ascii="Times New Roman" w:eastAsia="PMingLiU" w:hAnsi="Times New Roman"/>
          <w:b/>
          <w:noProof/>
          <w:szCs w:val="24"/>
        </w:rPr>
        <w:t xml:space="preserve"> </w:t>
      </w:r>
      <w:r w:rsidRPr="00F42D53">
        <w:rPr>
          <w:rFonts w:ascii="Times New Roman" w:eastAsia="PMingLiU" w:hAnsi="Times New Roman"/>
          <w:noProof/>
          <w:szCs w:val="24"/>
        </w:rPr>
        <w:t>Електронно свидетелство за съдимост, издадено от Министерство на правосъдието на Република България; или</w:t>
      </w:r>
    </w:p>
    <w:p w14:paraId="567D73CA" w14:textId="77777777" w:rsidR="003C4621" w:rsidRPr="00F42D53" w:rsidRDefault="003C4621" w:rsidP="003C4621">
      <w:pPr>
        <w:tabs>
          <w:tab w:val="left" w:pos="709"/>
        </w:tabs>
        <w:ind w:firstLine="709"/>
        <w:jc w:val="both"/>
        <w:rPr>
          <w:rFonts w:ascii="Times New Roman" w:eastAsia="PMingLiU" w:hAnsi="Times New Roman"/>
          <w:noProof/>
          <w:szCs w:val="24"/>
        </w:rPr>
      </w:pPr>
      <w:r w:rsidRPr="00F42D53">
        <w:rPr>
          <w:rFonts w:ascii="Times New Roman" w:eastAsia="PMingLiU" w:hAnsi="Times New Roman"/>
          <w:noProof/>
          <w:szCs w:val="24"/>
        </w:rPr>
        <w:t>2. Свидетелство за съдимост на хартиен носител, издадено от Бюра за съдимост; или</w:t>
      </w:r>
    </w:p>
    <w:p w14:paraId="25CFDD4F" w14:textId="77777777" w:rsidR="003C4621" w:rsidRPr="00257CE0" w:rsidRDefault="003C4621" w:rsidP="003C4621">
      <w:pPr>
        <w:pStyle w:val="ListParagraph"/>
        <w:numPr>
          <w:ilvl w:val="0"/>
          <w:numId w:val="8"/>
        </w:numPr>
        <w:tabs>
          <w:tab w:val="left" w:pos="709"/>
          <w:tab w:val="left" w:pos="993"/>
        </w:tabs>
        <w:ind w:hanging="11"/>
        <w:jc w:val="both"/>
        <w:rPr>
          <w:rFonts w:ascii="Times New Roman" w:hAnsi="Times New Roman"/>
          <w:noProof/>
          <w:szCs w:val="24"/>
        </w:rPr>
      </w:pPr>
      <w:r w:rsidRPr="00F42D53">
        <w:rPr>
          <w:rFonts w:ascii="Times New Roman" w:hAnsi="Times New Roman"/>
          <w:noProof/>
          <w:szCs w:val="24"/>
        </w:rPr>
        <w:t>Електронно служебно свидетелство за съдимост</w:t>
      </w:r>
      <w:r w:rsidRPr="00F42D53">
        <w:rPr>
          <w:rFonts w:ascii="Times New Roman" w:hAnsi="Times New Roman"/>
          <w:noProof/>
          <w:szCs w:val="24"/>
          <w:lang w:val="bg-BG"/>
        </w:rPr>
        <w:t>, и</w:t>
      </w:r>
      <w:r w:rsidRPr="00F42D53">
        <w:rPr>
          <w:rFonts w:ascii="Times New Roman" w:hAnsi="Times New Roman"/>
          <w:noProof/>
          <w:szCs w:val="24"/>
        </w:rPr>
        <w:t>здадено от Министерство на правосъдието на Република България</w:t>
      </w:r>
      <w:r w:rsidRPr="00F42D53">
        <w:rPr>
          <w:rFonts w:ascii="Times New Roman" w:hAnsi="Times New Roman"/>
          <w:noProof/>
          <w:szCs w:val="24"/>
          <w:lang w:val="bg-BG"/>
        </w:rPr>
        <w:t>.</w:t>
      </w:r>
    </w:p>
    <w:p w14:paraId="1E83221B" w14:textId="77777777" w:rsidR="00257CE0" w:rsidRPr="00F42D53" w:rsidRDefault="00257CE0" w:rsidP="00257CE0">
      <w:pPr>
        <w:pStyle w:val="ListParagraph"/>
        <w:tabs>
          <w:tab w:val="left" w:pos="709"/>
          <w:tab w:val="left" w:pos="993"/>
        </w:tabs>
        <w:ind w:left="720"/>
        <w:jc w:val="both"/>
        <w:rPr>
          <w:rFonts w:ascii="Times New Roman" w:hAnsi="Times New Roman"/>
          <w:noProof/>
          <w:szCs w:val="24"/>
        </w:rPr>
      </w:pPr>
    </w:p>
    <w:p w14:paraId="34F35764" w14:textId="77777777" w:rsidR="00257CE0" w:rsidRPr="00F42D53" w:rsidRDefault="00257CE0" w:rsidP="00257CE0">
      <w:pPr>
        <w:ind w:firstLine="709"/>
        <w:jc w:val="both"/>
        <w:rPr>
          <w:rFonts w:ascii="Times New Roman" w:hAnsi="Times New Roman"/>
          <w:szCs w:val="24"/>
        </w:rPr>
      </w:pPr>
      <w:r w:rsidRPr="00F42D53">
        <w:rPr>
          <w:rFonts w:ascii="Times New Roman" w:hAnsi="Times New Roman"/>
          <w:szCs w:val="24"/>
        </w:rPr>
        <w:t>Възложителят няма право да изисква документи, които:</w:t>
      </w:r>
    </w:p>
    <w:p w14:paraId="766C79DB" w14:textId="77777777" w:rsidR="00257CE0" w:rsidRPr="00F42D53" w:rsidRDefault="00257CE0" w:rsidP="00257CE0">
      <w:pPr>
        <w:ind w:firstLine="709"/>
        <w:jc w:val="both"/>
        <w:rPr>
          <w:rFonts w:ascii="Times New Roman" w:hAnsi="Times New Roman"/>
          <w:szCs w:val="24"/>
        </w:rPr>
      </w:pPr>
      <w:r w:rsidRPr="00F42D53">
        <w:rPr>
          <w:rFonts w:ascii="Times New Roman" w:hAnsi="Times New Roman"/>
          <w:szCs w:val="24"/>
        </w:rPr>
        <w:t>1. вече са му били предоставени или са му служебно известни, или</w:t>
      </w:r>
    </w:p>
    <w:p w14:paraId="3A8BC14B" w14:textId="77777777" w:rsidR="00257CE0" w:rsidRPr="00F42D53" w:rsidRDefault="00257CE0" w:rsidP="00257CE0">
      <w:pPr>
        <w:ind w:firstLine="709"/>
        <w:jc w:val="both"/>
        <w:rPr>
          <w:rFonts w:ascii="Times New Roman" w:hAnsi="Times New Roman"/>
          <w:szCs w:val="24"/>
        </w:rPr>
      </w:pPr>
      <w:r w:rsidRPr="00F42D53">
        <w:rPr>
          <w:rFonts w:ascii="Times New Roman" w:hAnsi="Times New Roman"/>
          <w:szCs w:val="24"/>
        </w:rPr>
        <w:t>2. могат да бъдат осигурени чрез пряк и безплатен достъп до националните бази данни на държавите членки.</w:t>
      </w:r>
    </w:p>
    <w:p w14:paraId="4C413A57" w14:textId="77777777" w:rsidR="00257CE0" w:rsidRPr="00E64B74" w:rsidRDefault="00257CE0" w:rsidP="00257CE0">
      <w:pPr>
        <w:tabs>
          <w:tab w:val="left" w:pos="720"/>
        </w:tabs>
        <w:spacing w:before="120"/>
        <w:jc w:val="both"/>
        <w:rPr>
          <w:rFonts w:ascii="Times New Roman" w:hAnsi="Times New Roman"/>
          <w:b/>
          <w:noProof/>
          <w:szCs w:val="24"/>
          <w:lang w:val="x-none"/>
        </w:rPr>
      </w:pPr>
    </w:p>
    <w:p w14:paraId="0BB22A4B" w14:textId="77777777" w:rsidR="004415D3" w:rsidRPr="00E64B74" w:rsidRDefault="004415D3" w:rsidP="004415D3">
      <w:pPr>
        <w:rPr>
          <w:rFonts w:ascii="Times New Roman" w:eastAsia="Calibri" w:hAnsi="Times New Roman"/>
          <w:b/>
          <w:noProof/>
          <w:szCs w:val="24"/>
          <w:lang w:eastAsia="en-US"/>
        </w:rPr>
      </w:pPr>
      <w:r w:rsidRPr="00E64B74">
        <w:rPr>
          <w:rFonts w:ascii="Times New Roman" w:eastAsia="Calibri" w:hAnsi="Times New Roman"/>
          <w:b/>
          <w:noProof/>
          <w:szCs w:val="24"/>
          <w:lang w:eastAsia="en-US"/>
        </w:rPr>
        <w:t xml:space="preserve">РАЗДЕЛ  </w:t>
      </w:r>
      <w:r w:rsidRPr="00E64B74">
        <w:rPr>
          <w:rFonts w:ascii="Times New Roman" w:eastAsia="Calibri" w:hAnsi="Times New Roman"/>
          <w:b/>
          <w:noProof/>
          <w:szCs w:val="24"/>
          <w:lang w:val="en-US" w:eastAsia="en-US"/>
        </w:rPr>
        <w:t>II</w:t>
      </w:r>
    </w:p>
    <w:p w14:paraId="4D0D3EC9" w14:textId="77777777" w:rsidR="004415D3" w:rsidRPr="00E64B74" w:rsidRDefault="004415D3" w:rsidP="004415D3">
      <w:pPr>
        <w:rPr>
          <w:rFonts w:ascii="Times New Roman" w:eastAsia="Calibri" w:hAnsi="Times New Roman"/>
          <w:b/>
          <w:noProof/>
          <w:szCs w:val="24"/>
          <w:lang w:eastAsia="en-US"/>
        </w:rPr>
      </w:pPr>
      <w:r w:rsidRPr="00E64B74">
        <w:rPr>
          <w:rFonts w:ascii="Times New Roman" w:eastAsia="Calibri" w:hAnsi="Times New Roman"/>
          <w:b/>
          <w:noProof/>
          <w:szCs w:val="24"/>
          <w:lang w:eastAsia="en-US"/>
        </w:rPr>
        <w:t>КРИТЕРИИ ЗА ПОДБОР</w:t>
      </w:r>
    </w:p>
    <w:p w14:paraId="62F38D86" w14:textId="77777777" w:rsidR="004415D3" w:rsidRPr="00E64B74" w:rsidRDefault="004415D3" w:rsidP="004415D3">
      <w:pPr>
        <w:rPr>
          <w:rFonts w:ascii="Times New Roman" w:eastAsia="Calibri" w:hAnsi="Times New Roman"/>
          <w:b/>
          <w:noProof/>
          <w:szCs w:val="24"/>
          <w:lang w:eastAsia="en-US"/>
        </w:rPr>
      </w:pPr>
    </w:p>
    <w:p w14:paraId="348931DC" w14:textId="74C42391" w:rsidR="0047049D" w:rsidRPr="00F255A1" w:rsidRDefault="004415D3" w:rsidP="00F82002">
      <w:pPr>
        <w:ind w:firstLine="709"/>
        <w:jc w:val="both"/>
        <w:rPr>
          <w:rFonts w:ascii="Times New Roman" w:hAnsi="Times New Roman"/>
          <w:noProof/>
          <w:szCs w:val="24"/>
        </w:rPr>
      </w:pPr>
      <w:r w:rsidRPr="00F255A1">
        <w:rPr>
          <w:rFonts w:ascii="Times New Roman" w:eastAsia="Calibri" w:hAnsi="Times New Roman"/>
          <w:b/>
          <w:noProof/>
          <w:szCs w:val="24"/>
          <w:lang w:eastAsia="en-US"/>
        </w:rPr>
        <w:t>1. Изисквания за годност (правоспособност) за упражняване на професионална дейност на участниците</w:t>
      </w:r>
      <w:r w:rsidR="0047049D" w:rsidRPr="00F255A1">
        <w:rPr>
          <w:rFonts w:ascii="Times New Roman" w:hAnsi="Times New Roman"/>
          <w:b/>
          <w:bCs/>
          <w:szCs w:val="24"/>
        </w:rPr>
        <w:t>:</w:t>
      </w:r>
      <w:r w:rsidR="00342D9A" w:rsidRPr="00F255A1">
        <w:rPr>
          <w:rFonts w:ascii="Times New Roman" w:hAnsi="Times New Roman"/>
          <w:b/>
          <w:bCs/>
          <w:szCs w:val="24"/>
        </w:rPr>
        <w:t xml:space="preserve"> </w:t>
      </w:r>
      <w:r w:rsidR="00342D9A" w:rsidRPr="00F255A1">
        <w:rPr>
          <w:rFonts w:ascii="Times New Roman" w:hAnsi="Times New Roman"/>
          <w:bCs/>
          <w:szCs w:val="24"/>
        </w:rPr>
        <w:t>неприложимо</w:t>
      </w:r>
    </w:p>
    <w:p w14:paraId="278FBEF9" w14:textId="77777777" w:rsidR="00E81DFC" w:rsidRPr="00E81DFC" w:rsidRDefault="0047049D" w:rsidP="009306B1">
      <w:pPr>
        <w:numPr>
          <w:ilvl w:val="0"/>
          <w:numId w:val="10"/>
        </w:numPr>
        <w:tabs>
          <w:tab w:val="left" w:pos="851"/>
          <w:tab w:val="left" w:pos="993"/>
        </w:tabs>
        <w:spacing w:before="120"/>
        <w:ind w:left="0" w:firstLine="709"/>
        <w:jc w:val="both"/>
        <w:rPr>
          <w:rFonts w:ascii="Times New Roman" w:hAnsi="Times New Roman"/>
          <w:b/>
          <w:szCs w:val="24"/>
          <w:lang w:eastAsia="ar-SA"/>
        </w:rPr>
      </w:pPr>
      <w:r w:rsidRPr="00E81DFC">
        <w:rPr>
          <w:rFonts w:ascii="Times New Roman" w:hAnsi="Times New Roman"/>
          <w:b/>
          <w:szCs w:val="24"/>
        </w:rPr>
        <w:t>Икономическо и финансово състояние:</w:t>
      </w:r>
    </w:p>
    <w:p w14:paraId="0E4A9925" w14:textId="48EFAD61" w:rsidR="0047049D" w:rsidRPr="00E81DFC" w:rsidRDefault="00E81DFC" w:rsidP="00E81DFC">
      <w:pPr>
        <w:tabs>
          <w:tab w:val="left" w:pos="851"/>
          <w:tab w:val="left" w:pos="993"/>
        </w:tabs>
        <w:spacing w:before="120"/>
        <w:ind w:left="709"/>
        <w:jc w:val="both"/>
        <w:rPr>
          <w:rFonts w:ascii="Times New Roman" w:hAnsi="Times New Roman"/>
          <w:b/>
          <w:szCs w:val="24"/>
          <w:lang w:eastAsia="ar-SA"/>
        </w:rPr>
      </w:pPr>
      <w:r w:rsidRPr="00E81DFC">
        <w:rPr>
          <w:rFonts w:ascii="Times New Roman" w:hAnsi="Times New Roman"/>
          <w:szCs w:val="24"/>
        </w:rPr>
        <w:t>Н</w:t>
      </w:r>
      <w:r w:rsidR="00F02A6D" w:rsidRPr="00E81DFC">
        <w:rPr>
          <w:rFonts w:ascii="Times New Roman" w:hAnsi="Times New Roman"/>
          <w:szCs w:val="24"/>
        </w:rPr>
        <w:t>еприложимо</w:t>
      </w:r>
      <w:r w:rsidRPr="00E81DFC">
        <w:rPr>
          <w:rFonts w:ascii="Times New Roman" w:hAnsi="Times New Roman"/>
          <w:szCs w:val="24"/>
        </w:rPr>
        <w:t>.</w:t>
      </w:r>
    </w:p>
    <w:p w14:paraId="197D252F" w14:textId="05ED8E69" w:rsidR="0047049D" w:rsidRPr="00E81DFC" w:rsidRDefault="0047049D" w:rsidP="0047049D">
      <w:pPr>
        <w:numPr>
          <w:ilvl w:val="0"/>
          <w:numId w:val="10"/>
        </w:numPr>
        <w:tabs>
          <w:tab w:val="left" w:pos="851"/>
          <w:tab w:val="left" w:pos="993"/>
        </w:tabs>
        <w:spacing w:before="120"/>
        <w:ind w:left="0" w:firstLine="709"/>
        <w:jc w:val="both"/>
        <w:rPr>
          <w:rFonts w:ascii="Times New Roman" w:hAnsi="Times New Roman"/>
          <w:b/>
          <w:szCs w:val="24"/>
        </w:rPr>
      </w:pPr>
      <w:r w:rsidRPr="00E81DFC">
        <w:rPr>
          <w:rFonts w:ascii="Times New Roman" w:hAnsi="Times New Roman"/>
          <w:b/>
          <w:szCs w:val="24"/>
        </w:rPr>
        <w:lastRenderedPageBreak/>
        <w:t>Изисквания към техническите възможности на участниците:</w:t>
      </w:r>
    </w:p>
    <w:p w14:paraId="61E14838" w14:textId="7F77E9AF" w:rsidR="0047049D" w:rsidRPr="00E81DFC" w:rsidRDefault="004642E0" w:rsidP="004642E0">
      <w:pPr>
        <w:ind w:firstLine="709"/>
        <w:jc w:val="both"/>
        <w:rPr>
          <w:noProof/>
        </w:rPr>
      </w:pPr>
      <w:r w:rsidRPr="00E81DFC">
        <w:rPr>
          <w:rFonts w:ascii="Times New Roman" w:eastAsia="PMingLiU" w:hAnsi="Times New Roman"/>
          <w:szCs w:val="24"/>
          <w:lang w:eastAsia="x-none"/>
        </w:rPr>
        <w:t>3.</w:t>
      </w:r>
      <w:r w:rsidRPr="00E81DFC">
        <w:rPr>
          <w:rFonts w:ascii="Times New Roman" w:eastAsia="PMingLiU" w:hAnsi="Times New Roman"/>
          <w:szCs w:val="24"/>
        </w:rPr>
        <w:t>1. Участникът следва да е изпълнил дейности с предмет и обем, идентични или сходни</w:t>
      </w:r>
      <w:r w:rsidR="00D753AD" w:rsidRPr="00E81DFC">
        <w:rPr>
          <w:rFonts w:ascii="Times New Roman" w:eastAsia="PMingLiU" w:hAnsi="Times New Roman"/>
          <w:szCs w:val="24"/>
        </w:rPr>
        <w:t>*</w:t>
      </w:r>
      <w:r w:rsidRPr="00E81DFC">
        <w:rPr>
          <w:rFonts w:ascii="Times New Roman" w:eastAsia="PMingLiU" w:hAnsi="Times New Roman"/>
          <w:szCs w:val="24"/>
        </w:rPr>
        <w:t xml:space="preserve"> с тези на поръчката, най-много за последните три години</w:t>
      </w:r>
      <w:r w:rsidR="007A1870">
        <w:rPr>
          <w:rFonts w:ascii="Times New Roman" w:eastAsia="PMingLiU" w:hAnsi="Times New Roman"/>
          <w:szCs w:val="24"/>
        </w:rPr>
        <w:t>, считоно</w:t>
      </w:r>
      <w:r w:rsidRPr="00E81DFC">
        <w:rPr>
          <w:rFonts w:ascii="Times New Roman" w:eastAsia="PMingLiU" w:hAnsi="Times New Roman"/>
          <w:szCs w:val="24"/>
        </w:rPr>
        <w:t xml:space="preserve"> от датата на подаване на офертата.</w:t>
      </w:r>
    </w:p>
    <w:p w14:paraId="0555EEC7" w14:textId="38E7D9A2" w:rsidR="00E81DFC" w:rsidRPr="00E81DFC" w:rsidRDefault="00FA511E" w:rsidP="00694284">
      <w:pPr>
        <w:pBdr>
          <w:top w:val="nil"/>
          <w:left w:val="nil"/>
          <w:bottom w:val="nil"/>
          <w:right w:val="nil"/>
          <w:between w:val="nil"/>
          <w:bar w:val="nil"/>
        </w:pBdr>
        <w:tabs>
          <w:tab w:val="left" w:pos="993"/>
        </w:tabs>
        <w:jc w:val="both"/>
        <w:rPr>
          <w:rFonts w:ascii="Times New Roman" w:hAnsi="Times New Roman"/>
          <w:noProof/>
          <w:szCs w:val="24"/>
        </w:rPr>
      </w:pPr>
      <w:r w:rsidRPr="00E81DFC">
        <w:rPr>
          <w:rFonts w:ascii="Times New Roman" w:hAnsi="Times New Roman"/>
          <w:noProof/>
          <w:szCs w:val="24"/>
        </w:rPr>
        <w:t xml:space="preserve">Минимално </w:t>
      </w:r>
      <w:r w:rsidR="007A1870">
        <w:rPr>
          <w:rFonts w:ascii="Times New Roman" w:hAnsi="Times New Roman"/>
          <w:noProof/>
          <w:szCs w:val="24"/>
        </w:rPr>
        <w:t xml:space="preserve">ниво: </w:t>
      </w:r>
      <w:r w:rsidR="00E81DFC" w:rsidRPr="00E81DFC">
        <w:rPr>
          <w:rFonts w:ascii="Times New Roman" w:hAnsi="Times New Roman"/>
          <w:noProof/>
          <w:szCs w:val="24"/>
        </w:rPr>
        <w:t xml:space="preserve">Участникът следва да е изпълнил успешно най-малко 1 (една) идентична или сходна дейност. </w:t>
      </w:r>
    </w:p>
    <w:p w14:paraId="58DDF29A" w14:textId="77777777" w:rsidR="007A1870" w:rsidRPr="00694284" w:rsidRDefault="007A1870" w:rsidP="00694284">
      <w:pPr>
        <w:jc w:val="both"/>
        <w:rPr>
          <w:rFonts w:ascii="Times New Roman" w:hAnsi="Times New Roman"/>
          <w:noProof/>
          <w:szCs w:val="24"/>
        </w:rPr>
      </w:pPr>
      <w:r w:rsidRPr="00694284">
        <w:rPr>
          <w:rFonts w:ascii="Times New Roman" w:hAnsi="Times New Roman"/>
          <w:noProof/>
          <w:szCs w:val="24"/>
        </w:rPr>
        <w:t xml:space="preserve">*Определяне на понятието „сходни дейности“: дейности, свързани с: </w:t>
      </w:r>
      <w:r w:rsidRPr="00694284">
        <w:rPr>
          <w:rFonts w:ascii="Times New Roman" w:hAnsi="Times New Roman"/>
          <w:color w:val="000000"/>
          <w:szCs w:val="24"/>
          <w:u w:color="000000"/>
          <w:bdr w:val="nil"/>
          <w:lang w:eastAsia="en-US"/>
        </w:rPr>
        <w:t>проведени обучения в областта на информационните и комуникационните технологии.</w:t>
      </w:r>
    </w:p>
    <w:p w14:paraId="7574CE2E" w14:textId="1E4BBEDF" w:rsidR="00045C2F" w:rsidRPr="003653C0" w:rsidRDefault="00045C2F" w:rsidP="003653C0">
      <w:pPr>
        <w:ind w:firstLine="709"/>
        <w:jc w:val="both"/>
        <w:rPr>
          <w:rFonts w:ascii="Times New Roman" w:hAnsi="Times New Roman"/>
          <w:i/>
          <w:noProof/>
          <w:szCs w:val="24"/>
        </w:rPr>
      </w:pPr>
      <w:r w:rsidRPr="00E81DFC">
        <w:rPr>
          <w:rFonts w:ascii="Times New Roman" w:hAnsi="Times New Roman"/>
          <w:bCs/>
          <w:iCs/>
          <w:szCs w:val="24"/>
          <w:lang w:bidi="bg-BG"/>
        </w:rPr>
        <w:t>Поставеното изискване се доказва с документи по чл. 64, ал. 1, т. 2 от ЗОП (Списък на услугите, които са идентични или сходни с предмета на обществената поръчка, с посочване на стойностите, датите и получателите, заедно с доказателство за извършената услуга), които участникът</w:t>
      </w:r>
      <w:r w:rsidR="006D225D" w:rsidRPr="00E81DFC">
        <w:rPr>
          <w:rFonts w:ascii="Times New Roman" w:hAnsi="Times New Roman"/>
          <w:bCs/>
          <w:iCs/>
          <w:szCs w:val="24"/>
          <w:lang w:bidi="bg-BG"/>
        </w:rPr>
        <w:t>,</w:t>
      </w:r>
      <w:r w:rsidRPr="00E81DFC">
        <w:rPr>
          <w:rFonts w:ascii="Times New Roman" w:hAnsi="Times New Roman"/>
          <w:bCs/>
          <w:iCs/>
          <w:szCs w:val="24"/>
          <w:lang w:bidi="bg-BG"/>
        </w:rPr>
        <w:t xml:space="preserve"> определен за изпълнител</w:t>
      </w:r>
      <w:r w:rsidR="006D225D" w:rsidRPr="00E81DFC">
        <w:rPr>
          <w:rFonts w:ascii="Times New Roman" w:hAnsi="Times New Roman"/>
          <w:bCs/>
          <w:iCs/>
          <w:szCs w:val="24"/>
          <w:lang w:bidi="bg-BG"/>
        </w:rPr>
        <w:t>,</w:t>
      </w:r>
      <w:r w:rsidRPr="00E81DFC">
        <w:rPr>
          <w:rFonts w:ascii="Times New Roman" w:hAnsi="Times New Roman"/>
          <w:bCs/>
          <w:iCs/>
          <w:szCs w:val="24"/>
          <w:lang w:bidi="bg-BG"/>
        </w:rPr>
        <w:t xml:space="preserve"> представя преди сключване на договора за обществената поръчка или </w:t>
      </w:r>
      <w:r w:rsidR="006D225D" w:rsidRPr="00E81DFC">
        <w:rPr>
          <w:rFonts w:ascii="Times New Roman" w:hAnsi="Times New Roman"/>
          <w:bCs/>
          <w:iCs/>
          <w:szCs w:val="24"/>
          <w:lang w:bidi="bg-BG"/>
        </w:rPr>
        <w:t xml:space="preserve">от участниците </w:t>
      </w:r>
      <w:r w:rsidRPr="00E81DFC">
        <w:rPr>
          <w:rFonts w:ascii="Times New Roman" w:hAnsi="Times New Roman"/>
          <w:bCs/>
          <w:iCs/>
          <w:szCs w:val="24"/>
          <w:lang w:bidi="bg-BG"/>
        </w:rPr>
        <w:t xml:space="preserve">в случаите на чл. 67, ал. 5 от ЗОП. При подаване на офертата, участниците декларират съответствието с този критерий за подбор, като попълват </w:t>
      </w:r>
      <w:r w:rsidRPr="00E81DFC">
        <w:rPr>
          <w:rFonts w:ascii="Times New Roman" w:hAnsi="Times New Roman"/>
          <w:szCs w:val="24"/>
          <w:lang w:eastAsia="en-US"/>
        </w:rPr>
        <w:t>съответното поле от раздел  В: Технически и професионални способности в Част IV: Критерии за подбор от Един</w:t>
      </w:r>
      <w:r w:rsidR="006D225D" w:rsidRPr="00E81DFC">
        <w:rPr>
          <w:rFonts w:ascii="Times New Roman" w:hAnsi="Times New Roman"/>
          <w:szCs w:val="24"/>
          <w:lang w:eastAsia="en-US"/>
        </w:rPr>
        <w:t>н</w:t>
      </w:r>
      <w:r w:rsidR="00DF1C63">
        <w:rPr>
          <w:rFonts w:ascii="Times New Roman" w:hAnsi="Times New Roman"/>
          <w:szCs w:val="24"/>
          <w:lang w:eastAsia="en-US"/>
        </w:rPr>
        <w:t>ия</w:t>
      </w:r>
      <w:r w:rsidRPr="00E81DFC">
        <w:rPr>
          <w:rFonts w:ascii="Times New Roman" w:hAnsi="Times New Roman"/>
          <w:szCs w:val="24"/>
          <w:lang w:eastAsia="en-US"/>
        </w:rPr>
        <w:t xml:space="preserve"> европейски документ за обществени поръчки</w:t>
      </w:r>
      <w:r w:rsidR="005F0D20" w:rsidRPr="00E81DFC">
        <w:rPr>
          <w:rFonts w:ascii="Times New Roman" w:hAnsi="Times New Roman"/>
          <w:szCs w:val="24"/>
          <w:lang w:eastAsia="en-US"/>
        </w:rPr>
        <w:t xml:space="preserve"> (ЕЕДОП)</w:t>
      </w:r>
      <w:r w:rsidRPr="00E81DFC">
        <w:rPr>
          <w:rFonts w:ascii="Times New Roman" w:hAnsi="Times New Roman"/>
          <w:szCs w:val="24"/>
          <w:lang w:eastAsia="en-US"/>
        </w:rPr>
        <w:t xml:space="preserve">. </w:t>
      </w:r>
    </w:p>
    <w:p w14:paraId="114B4D43" w14:textId="23E53977" w:rsidR="003653C0" w:rsidRPr="003653C0" w:rsidRDefault="003653C0" w:rsidP="003653C0">
      <w:pPr>
        <w:ind w:firstLine="709"/>
        <w:jc w:val="both"/>
        <w:rPr>
          <w:rFonts w:ascii="Times New Roman" w:hAnsi="Times New Roman"/>
          <w:i/>
          <w:noProof/>
          <w:szCs w:val="24"/>
        </w:rPr>
      </w:pPr>
      <w:r>
        <w:rPr>
          <w:rFonts w:ascii="Times New Roman" w:hAnsi="Times New Roman"/>
          <w:noProof/>
          <w:szCs w:val="24"/>
        </w:rPr>
        <w:t xml:space="preserve">3.2. Участникът следва </w:t>
      </w:r>
      <w:r w:rsidRPr="003653C0">
        <w:rPr>
          <w:rFonts w:ascii="Times New Roman" w:hAnsi="Times New Roman"/>
          <w:noProof/>
          <w:szCs w:val="24"/>
        </w:rPr>
        <w:t>да разполага с персонал и/или с ръководен състав с определена професионална компетентно</w:t>
      </w:r>
      <w:r>
        <w:rPr>
          <w:rFonts w:ascii="Times New Roman" w:hAnsi="Times New Roman"/>
          <w:noProof/>
          <w:szCs w:val="24"/>
        </w:rPr>
        <w:t>ст за изпълнението на поръчката.</w:t>
      </w:r>
    </w:p>
    <w:p w14:paraId="10DFB10D" w14:textId="56688E41" w:rsidR="003653C0" w:rsidRPr="003653C0" w:rsidRDefault="003653C0" w:rsidP="003653C0">
      <w:pPr>
        <w:pStyle w:val="ListParagraph"/>
        <w:numPr>
          <w:ilvl w:val="0"/>
          <w:numId w:val="55"/>
        </w:numPr>
        <w:jc w:val="both"/>
        <w:rPr>
          <w:rFonts w:ascii="Times New Roman" w:hAnsi="Times New Roman"/>
          <w:b/>
          <w:i/>
          <w:noProof/>
          <w:szCs w:val="24"/>
        </w:rPr>
      </w:pPr>
      <w:r w:rsidRPr="003653C0">
        <w:rPr>
          <w:rFonts w:ascii="Times New Roman" w:hAnsi="Times New Roman"/>
          <w:b/>
          <w:i/>
          <w:noProof/>
          <w:szCs w:val="24"/>
        </w:rPr>
        <w:t>Ръководител екип:</w:t>
      </w:r>
    </w:p>
    <w:p w14:paraId="7097EB8E" w14:textId="77777777" w:rsidR="003653C0" w:rsidRPr="003653C0" w:rsidRDefault="003653C0" w:rsidP="003653C0">
      <w:pPr>
        <w:ind w:firstLine="709"/>
        <w:jc w:val="both"/>
        <w:rPr>
          <w:rFonts w:ascii="Times New Roman" w:hAnsi="Times New Roman"/>
          <w:b/>
          <w:noProof/>
          <w:szCs w:val="24"/>
        </w:rPr>
      </w:pPr>
      <w:r w:rsidRPr="003653C0">
        <w:rPr>
          <w:rFonts w:ascii="Times New Roman" w:hAnsi="Times New Roman"/>
          <w:b/>
          <w:noProof/>
          <w:szCs w:val="24"/>
        </w:rPr>
        <w:t xml:space="preserve">Квалификация: </w:t>
      </w:r>
    </w:p>
    <w:p w14:paraId="6DADF611" w14:textId="2BDA6079" w:rsidR="003653C0" w:rsidRPr="003653C0" w:rsidRDefault="003653C0" w:rsidP="003653C0">
      <w:pPr>
        <w:ind w:firstLine="709"/>
        <w:jc w:val="both"/>
        <w:rPr>
          <w:rFonts w:ascii="Times New Roman" w:hAnsi="Times New Roman"/>
          <w:noProof/>
          <w:szCs w:val="24"/>
        </w:rPr>
      </w:pPr>
      <w:r w:rsidRPr="00A65356">
        <w:rPr>
          <w:rFonts w:ascii="Times New Roman" w:hAnsi="Times New Roman"/>
          <w:noProof/>
          <w:szCs w:val="24"/>
        </w:rPr>
        <w:t>-</w:t>
      </w:r>
      <w:r w:rsidRPr="003653C0">
        <w:rPr>
          <w:rFonts w:ascii="Times New Roman" w:hAnsi="Times New Roman"/>
          <w:noProof/>
          <w:szCs w:val="24"/>
        </w:rPr>
        <w:t xml:space="preserve"> Минимум висше образование с образователно-квалификационна степен „бакалавър” или по-висока в областите „Социални, стопански и правни науки”, „Технически науки” или „Природни науки, математика и информатика” (или еквивалентни), или еквивалентна образователна степен, придобита в чужбина, в области еквивалентни на посочените, съгласно Класификатора на областите на висше образование и професионалните направления, утвърден с Постановление № 125 на Министерския съвет от 24.06.2002 г. за утвърждаване класификатор на областите на висше образование и професионални направления (нар. ПМС № 125/24.06.2002 г.), или еквивалент. </w:t>
      </w:r>
    </w:p>
    <w:p w14:paraId="45C5DEEA" w14:textId="77777777" w:rsidR="003653C0" w:rsidRPr="003653C0" w:rsidRDefault="003653C0" w:rsidP="003653C0">
      <w:pPr>
        <w:ind w:firstLine="709"/>
        <w:jc w:val="both"/>
        <w:rPr>
          <w:rFonts w:ascii="Times New Roman" w:hAnsi="Times New Roman"/>
          <w:b/>
          <w:noProof/>
          <w:szCs w:val="24"/>
        </w:rPr>
      </w:pPr>
      <w:r w:rsidRPr="003653C0">
        <w:rPr>
          <w:rFonts w:ascii="Times New Roman" w:hAnsi="Times New Roman"/>
          <w:b/>
          <w:noProof/>
          <w:szCs w:val="24"/>
        </w:rPr>
        <w:t>Професионален опит:</w:t>
      </w:r>
    </w:p>
    <w:p w14:paraId="530590D9"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i/>
          <w:noProof/>
          <w:szCs w:val="24"/>
        </w:rPr>
        <w:t xml:space="preserve">- </w:t>
      </w:r>
      <w:r w:rsidRPr="003653C0">
        <w:rPr>
          <w:rFonts w:ascii="Times New Roman" w:hAnsi="Times New Roman"/>
          <w:noProof/>
          <w:szCs w:val="24"/>
        </w:rPr>
        <w:t>Общ професионален опит - 5 (пет) години в областта „Социални, стопански и правни науки”, „Технически науки” или „Природни науки, математика и информатика” или еквивалентна;</w:t>
      </w:r>
    </w:p>
    <w:p w14:paraId="04C6DEDD" w14:textId="4759C21A" w:rsidR="003653C0" w:rsidRPr="008347B9" w:rsidRDefault="003653C0" w:rsidP="008347B9">
      <w:pPr>
        <w:ind w:firstLine="709"/>
        <w:jc w:val="both"/>
        <w:rPr>
          <w:rFonts w:ascii="Times New Roman" w:hAnsi="Times New Roman"/>
          <w:noProof/>
          <w:szCs w:val="24"/>
        </w:rPr>
      </w:pPr>
      <w:r w:rsidRPr="003653C0">
        <w:rPr>
          <w:rFonts w:ascii="Times New Roman" w:hAnsi="Times New Roman"/>
          <w:noProof/>
          <w:szCs w:val="24"/>
        </w:rPr>
        <w:t>- Минимум 3 (три ) години специфичен професионален опит в дейности, свързани с организация и провеждане на обучения;</w:t>
      </w:r>
    </w:p>
    <w:p w14:paraId="5C6069E6" w14:textId="32F193ED" w:rsidR="003653C0" w:rsidRPr="003653C0" w:rsidRDefault="003653C0" w:rsidP="003653C0">
      <w:pPr>
        <w:pStyle w:val="ListParagraph"/>
        <w:numPr>
          <w:ilvl w:val="0"/>
          <w:numId w:val="55"/>
        </w:numPr>
        <w:jc w:val="both"/>
        <w:rPr>
          <w:rFonts w:ascii="Times New Roman" w:hAnsi="Times New Roman"/>
          <w:b/>
          <w:i/>
          <w:noProof/>
          <w:szCs w:val="24"/>
        </w:rPr>
      </w:pPr>
      <w:r w:rsidRPr="003653C0">
        <w:rPr>
          <w:rFonts w:ascii="Times New Roman" w:hAnsi="Times New Roman"/>
          <w:b/>
          <w:i/>
          <w:noProof/>
          <w:szCs w:val="24"/>
        </w:rPr>
        <w:t>Лектор 1</w:t>
      </w:r>
    </w:p>
    <w:p w14:paraId="79CB7D6F" w14:textId="77777777" w:rsidR="003653C0" w:rsidRPr="003653C0" w:rsidRDefault="003653C0" w:rsidP="003653C0">
      <w:pPr>
        <w:ind w:firstLine="709"/>
        <w:jc w:val="both"/>
        <w:rPr>
          <w:rFonts w:ascii="Times New Roman" w:hAnsi="Times New Roman"/>
          <w:b/>
          <w:noProof/>
          <w:szCs w:val="24"/>
        </w:rPr>
      </w:pPr>
      <w:r w:rsidRPr="003653C0">
        <w:rPr>
          <w:rFonts w:ascii="Times New Roman" w:hAnsi="Times New Roman"/>
          <w:b/>
          <w:noProof/>
          <w:szCs w:val="24"/>
        </w:rPr>
        <w:t>Квалификация:</w:t>
      </w:r>
    </w:p>
    <w:p w14:paraId="0E980636"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Висше образование с образователно-квалификационна степен „бакалавър“ или по-висока или еквивалентна образователна степен.</w:t>
      </w:r>
    </w:p>
    <w:p w14:paraId="7932F4E5"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xml:space="preserve">- Акредитация за провеждане на </w:t>
      </w:r>
      <w:r w:rsidRPr="003653C0">
        <w:rPr>
          <w:rFonts w:ascii="Times New Roman" w:hAnsi="Times New Roman"/>
          <w:noProof/>
          <w:szCs w:val="24"/>
          <w:lang w:val="en-US"/>
        </w:rPr>
        <w:t>Cisco</w:t>
      </w:r>
      <w:r w:rsidRPr="00A65356">
        <w:rPr>
          <w:rFonts w:ascii="Times New Roman" w:hAnsi="Times New Roman"/>
          <w:noProof/>
          <w:szCs w:val="24"/>
        </w:rPr>
        <w:t xml:space="preserve"> обучения</w:t>
      </w:r>
      <w:r w:rsidRPr="003653C0">
        <w:rPr>
          <w:rFonts w:ascii="Times New Roman" w:hAnsi="Times New Roman"/>
          <w:noProof/>
          <w:szCs w:val="24"/>
        </w:rPr>
        <w:t xml:space="preserve"> и/или притежаване на Cisco Certified </w:t>
      </w:r>
      <w:r w:rsidRPr="003653C0">
        <w:rPr>
          <w:rFonts w:ascii="Times New Roman" w:hAnsi="Times New Roman"/>
          <w:noProof/>
          <w:szCs w:val="24"/>
          <w:lang w:val="en-US"/>
        </w:rPr>
        <w:t>Instructor</w:t>
      </w:r>
      <w:r w:rsidRPr="00A65356">
        <w:rPr>
          <w:rFonts w:ascii="Times New Roman" w:hAnsi="Times New Roman"/>
          <w:noProof/>
          <w:szCs w:val="24"/>
        </w:rPr>
        <w:t xml:space="preserve"> </w:t>
      </w:r>
      <w:r w:rsidRPr="003653C0">
        <w:rPr>
          <w:rFonts w:ascii="Times New Roman" w:hAnsi="Times New Roman"/>
          <w:noProof/>
          <w:szCs w:val="24"/>
        </w:rPr>
        <w:t>сертификат.</w:t>
      </w:r>
    </w:p>
    <w:p w14:paraId="32E9E6A2" w14:textId="77777777" w:rsidR="003653C0" w:rsidRPr="00A65356" w:rsidRDefault="003653C0" w:rsidP="003653C0">
      <w:pPr>
        <w:ind w:firstLine="709"/>
        <w:jc w:val="both"/>
        <w:rPr>
          <w:rFonts w:ascii="Times New Roman" w:hAnsi="Times New Roman"/>
          <w:b/>
          <w:noProof/>
          <w:szCs w:val="24"/>
        </w:rPr>
      </w:pPr>
      <w:r w:rsidRPr="003653C0">
        <w:rPr>
          <w:rFonts w:ascii="Times New Roman" w:hAnsi="Times New Roman"/>
          <w:b/>
          <w:noProof/>
          <w:szCs w:val="24"/>
        </w:rPr>
        <w:t>Професионален опит:</w:t>
      </w:r>
    </w:p>
    <w:p w14:paraId="5241AEFD"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Общ професионален опит минимум 5г.</w:t>
      </w:r>
    </w:p>
    <w:p w14:paraId="3CE30D75" w14:textId="77777777" w:rsidR="003653C0" w:rsidRPr="003653C0" w:rsidRDefault="003653C0" w:rsidP="003653C0">
      <w:pPr>
        <w:pStyle w:val="ListParagraph"/>
        <w:numPr>
          <w:ilvl w:val="0"/>
          <w:numId w:val="55"/>
        </w:numPr>
        <w:jc w:val="both"/>
        <w:rPr>
          <w:rFonts w:ascii="Times New Roman" w:hAnsi="Times New Roman"/>
          <w:b/>
          <w:i/>
          <w:noProof/>
          <w:szCs w:val="24"/>
        </w:rPr>
      </w:pPr>
      <w:r w:rsidRPr="003653C0">
        <w:rPr>
          <w:rFonts w:ascii="Times New Roman" w:hAnsi="Times New Roman"/>
          <w:b/>
          <w:i/>
          <w:noProof/>
          <w:szCs w:val="24"/>
        </w:rPr>
        <w:lastRenderedPageBreak/>
        <w:t>Лектор 2</w:t>
      </w:r>
    </w:p>
    <w:p w14:paraId="6D880A68" w14:textId="77777777" w:rsidR="003653C0" w:rsidRPr="003653C0" w:rsidRDefault="003653C0" w:rsidP="003653C0">
      <w:pPr>
        <w:ind w:firstLine="709"/>
        <w:jc w:val="both"/>
        <w:rPr>
          <w:rFonts w:ascii="Times New Roman" w:hAnsi="Times New Roman"/>
          <w:b/>
          <w:noProof/>
          <w:szCs w:val="24"/>
        </w:rPr>
      </w:pPr>
      <w:r w:rsidRPr="003653C0">
        <w:rPr>
          <w:rFonts w:ascii="Times New Roman" w:hAnsi="Times New Roman"/>
          <w:b/>
          <w:noProof/>
          <w:szCs w:val="24"/>
        </w:rPr>
        <w:t>Квалификация:</w:t>
      </w:r>
    </w:p>
    <w:p w14:paraId="17042DDF"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Висше образование с образователно-квалификационна степен „бакалавър“ или по-висока или еквивалентна образователна степен.</w:t>
      </w:r>
    </w:p>
    <w:p w14:paraId="166081AE"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xml:space="preserve">- Акредитация за провеждане на </w:t>
      </w:r>
      <w:r w:rsidRPr="003653C0">
        <w:rPr>
          <w:rFonts w:ascii="Times New Roman" w:hAnsi="Times New Roman"/>
          <w:noProof/>
          <w:szCs w:val="24"/>
          <w:lang w:val="en-US"/>
        </w:rPr>
        <w:t>Cisco</w:t>
      </w:r>
      <w:r w:rsidRPr="00A65356">
        <w:rPr>
          <w:rFonts w:ascii="Times New Roman" w:hAnsi="Times New Roman"/>
          <w:noProof/>
          <w:szCs w:val="24"/>
        </w:rPr>
        <w:t xml:space="preserve"> обучения</w:t>
      </w:r>
      <w:r w:rsidRPr="003653C0">
        <w:rPr>
          <w:rFonts w:ascii="Times New Roman" w:hAnsi="Times New Roman"/>
          <w:noProof/>
          <w:szCs w:val="24"/>
        </w:rPr>
        <w:t xml:space="preserve"> и/или притежаване на Cisco Certified </w:t>
      </w:r>
      <w:r w:rsidRPr="003653C0">
        <w:rPr>
          <w:rFonts w:ascii="Times New Roman" w:hAnsi="Times New Roman"/>
          <w:noProof/>
          <w:szCs w:val="24"/>
          <w:lang w:val="en-US"/>
        </w:rPr>
        <w:t>Instructor</w:t>
      </w:r>
      <w:r w:rsidRPr="00A65356">
        <w:rPr>
          <w:rFonts w:ascii="Times New Roman" w:hAnsi="Times New Roman"/>
          <w:noProof/>
          <w:szCs w:val="24"/>
        </w:rPr>
        <w:t xml:space="preserve"> </w:t>
      </w:r>
      <w:r w:rsidRPr="003653C0">
        <w:rPr>
          <w:rFonts w:ascii="Times New Roman" w:hAnsi="Times New Roman"/>
          <w:noProof/>
          <w:szCs w:val="24"/>
        </w:rPr>
        <w:t>сертификат.</w:t>
      </w:r>
    </w:p>
    <w:p w14:paraId="0F5BB67F" w14:textId="77777777" w:rsidR="003653C0" w:rsidRPr="00A65356" w:rsidRDefault="003653C0" w:rsidP="003653C0">
      <w:pPr>
        <w:ind w:firstLine="709"/>
        <w:jc w:val="both"/>
        <w:rPr>
          <w:rFonts w:ascii="Times New Roman" w:hAnsi="Times New Roman"/>
          <w:b/>
          <w:noProof/>
          <w:szCs w:val="24"/>
        </w:rPr>
      </w:pPr>
      <w:r w:rsidRPr="003653C0">
        <w:rPr>
          <w:rFonts w:ascii="Times New Roman" w:hAnsi="Times New Roman"/>
          <w:b/>
          <w:noProof/>
          <w:szCs w:val="24"/>
        </w:rPr>
        <w:t>Професионален опит:</w:t>
      </w:r>
    </w:p>
    <w:p w14:paraId="4C74E826" w14:textId="77777777"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Общ професионален опит минимум 5г.</w:t>
      </w:r>
    </w:p>
    <w:p w14:paraId="3BFAD49E" w14:textId="765DBC43" w:rsidR="003653C0" w:rsidRPr="003653C0" w:rsidRDefault="003653C0" w:rsidP="003653C0">
      <w:pPr>
        <w:pStyle w:val="ListParagraph"/>
        <w:numPr>
          <w:ilvl w:val="0"/>
          <w:numId w:val="55"/>
        </w:numPr>
        <w:jc w:val="both"/>
        <w:rPr>
          <w:rFonts w:ascii="Times New Roman" w:hAnsi="Times New Roman"/>
          <w:b/>
          <w:i/>
          <w:noProof/>
          <w:szCs w:val="24"/>
        </w:rPr>
      </w:pPr>
      <w:r w:rsidRPr="003653C0">
        <w:rPr>
          <w:rFonts w:ascii="Times New Roman" w:hAnsi="Times New Roman"/>
          <w:b/>
          <w:i/>
          <w:noProof/>
          <w:szCs w:val="24"/>
        </w:rPr>
        <w:t>Координатор логистика</w:t>
      </w:r>
    </w:p>
    <w:p w14:paraId="20BB90EF" w14:textId="77777777" w:rsidR="003653C0" w:rsidRPr="003653C0" w:rsidRDefault="003653C0" w:rsidP="003653C0">
      <w:pPr>
        <w:ind w:firstLine="709"/>
        <w:jc w:val="both"/>
        <w:rPr>
          <w:rFonts w:ascii="Times New Roman" w:hAnsi="Times New Roman"/>
          <w:b/>
          <w:noProof/>
          <w:szCs w:val="24"/>
        </w:rPr>
      </w:pPr>
      <w:r w:rsidRPr="003653C0">
        <w:rPr>
          <w:rFonts w:ascii="Times New Roman" w:hAnsi="Times New Roman"/>
          <w:b/>
          <w:noProof/>
          <w:szCs w:val="24"/>
        </w:rPr>
        <w:t>Квалификация:</w:t>
      </w:r>
    </w:p>
    <w:p w14:paraId="188D6B34" w14:textId="3195BA43"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xml:space="preserve">- Висше образование с образователно-квалификационна степен „бакалавър“ или по-висока или </w:t>
      </w:r>
      <w:r w:rsidRPr="003653C0">
        <w:rPr>
          <w:rFonts w:ascii="Times New Roman" w:hAnsi="Times New Roman"/>
          <w:noProof/>
          <w:szCs w:val="24"/>
          <w:lang w:val="en-US"/>
        </w:rPr>
        <w:t>e</w:t>
      </w:r>
      <w:r w:rsidRPr="003653C0">
        <w:rPr>
          <w:rFonts w:ascii="Times New Roman" w:hAnsi="Times New Roman"/>
          <w:noProof/>
          <w:szCs w:val="24"/>
        </w:rPr>
        <w:t>квивалентна образователна степен.</w:t>
      </w:r>
    </w:p>
    <w:p w14:paraId="0456768C" w14:textId="77777777" w:rsidR="003653C0" w:rsidRPr="003653C0" w:rsidRDefault="003653C0" w:rsidP="003653C0">
      <w:pPr>
        <w:ind w:firstLine="709"/>
        <w:jc w:val="both"/>
        <w:rPr>
          <w:rFonts w:ascii="Times New Roman" w:hAnsi="Times New Roman"/>
          <w:b/>
          <w:noProof/>
          <w:szCs w:val="24"/>
        </w:rPr>
      </w:pPr>
      <w:r w:rsidRPr="003653C0">
        <w:rPr>
          <w:rFonts w:ascii="Times New Roman" w:hAnsi="Times New Roman"/>
          <w:b/>
          <w:noProof/>
          <w:szCs w:val="24"/>
        </w:rPr>
        <w:t>Професионален опит:</w:t>
      </w:r>
    </w:p>
    <w:p w14:paraId="040E855F" w14:textId="640F8672" w:rsidR="003653C0" w:rsidRPr="003653C0" w:rsidRDefault="003653C0" w:rsidP="003653C0">
      <w:pPr>
        <w:ind w:firstLine="709"/>
        <w:jc w:val="both"/>
        <w:rPr>
          <w:rFonts w:ascii="Times New Roman" w:hAnsi="Times New Roman"/>
          <w:noProof/>
          <w:szCs w:val="24"/>
        </w:rPr>
      </w:pPr>
      <w:r w:rsidRPr="003653C0">
        <w:rPr>
          <w:rFonts w:ascii="Times New Roman" w:hAnsi="Times New Roman"/>
          <w:noProof/>
          <w:szCs w:val="24"/>
        </w:rPr>
        <w:t xml:space="preserve">- </w:t>
      </w:r>
      <w:r w:rsidR="00222BB4">
        <w:rPr>
          <w:rFonts w:ascii="Times New Roman" w:hAnsi="Times New Roman"/>
          <w:noProof/>
          <w:szCs w:val="24"/>
        </w:rPr>
        <w:t xml:space="preserve">Общ </w:t>
      </w:r>
      <w:r w:rsidRPr="003653C0">
        <w:rPr>
          <w:rFonts w:ascii="Times New Roman" w:hAnsi="Times New Roman"/>
          <w:noProof/>
          <w:szCs w:val="24"/>
        </w:rPr>
        <w:t xml:space="preserve">професионален опит - </w:t>
      </w:r>
      <w:r w:rsidRPr="003653C0">
        <w:rPr>
          <w:rFonts w:ascii="Times New Roman" w:hAnsi="Times New Roman"/>
          <w:noProof/>
          <w:szCs w:val="24"/>
          <w:lang w:val="ru-RU"/>
        </w:rPr>
        <w:t>минимум 3 (три) години опит в организацията на обучения или туристически услуги.</w:t>
      </w:r>
      <w:r w:rsidRPr="003653C0">
        <w:rPr>
          <w:rFonts w:ascii="Times New Roman" w:hAnsi="Times New Roman"/>
          <w:noProof/>
          <w:szCs w:val="24"/>
        </w:rPr>
        <w:t xml:space="preserve"> </w:t>
      </w:r>
    </w:p>
    <w:p w14:paraId="54FF13DB" w14:textId="1B6B4DEA" w:rsidR="00A56971" w:rsidRDefault="00A56971" w:rsidP="003653C0">
      <w:pPr>
        <w:ind w:firstLine="709"/>
        <w:jc w:val="both"/>
        <w:rPr>
          <w:rFonts w:ascii="Times New Roman" w:hAnsi="Times New Roman"/>
          <w:noProof/>
          <w:szCs w:val="24"/>
        </w:rPr>
      </w:pPr>
      <w:r w:rsidRPr="00A56971">
        <w:rPr>
          <w:rFonts w:ascii="Times New Roman" w:hAnsi="Times New Roman"/>
          <w:noProof/>
          <w:szCs w:val="24"/>
        </w:rPr>
        <w:t xml:space="preserve">Поставеното изискване се доказва с документи по чл. 64, ал. 1, т. 2 от ЗОП (Списък на персонала, който ще изпълнява поръчката, и/или на членовете на ръководния състав, които ще отговарят за изпълнението, в който е посочена професионална компетентност на лицата.), които участникът, определен за изпълнител, представя преди сключване на договора за обществената поръчка или от участниците в случаите на чл. 67, ал. 5 от ЗОП. При подаване на офертата, участниците декларират съответствието с този критерий за подбор, като попълват съответното поле от раздел  В: Технически и професионални способности в Част IV: Критерии за подбор от </w:t>
      </w:r>
      <w:r w:rsidR="00DF1C63">
        <w:rPr>
          <w:rFonts w:ascii="Times New Roman" w:hAnsi="Times New Roman"/>
          <w:noProof/>
          <w:szCs w:val="24"/>
        </w:rPr>
        <w:t>Един</w:t>
      </w:r>
      <w:r w:rsidRPr="00A56971">
        <w:rPr>
          <w:rFonts w:ascii="Times New Roman" w:hAnsi="Times New Roman"/>
          <w:noProof/>
          <w:szCs w:val="24"/>
        </w:rPr>
        <w:t>н</w:t>
      </w:r>
      <w:r w:rsidR="00DF1C63">
        <w:rPr>
          <w:rFonts w:ascii="Times New Roman" w:hAnsi="Times New Roman"/>
          <w:noProof/>
          <w:szCs w:val="24"/>
        </w:rPr>
        <w:t>ия</w:t>
      </w:r>
      <w:r w:rsidRPr="00A56971">
        <w:rPr>
          <w:rFonts w:ascii="Times New Roman" w:hAnsi="Times New Roman"/>
          <w:noProof/>
          <w:szCs w:val="24"/>
        </w:rPr>
        <w:t xml:space="preserve"> европейски документ за обществени поръчки (ЕЕДОП).</w:t>
      </w:r>
    </w:p>
    <w:p w14:paraId="609051E9" w14:textId="1E945D52" w:rsidR="00107865" w:rsidRDefault="00D672E6" w:rsidP="00694284">
      <w:pPr>
        <w:ind w:firstLine="709"/>
        <w:jc w:val="both"/>
        <w:rPr>
          <w:rFonts w:ascii="Times New Roman" w:hAnsi="Times New Roman"/>
          <w:noProof/>
          <w:szCs w:val="24"/>
        </w:rPr>
      </w:pPr>
      <w:r>
        <w:rPr>
          <w:rFonts w:ascii="Times New Roman" w:hAnsi="Times New Roman"/>
          <w:noProof/>
          <w:szCs w:val="24"/>
        </w:rPr>
        <w:t xml:space="preserve">Забележка: </w:t>
      </w:r>
      <w:r w:rsidRPr="00D672E6">
        <w:rPr>
          <w:rFonts w:ascii="Times New Roman" w:hAnsi="Times New Roman"/>
          <w:noProof/>
          <w:szCs w:val="24"/>
        </w:rPr>
        <w:t>Участникът, определен за изпълнител на настоящата поръч</w:t>
      </w:r>
      <w:r w:rsidR="00A33714">
        <w:rPr>
          <w:rFonts w:ascii="Times New Roman" w:hAnsi="Times New Roman"/>
          <w:noProof/>
          <w:szCs w:val="24"/>
        </w:rPr>
        <w:t>ка, няма право да сменя лицата от предложения в офертата екип</w:t>
      </w:r>
      <w:r w:rsidRPr="00D672E6">
        <w:rPr>
          <w:rFonts w:ascii="Times New Roman" w:hAnsi="Times New Roman"/>
          <w:noProof/>
          <w:szCs w:val="24"/>
        </w:rPr>
        <w:t>, без предварително писмено съгласие на възложителя. При замяната</w:t>
      </w:r>
      <w:r w:rsidR="00A33714">
        <w:rPr>
          <w:rFonts w:ascii="Times New Roman" w:hAnsi="Times New Roman"/>
          <w:noProof/>
          <w:szCs w:val="24"/>
        </w:rPr>
        <w:t>,</w:t>
      </w:r>
      <w:r w:rsidRPr="00D672E6">
        <w:rPr>
          <w:rFonts w:ascii="Times New Roman" w:hAnsi="Times New Roman"/>
          <w:noProof/>
          <w:szCs w:val="24"/>
        </w:rPr>
        <w:t xml:space="preserve"> </w:t>
      </w:r>
      <w:r w:rsidR="00A33714">
        <w:rPr>
          <w:rFonts w:ascii="Times New Roman" w:hAnsi="Times New Roman"/>
          <w:noProof/>
          <w:szCs w:val="24"/>
        </w:rPr>
        <w:t xml:space="preserve">предложеното ново лице от екипа </w:t>
      </w:r>
      <w:r w:rsidRPr="00D672E6">
        <w:rPr>
          <w:rFonts w:ascii="Times New Roman" w:hAnsi="Times New Roman"/>
          <w:noProof/>
          <w:szCs w:val="24"/>
        </w:rPr>
        <w:t>трябва да притежава квалификация и професионален опит, не по-малки от минималните изисквания за съответната експертна позиц</w:t>
      </w:r>
      <w:r w:rsidR="003909C9">
        <w:rPr>
          <w:rFonts w:ascii="Times New Roman" w:hAnsi="Times New Roman"/>
          <w:noProof/>
          <w:szCs w:val="24"/>
        </w:rPr>
        <w:t>ия, заложени в настоящата документация</w:t>
      </w:r>
      <w:r w:rsidRPr="00D672E6">
        <w:rPr>
          <w:rFonts w:ascii="Times New Roman" w:hAnsi="Times New Roman"/>
          <w:noProof/>
          <w:szCs w:val="24"/>
        </w:rPr>
        <w:t xml:space="preserve">. Възложителят може да поиска замяна на </w:t>
      </w:r>
      <w:r w:rsidR="00A33714">
        <w:rPr>
          <w:rFonts w:ascii="Times New Roman" w:hAnsi="Times New Roman"/>
          <w:noProof/>
          <w:szCs w:val="24"/>
        </w:rPr>
        <w:t>лице от екипа</w:t>
      </w:r>
      <w:r w:rsidRPr="00D672E6">
        <w:rPr>
          <w:rFonts w:ascii="Times New Roman" w:hAnsi="Times New Roman"/>
          <w:noProof/>
          <w:szCs w:val="24"/>
        </w:rPr>
        <w:t>, в случай, че сметне, че същият не изпълнява задълженията си така, както те са определени в договора. В този случай възложителят дава на изпълнителя писмено уведомление, в което мотивира предложението си за смяна.</w:t>
      </w:r>
    </w:p>
    <w:p w14:paraId="6EB4393E" w14:textId="77777777" w:rsidR="00D672E6" w:rsidRPr="00E81DFC" w:rsidRDefault="00D672E6" w:rsidP="00694284">
      <w:pPr>
        <w:ind w:firstLine="709"/>
        <w:jc w:val="both"/>
        <w:rPr>
          <w:rFonts w:ascii="Times New Roman" w:hAnsi="Times New Roman"/>
          <w:noProof/>
          <w:szCs w:val="24"/>
        </w:rPr>
      </w:pPr>
    </w:p>
    <w:p w14:paraId="0F3D782D" w14:textId="77777777" w:rsidR="0047049D" w:rsidRPr="00E81DFC" w:rsidRDefault="0047049D" w:rsidP="0047049D">
      <w:pPr>
        <w:ind w:firstLine="720"/>
        <w:jc w:val="both"/>
        <w:rPr>
          <w:rFonts w:ascii="Times New Roman" w:hAnsi="Times New Roman"/>
          <w:i/>
          <w:noProof/>
          <w:szCs w:val="24"/>
        </w:rPr>
      </w:pPr>
      <w:r w:rsidRPr="00E81DFC">
        <w:rPr>
          <w:rFonts w:ascii="Times New Roman" w:hAnsi="Times New Roman"/>
          <w:i/>
          <w:noProof/>
          <w:szCs w:val="24"/>
        </w:rPr>
        <w:t>При участие на обединения, които не са юридически лица, съответствието с критериите за подбор се доказва от обединението участник, а не от всяко от лицата, включени в него, с изключение на съответна регистрация, представяне на сертификат или друго условие, необходимо за изпълнение на поръчката, съгласно изискванията на нормативен или административен акт и съобразно разпределението на участието на лицата при изпълнение на дейностите, предвидено в договора за създаване на обединението.</w:t>
      </w:r>
    </w:p>
    <w:p w14:paraId="44381237" w14:textId="10E0388C" w:rsidR="0047049D" w:rsidRPr="00E81DFC" w:rsidRDefault="0047049D" w:rsidP="0047049D">
      <w:pPr>
        <w:ind w:firstLine="720"/>
        <w:jc w:val="both"/>
        <w:rPr>
          <w:rFonts w:ascii="Times New Roman" w:hAnsi="Times New Roman"/>
          <w:i/>
          <w:noProof/>
          <w:szCs w:val="24"/>
        </w:rPr>
      </w:pPr>
      <w:r w:rsidRPr="00E81DFC">
        <w:rPr>
          <w:rFonts w:ascii="Times New Roman" w:hAnsi="Times New Roman"/>
          <w:i/>
          <w:noProof/>
          <w:szCs w:val="24"/>
        </w:rPr>
        <w:t xml:space="preserve">Участниците могат за конкретната поръчка да се позоват на капацитета на трети лица, независимо от правната връзка между тях, по отношение на критериите, свързани с </w:t>
      </w:r>
      <w:r w:rsidR="00CF4B2F" w:rsidRPr="00E81DFC">
        <w:rPr>
          <w:rFonts w:ascii="Times New Roman" w:hAnsi="Times New Roman"/>
          <w:i/>
          <w:szCs w:val="24"/>
        </w:rPr>
        <w:t>техническите способности и професионалната компетентност</w:t>
      </w:r>
      <w:r w:rsidRPr="00E81DFC">
        <w:rPr>
          <w:rFonts w:ascii="Times New Roman" w:hAnsi="Times New Roman"/>
          <w:i/>
          <w:noProof/>
          <w:szCs w:val="24"/>
        </w:rPr>
        <w:t xml:space="preserve">. Когато участникът се </w:t>
      </w:r>
      <w:r w:rsidRPr="00E81DFC">
        <w:rPr>
          <w:rFonts w:ascii="Times New Roman" w:hAnsi="Times New Roman"/>
          <w:i/>
          <w:noProof/>
          <w:szCs w:val="24"/>
        </w:rPr>
        <w:lastRenderedPageBreak/>
        <w:t>позовава на капацитета на трети лица, той трябва да може да докаже, че ще разполага с техните ресурси, като представи документи за поетите от третите лица задължения.</w:t>
      </w:r>
    </w:p>
    <w:p w14:paraId="361FA6D7" w14:textId="041D2A5C" w:rsidR="0047049D" w:rsidRPr="00E81DFC" w:rsidRDefault="0047049D" w:rsidP="0047049D">
      <w:pPr>
        <w:ind w:firstLine="720"/>
        <w:jc w:val="both"/>
        <w:rPr>
          <w:rFonts w:ascii="Times New Roman" w:hAnsi="Times New Roman"/>
          <w:i/>
          <w:noProof/>
          <w:szCs w:val="24"/>
        </w:rPr>
      </w:pPr>
      <w:r w:rsidRPr="00E81DFC">
        <w:rPr>
          <w:rFonts w:ascii="Times New Roman" w:hAnsi="Times New Roman"/>
          <w:i/>
          <w:noProof/>
          <w:szCs w:val="24"/>
        </w:rPr>
        <w:t>Третите лица трябва да отговарят на съответните критерии за подбор, за доказването на които участникът се позовава на техния капацитет и за тях да не са налице основанията за отстраняване от процедурата.</w:t>
      </w:r>
      <w:r w:rsidR="00253BF6" w:rsidRPr="00E81DFC">
        <w:rPr>
          <w:rFonts w:ascii="Times New Roman" w:hAnsi="Times New Roman"/>
          <w:i/>
          <w:noProof/>
          <w:szCs w:val="24"/>
        </w:rPr>
        <w:t xml:space="preserve"> Възложителят </w:t>
      </w:r>
      <w:r w:rsidR="00253BF6" w:rsidRPr="00E81DFC">
        <w:rPr>
          <w:rFonts w:ascii="Times New Roman" w:hAnsi="Times New Roman"/>
          <w:i/>
          <w:szCs w:val="24"/>
        </w:rPr>
        <w:t>изисква участника да замени посоченото от него трето лице, ако то не отговаря на някое от гореописаните условията</w:t>
      </w:r>
    </w:p>
    <w:p w14:paraId="77505E4B" w14:textId="77777777" w:rsidR="0047049D" w:rsidRPr="00E81DFC" w:rsidRDefault="0047049D" w:rsidP="0047049D">
      <w:pPr>
        <w:ind w:firstLine="720"/>
        <w:jc w:val="both"/>
        <w:rPr>
          <w:rFonts w:ascii="Times New Roman" w:hAnsi="Times New Roman"/>
          <w:i/>
          <w:noProof/>
          <w:szCs w:val="24"/>
        </w:rPr>
      </w:pPr>
      <w:r w:rsidRPr="00E81DFC">
        <w:rPr>
          <w:rFonts w:ascii="Times New Roman" w:hAnsi="Times New Roman"/>
          <w:i/>
          <w:noProof/>
          <w:szCs w:val="24"/>
        </w:rPr>
        <w:t xml:space="preserve">Ако участникът е клон на чуждестранно лице и за доказване на съответствието с изискванията за технически възможности клонът се позовава на ресурсите на търговеца, клонът представя доказателства, че при изпълнение на поръчката ще има на разположение тези ресурси. </w:t>
      </w:r>
    </w:p>
    <w:p w14:paraId="613E5B6E" w14:textId="77777777" w:rsidR="0047049D" w:rsidRPr="00E81DFC" w:rsidRDefault="0047049D" w:rsidP="0047049D">
      <w:pPr>
        <w:ind w:firstLine="567"/>
        <w:jc w:val="both"/>
        <w:rPr>
          <w:rFonts w:ascii="Times New Roman" w:hAnsi="Times New Roman"/>
          <w:b/>
          <w:szCs w:val="24"/>
        </w:rPr>
      </w:pPr>
    </w:p>
    <w:p w14:paraId="199B46DE" w14:textId="2F1956BE" w:rsidR="00D10F4E" w:rsidRPr="00E81DFC" w:rsidRDefault="003E030B" w:rsidP="003E030B">
      <w:pPr>
        <w:jc w:val="both"/>
        <w:rPr>
          <w:rFonts w:ascii="Times New Roman" w:hAnsi="Times New Roman"/>
          <w:b/>
          <w:noProof/>
          <w:szCs w:val="24"/>
        </w:rPr>
      </w:pPr>
      <w:r w:rsidRPr="00E81DFC">
        <w:rPr>
          <w:rFonts w:ascii="Times New Roman" w:hAnsi="Times New Roman"/>
          <w:b/>
          <w:noProof/>
          <w:szCs w:val="24"/>
        </w:rPr>
        <w:t xml:space="preserve">РАЗДЕЛ </w:t>
      </w:r>
      <w:r w:rsidRPr="00E81DFC">
        <w:rPr>
          <w:rFonts w:ascii="Times New Roman" w:hAnsi="Times New Roman"/>
          <w:b/>
          <w:noProof/>
          <w:szCs w:val="24"/>
          <w:lang w:val="en-US"/>
        </w:rPr>
        <w:t>III</w:t>
      </w:r>
      <w:r w:rsidRPr="00E81DFC">
        <w:rPr>
          <w:rFonts w:ascii="Times New Roman" w:hAnsi="Times New Roman"/>
          <w:b/>
          <w:noProof/>
          <w:szCs w:val="24"/>
        </w:rPr>
        <w:t xml:space="preserve">. ДЕКЛАРИРАНЕ НА ЛИЧНО СЪСТОЯНИЕ И СЪОТВЕТСТВИЕ С КРИТЕРИИТЕ ЗА ПОДБОР </w:t>
      </w:r>
    </w:p>
    <w:p w14:paraId="74FA7F26" w14:textId="77777777" w:rsidR="003E030B" w:rsidRPr="00A56971" w:rsidRDefault="003E030B" w:rsidP="00D10F4E">
      <w:pPr>
        <w:tabs>
          <w:tab w:val="left" w:pos="0"/>
        </w:tabs>
        <w:ind w:firstLine="851"/>
        <w:jc w:val="both"/>
        <w:rPr>
          <w:rFonts w:ascii="Times New Roman" w:hAnsi="Times New Roman"/>
          <w:noProof/>
          <w:szCs w:val="24"/>
        </w:rPr>
      </w:pPr>
      <w:r w:rsidRPr="00A56971">
        <w:rPr>
          <w:rFonts w:ascii="Times New Roman" w:hAnsi="Times New Roman"/>
          <w:noProof/>
          <w:szCs w:val="24"/>
        </w:rPr>
        <w:t>При подаване на оферта участникът декларира липсата на основанията за отстраняване чрез представяне на Единен европейски документ за обществени поръчки (ЕЕДОП). В него се предоставя съответната информация, изисквана от възложителя, и се посочват националните бази данни/публичните регистри, в които се съдържа информация за декларираните обстоятелства или за компетентния орган, който съгласно законодателството на съответната държава е длъжен да предоставя информация за тези обстоятелства служебно на възложителя.</w:t>
      </w:r>
    </w:p>
    <w:p w14:paraId="3B3D8106" w14:textId="77777777" w:rsidR="008419D6" w:rsidRPr="00A56971" w:rsidRDefault="008419D6" w:rsidP="008419D6">
      <w:pPr>
        <w:tabs>
          <w:tab w:val="left" w:pos="0"/>
          <w:tab w:val="left" w:pos="1134"/>
        </w:tabs>
        <w:ind w:firstLine="709"/>
        <w:jc w:val="both"/>
        <w:rPr>
          <w:rFonts w:ascii="Times New Roman" w:eastAsia="PMingLiU" w:hAnsi="Times New Roman"/>
          <w:szCs w:val="24"/>
        </w:rPr>
      </w:pPr>
      <w:r w:rsidRPr="00A56971">
        <w:rPr>
          <w:rFonts w:ascii="Times New Roman" w:eastAsia="PMingLiU" w:hAnsi="Times New Roman"/>
          <w:szCs w:val="24"/>
        </w:rPr>
        <w:t xml:space="preserve">Съгласно чл. 67, ал. 4 от ЗОП ЕЕДОП се предоставя в </w:t>
      </w:r>
      <w:r w:rsidRPr="00A56971">
        <w:rPr>
          <w:rFonts w:ascii="Times New Roman" w:eastAsia="PMingLiU" w:hAnsi="Times New Roman"/>
          <w:b/>
          <w:szCs w:val="24"/>
        </w:rPr>
        <w:t>електронен вид по образец</w:t>
      </w:r>
      <w:r w:rsidRPr="00A56971">
        <w:rPr>
          <w:rFonts w:ascii="Times New Roman" w:eastAsia="PMingLiU" w:hAnsi="Times New Roman"/>
          <w:szCs w:val="24"/>
        </w:rPr>
        <w:t xml:space="preserve">, утвърден с акт на Европейската комисия и приложен към настоящата процедура. </w:t>
      </w:r>
    </w:p>
    <w:p w14:paraId="6C187F02" w14:textId="77777777" w:rsidR="00A06604" w:rsidRPr="00A56971" w:rsidRDefault="00A06604" w:rsidP="008419D6">
      <w:pPr>
        <w:tabs>
          <w:tab w:val="left" w:pos="0"/>
          <w:tab w:val="left" w:pos="1134"/>
        </w:tabs>
        <w:ind w:firstLine="709"/>
        <w:jc w:val="both"/>
        <w:rPr>
          <w:rFonts w:ascii="Times New Roman" w:eastAsia="PMingLiU" w:hAnsi="Times New Roman"/>
          <w:szCs w:val="24"/>
        </w:rPr>
      </w:pPr>
    </w:p>
    <w:p w14:paraId="07C032D9" w14:textId="43F15CF4" w:rsidR="00A06604" w:rsidRPr="00A56971" w:rsidRDefault="00A06604" w:rsidP="008419D6">
      <w:pPr>
        <w:tabs>
          <w:tab w:val="left" w:pos="0"/>
          <w:tab w:val="left" w:pos="1134"/>
        </w:tabs>
        <w:ind w:firstLine="709"/>
        <w:jc w:val="both"/>
        <w:rPr>
          <w:rFonts w:ascii="Times New Roman" w:eastAsia="PMingLiU" w:hAnsi="Times New Roman"/>
          <w:b/>
          <w:szCs w:val="24"/>
        </w:rPr>
      </w:pPr>
      <w:r w:rsidRPr="00A56971">
        <w:rPr>
          <w:rFonts w:ascii="Times New Roman" w:eastAsia="PMingLiU" w:hAnsi="Times New Roman"/>
          <w:b/>
          <w:szCs w:val="24"/>
        </w:rPr>
        <w:t>Попълване на ЕЕДОП</w:t>
      </w:r>
    </w:p>
    <w:p w14:paraId="4605E16C" w14:textId="46A456FB" w:rsidR="00854675" w:rsidRPr="00A56971" w:rsidRDefault="00854675" w:rsidP="009306B1">
      <w:pPr>
        <w:pStyle w:val="ListParagraph"/>
        <w:numPr>
          <w:ilvl w:val="0"/>
          <w:numId w:val="25"/>
        </w:numPr>
        <w:tabs>
          <w:tab w:val="left" w:pos="0"/>
          <w:tab w:val="left" w:pos="1134"/>
        </w:tabs>
        <w:jc w:val="both"/>
        <w:rPr>
          <w:rFonts w:ascii="Times New Roman" w:hAnsi="Times New Roman"/>
          <w:szCs w:val="24"/>
        </w:rPr>
      </w:pPr>
      <w:r w:rsidRPr="00A56971">
        <w:rPr>
          <w:rFonts w:ascii="Times New Roman" w:hAnsi="Times New Roman"/>
          <w:szCs w:val="24"/>
          <w:lang w:val="bg-BG"/>
        </w:rPr>
        <w:t xml:space="preserve">Участникът сваля на персоналния си компютър файл с наименование </w:t>
      </w:r>
      <w:r w:rsidRPr="00A56971">
        <w:rPr>
          <w:rFonts w:ascii="Times New Roman" w:hAnsi="Times New Roman"/>
          <w:b/>
          <w:szCs w:val="24"/>
        </w:rPr>
        <w:t>„ЕЕДОП - тип ХМ</w:t>
      </w:r>
      <w:r w:rsidRPr="00A56971">
        <w:rPr>
          <w:rFonts w:ascii="Times New Roman" w:hAnsi="Times New Roman"/>
          <w:b/>
          <w:szCs w:val="24"/>
          <w:lang w:val="en-US"/>
        </w:rPr>
        <w:t>L</w:t>
      </w:r>
      <w:r w:rsidRPr="00A56971">
        <w:rPr>
          <w:rFonts w:ascii="Times New Roman" w:hAnsi="Times New Roman"/>
          <w:b/>
          <w:szCs w:val="24"/>
        </w:rPr>
        <w:t>“</w:t>
      </w:r>
      <w:r w:rsidRPr="00A56971">
        <w:rPr>
          <w:rFonts w:ascii="Times New Roman" w:hAnsi="Times New Roman"/>
          <w:b/>
          <w:szCs w:val="24"/>
          <w:lang w:val="bg-BG"/>
        </w:rPr>
        <w:t xml:space="preserve">, </w:t>
      </w:r>
      <w:r w:rsidRPr="00A56971">
        <w:rPr>
          <w:rFonts w:ascii="Times New Roman" w:hAnsi="Times New Roman"/>
          <w:szCs w:val="24"/>
          <w:lang w:val="bg-BG"/>
        </w:rPr>
        <w:t xml:space="preserve">който е достъпен в електронната преписка към настоящата поръчка в Профила на купувача: </w:t>
      </w:r>
      <w:hyperlink r:id="rId11" w:history="1">
        <w:r w:rsidRPr="00A56971">
          <w:rPr>
            <w:rStyle w:val="Hyperlink"/>
            <w:rFonts w:ascii="Times New Roman" w:hAnsi="Times New Roman"/>
            <w:szCs w:val="24"/>
            <w:lang w:val="bg-BG"/>
          </w:rPr>
          <w:t>https://e-gov.bg/bg/zop/zop2016</w:t>
        </w:r>
      </w:hyperlink>
      <w:r w:rsidR="005F0D20" w:rsidRPr="00A56971">
        <w:rPr>
          <w:rStyle w:val="Hyperlink"/>
          <w:rFonts w:ascii="Times New Roman" w:hAnsi="Times New Roman"/>
          <w:szCs w:val="24"/>
          <w:lang w:val="bg-BG"/>
        </w:rPr>
        <w:t>/</w:t>
      </w:r>
      <w:r w:rsidRPr="00A56971">
        <w:rPr>
          <w:rFonts w:ascii="Times New Roman" w:hAnsi="Times New Roman"/>
          <w:b/>
          <w:szCs w:val="24"/>
          <w:lang w:val="bg-BG"/>
        </w:rPr>
        <w:t xml:space="preserve"> </w:t>
      </w:r>
    </w:p>
    <w:p w14:paraId="0B3FB6A3" w14:textId="64753E85" w:rsidR="00854675" w:rsidRPr="00A56971" w:rsidRDefault="00854675" w:rsidP="009306B1">
      <w:pPr>
        <w:pStyle w:val="ListParagraph"/>
        <w:numPr>
          <w:ilvl w:val="0"/>
          <w:numId w:val="25"/>
        </w:numPr>
        <w:tabs>
          <w:tab w:val="left" w:pos="0"/>
          <w:tab w:val="left" w:pos="1134"/>
        </w:tabs>
        <w:jc w:val="both"/>
        <w:rPr>
          <w:rFonts w:ascii="Times New Roman" w:hAnsi="Times New Roman"/>
          <w:szCs w:val="24"/>
        </w:rPr>
      </w:pPr>
      <w:r w:rsidRPr="00A56971">
        <w:rPr>
          <w:rFonts w:ascii="Times New Roman" w:hAnsi="Times New Roman"/>
          <w:szCs w:val="24"/>
          <w:lang w:val="bg-BG"/>
        </w:rPr>
        <w:t xml:space="preserve">ЕЕДОП се попълва </w:t>
      </w:r>
      <w:r w:rsidR="005A5D99" w:rsidRPr="00A56971">
        <w:rPr>
          <w:rFonts w:ascii="Times New Roman" w:hAnsi="Times New Roman"/>
          <w:szCs w:val="24"/>
          <w:lang w:val="bg-BG"/>
        </w:rPr>
        <w:t>чрез</w:t>
      </w:r>
      <w:r w:rsidRPr="00A56971">
        <w:rPr>
          <w:rFonts w:ascii="Times New Roman" w:hAnsi="Times New Roman"/>
          <w:szCs w:val="24"/>
          <w:lang w:val="bg-BG"/>
        </w:rPr>
        <w:t xml:space="preserve"> системата на Европейската комисия на интернет страница: </w:t>
      </w:r>
      <w:hyperlink r:id="rId12" w:history="1">
        <w:r w:rsidR="00743E48" w:rsidRPr="00A56971">
          <w:rPr>
            <w:rStyle w:val="Hyperlink"/>
            <w:rFonts w:ascii="Times New Roman" w:hAnsi="Times New Roman"/>
            <w:szCs w:val="24"/>
            <w:lang w:val="bg-BG"/>
          </w:rPr>
          <w:t>https://ec.europa.eu/tools/espd?lang=en</w:t>
        </w:r>
      </w:hyperlink>
      <w:r w:rsidR="00743E48" w:rsidRPr="00A56971">
        <w:rPr>
          <w:rFonts w:ascii="Times New Roman" w:hAnsi="Times New Roman"/>
          <w:szCs w:val="24"/>
          <w:lang w:val="bg-BG"/>
        </w:rPr>
        <w:t xml:space="preserve"> </w:t>
      </w:r>
      <w:r w:rsidR="00A06604" w:rsidRPr="00A56971">
        <w:rPr>
          <w:rFonts w:ascii="Times New Roman" w:hAnsi="Times New Roman"/>
          <w:szCs w:val="24"/>
        </w:rPr>
        <w:t>При зареждането на горната интернет страница, у</w:t>
      </w:r>
      <w:r w:rsidR="008419D6" w:rsidRPr="00A56971">
        <w:rPr>
          <w:rFonts w:ascii="Times New Roman" w:hAnsi="Times New Roman"/>
          <w:szCs w:val="24"/>
        </w:rPr>
        <w:t xml:space="preserve">частникът трябва да избере български език, след което следва да избере радио бутон за „Икономически оператор“. </w:t>
      </w:r>
    </w:p>
    <w:p w14:paraId="221F70FE" w14:textId="2D04E7EB" w:rsidR="008419D6" w:rsidRPr="00A56971" w:rsidRDefault="008419D6" w:rsidP="009306B1">
      <w:pPr>
        <w:pStyle w:val="ListParagraph"/>
        <w:numPr>
          <w:ilvl w:val="0"/>
          <w:numId w:val="25"/>
        </w:numPr>
        <w:tabs>
          <w:tab w:val="left" w:pos="0"/>
          <w:tab w:val="left" w:pos="1134"/>
        </w:tabs>
        <w:jc w:val="both"/>
        <w:rPr>
          <w:rFonts w:ascii="Times New Roman" w:hAnsi="Times New Roman"/>
          <w:szCs w:val="24"/>
        </w:rPr>
      </w:pPr>
      <w:r w:rsidRPr="00A56971">
        <w:rPr>
          <w:rFonts w:ascii="Times New Roman" w:hAnsi="Times New Roman"/>
          <w:szCs w:val="24"/>
        </w:rPr>
        <w:t xml:space="preserve">След това участникът </w:t>
      </w:r>
      <w:r w:rsidRPr="00A56971">
        <w:rPr>
          <w:rFonts w:ascii="Times New Roman" w:hAnsi="Times New Roman"/>
          <w:b/>
          <w:szCs w:val="24"/>
        </w:rPr>
        <w:t>зарежда</w:t>
      </w:r>
      <w:r w:rsidR="00854675" w:rsidRPr="00A56971">
        <w:rPr>
          <w:rFonts w:ascii="Times New Roman" w:hAnsi="Times New Roman"/>
          <w:b/>
          <w:szCs w:val="24"/>
          <w:lang w:val="bg-BG"/>
        </w:rPr>
        <w:t xml:space="preserve"> в системата </w:t>
      </w:r>
      <w:r w:rsidR="005F0D20" w:rsidRPr="00A56971">
        <w:rPr>
          <w:rFonts w:ascii="Times New Roman" w:hAnsi="Times New Roman"/>
          <w:b/>
          <w:szCs w:val="24"/>
          <w:lang w:val="bg-BG"/>
        </w:rPr>
        <w:t xml:space="preserve">предварително </w:t>
      </w:r>
      <w:r w:rsidR="00854675" w:rsidRPr="00A56971">
        <w:rPr>
          <w:rFonts w:ascii="Times New Roman" w:hAnsi="Times New Roman"/>
          <w:b/>
          <w:szCs w:val="24"/>
          <w:lang w:val="bg-BG"/>
        </w:rPr>
        <w:t>сваления на персоналния си компютър</w:t>
      </w:r>
      <w:r w:rsidRPr="00A56971">
        <w:rPr>
          <w:rFonts w:ascii="Times New Roman" w:hAnsi="Times New Roman"/>
          <w:b/>
          <w:szCs w:val="24"/>
        </w:rPr>
        <w:t xml:space="preserve"> файл</w:t>
      </w:r>
      <w:r w:rsidR="00A06604" w:rsidRPr="00A56971">
        <w:rPr>
          <w:rFonts w:ascii="Times New Roman" w:hAnsi="Times New Roman"/>
          <w:b/>
          <w:szCs w:val="24"/>
        </w:rPr>
        <w:t>, предоставен от Възложителя в Профила на купувача, с наименование</w:t>
      </w:r>
      <w:r w:rsidRPr="00A56971">
        <w:rPr>
          <w:rFonts w:ascii="Times New Roman" w:hAnsi="Times New Roman"/>
          <w:b/>
          <w:szCs w:val="24"/>
        </w:rPr>
        <w:t xml:space="preserve"> </w:t>
      </w:r>
      <w:r w:rsidR="00A06604" w:rsidRPr="00A56971">
        <w:rPr>
          <w:rFonts w:ascii="Times New Roman" w:hAnsi="Times New Roman"/>
          <w:b/>
          <w:szCs w:val="24"/>
        </w:rPr>
        <w:t>„</w:t>
      </w:r>
      <w:r w:rsidRPr="00A56971">
        <w:rPr>
          <w:rFonts w:ascii="Times New Roman" w:hAnsi="Times New Roman"/>
          <w:b/>
          <w:szCs w:val="24"/>
        </w:rPr>
        <w:t>ЕЕДОП - тип ХМ</w:t>
      </w:r>
      <w:r w:rsidRPr="00A56971">
        <w:rPr>
          <w:rFonts w:ascii="Times New Roman" w:hAnsi="Times New Roman"/>
          <w:b/>
          <w:szCs w:val="24"/>
          <w:lang w:val="en-US"/>
        </w:rPr>
        <w:t>L</w:t>
      </w:r>
      <w:r w:rsidR="00A06604" w:rsidRPr="00A56971">
        <w:rPr>
          <w:rFonts w:ascii="Times New Roman" w:hAnsi="Times New Roman"/>
          <w:b/>
          <w:szCs w:val="24"/>
        </w:rPr>
        <w:t>“</w:t>
      </w:r>
      <w:r w:rsidRPr="00A56971">
        <w:rPr>
          <w:rFonts w:ascii="Times New Roman" w:hAnsi="Times New Roman"/>
          <w:szCs w:val="24"/>
        </w:rPr>
        <w:t xml:space="preserve">, попълва информацията, запазва го в </w:t>
      </w:r>
      <w:r w:rsidRPr="00A56971">
        <w:rPr>
          <w:rFonts w:ascii="Times New Roman" w:hAnsi="Times New Roman"/>
          <w:szCs w:val="24"/>
          <w:lang w:val="en-US"/>
        </w:rPr>
        <w:t>PDF</w:t>
      </w:r>
      <w:r w:rsidRPr="00A56971">
        <w:rPr>
          <w:rFonts w:ascii="Times New Roman" w:hAnsi="Times New Roman"/>
          <w:szCs w:val="24"/>
        </w:rPr>
        <w:t xml:space="preserve"> формат и подписва </w:t>
      </w:r>
      <w:r w:rsidR="00854675" w:rsidRPr="00A56971">
        <w:rPr>
          <w:rFonts w:ascii="Times New Roman" w:hAnsi="Times New Roman"/>
          <w:szCs w:val="24"/>
          <w:lang w:val="en-US"/>
        </w:rPr>
        <w:t xml:space="preserve">PDF </w:t>
      </w:r>
      <w:r w:rsidR="00854675" w:rsidRPr="00A56971">
        <w:rPr>
          <w:rFonts w:ascii="Times New Roman" w:hAnsi="Times New Roman"/>
          <w:szCs w:val="24"/>
          <w:lang w:val="bg-BG"/>
        </w:rPr>
        <w:t xml:space="preserve">документа </w:t>
      </w:r>
      <w:r w:rsidRPr="00A56971">
        <w:rPr>
          <w:rFonts w:ascii="Times New Roman" w:hAnsi="Times New Roman"/>
          <w:szCs w:val="24"/>
        </w:rPr>
        <w:t xml:space="preserve">с </w:t>
      </w:r>
      <w:r w:rsidR="00F75CFA" w:rsidRPr="00A56971">
        <w:rPr>
          <w:rFonts w:ascii="Times New Roman" w:hAnsi="Times New Roman"/>
          <w:szCs w:val="24"/>
        </w:rPr>
        <w:t xml:space="preserve">квалифициран </w:t>
      </w:r>
      <w:r w:rsidRPr="00A56971">
        <w:rPr>
          <w:rFonts w:ascii="Times New Roman" w:hAnsi="Times New Roman"/>
          <w:szCs w:val="24"/>
        </w:rPr>
        <w:t>електронен подпис.</w:t>
      </w:r>
    </w:p>
    <w:p w14:paraId="2B3E8DD3" w14:textId="77777777" w:rsidR="008419D6" w:rsidRPr="00A56971" w:rsidRDefault="008419D6" w:rsidP="008419D6">
      <w:pPr>
        <w:tabs>
          <w:tab w:val="left" w:pos="0"/>
          <w:tab w:val="left" w:pos="1134"/>
        </w:tabs>
        <w:ind w:firstLine="709"/>
        <w:jc w:val="both"/>
        <w:rPr>
          <w:rFonts w:ascii="Times New Roman" w:eastAsia="PMingLiU" w:hAnsi="Times New Roman"/>
          <w:szCs w:val="24"/>
        </w:rPr>
      </w:pPr>
      <w:r w:rsidRPr="00A56971">
        <w:rPr>
          <w:rFonts w:ascii="Times New Roman" w:eastAsia="PMingLiU" w:hAnsi="Times New Roman"/>
          <w:szCs w:val="24"/>
        </w:rPr>
        <w:t>Възможните начини за предоставяне на ЕЕДОП в електронен вид са:</w:t>
      </w:r>
    </w:p>
    <w:p w14:paraId="19D3B16B" w14:textId="08EBD21D" w:rsidR="008419D6" w:rsidRPr="00A56971" w:rsidRDefault="008419D6" w:rsidP="009306B1">
      <w:pPr>
        <w:pStyle w:val="ListParagraph"/>
        <w:numPr>
          <w:ilvl w:val="0"/>
          <w:numId w:val="23"/>
        </w:numPr>
        <w:tabs>
          <w:tab w:val="left" w:pos="0"/>
          <w:tab w:val="left" w:pos="1134"/>
        </w:tabs>
        <w:jc w:val="both"/>
        <w:rPr>
          <w:rFonts w:ascii="Times New Roman" w:hAnsi="Times New Roman"/>
          <w:szCs w:val="24"/>
        </w:rPr>
      </w:pPr>
      <w:r w:rsidRPr="00A56971">
        <w:rPr>
          <w:rFonts w:ascii="Times New Roman" w:hAnsi="Times New Roman"/>
          <w:szCs w:val="24"/>
        </w:rPr>
        <w:t xml:space="preserve">той да бъде цифрово подписан и приложен на подходящ </w:t>
      </w:r>
      <w:r w:rsidR="003C2D5A" w:rsidRPr="00A56971">
        <w:rPr>
          <w:rFonts w:ascii="Times New Roman" w:hAnsi="Times New Roman"/>
          <w:szCs w:val="24"/>
          <w:lang w:val="bg-BG"/>
        </w:rPr>
        <w:t>електронен</w:t>
      </w:r>
      <w:r w:rsidRPr="00A56971">
        <w:rPr>
          <w:rFonts w:ascii="Times New Roman" w:hAnsi="Times New Roman"/>
          <w:szCs w:val="24"/>
        </w:rPr>
        <w:t xml:space="preserve"> носител към </w:t>
      </w:r>
      <w:r w:rsidR="006C58E8" w:rsidRPr="00A56971">
        <w:rPr>
          <w:rFonts w:ascii="Times New Roman" w:hAnsi="Times New Roman"/>
          <w:szCs w:val="24"/>
          <w:lang w:val="bg-BG"/>
        </w:rPr>
        <w:t>опаковката, съдържаща офертата на участника</w:t>
      </w:r>
      <w:r w:rsidRPr="00A56971">
        <w:rPr>
          <w:rFonts w:ascii="Times New Roman" w:hAnsi="Times New Roman"/>
          <w:szCs w:val="24"/>
        </w:rPr>
        <w:t xml:space="preserve">. Форматът, в който се предоставя документът, не следва да позволява редактиране на неговото съдържание. </w:t>
      </w:r>
    </w:p>
    <w:p w14:paraId="694A2093" w14:textId="77777777" w:rsidR="008419D6" w:rsidRPr="00A56971" w:rsidRDefault="008419D6" w:rsidP="009306B1">
      <w:pPr>
        <w:pStyle w:val="ListParagraph"/>
        <w:numPr>
          <w:ilvl w:val="0"/>
          <w:numId w:val="23"/>
        </w:numPr>
        <w:tabs>
          <w:tab w:val="left" w:pos="0"/>
          <w:tab w:val="left" w:pos="1134"/>
        </w:tabs>
        <w:jc w:val="both"/>
        <w:rPr>
          <w:rFonts w:ascii="Times New Roman" w:hAnsi="Times New Roman"/>
          <w:szCs w:val="24"/>
        </w:rPr>
      </w:pPr>
      <w:r w:rsidRPr="00A56971">
        <w:rPr>
          <w:rFonts w:ascii="Times New Roman" w:hAnsi="Times New Roman"/>
          <w:szCs w:val="24"/>
        </w:rPr>
        <w:t>чрез осигурен достъп по електронен път до изготвения и подписан електронно ЕЕДОП. В този случай документът следва да е снабден с времеви печат, който да удостоверява, че ЕЕДОП е подписан и качен на интернет адреса, към който се препраща, преди крайния срок за получаване на офертите.</w:t>
      </w:r>
    </w:p>
    <w:p w14:paraId="495E20C4" w14:textId="77777777" w:rsidR="00A06604" w:rsidRPr="003A2DDF" w:rsidRDefault="00A06604" w:rsidP="005A5D99">
      <w:pPr>
        <w:pStyle w:val="ListParagraph"/>
        <w:tabs>
          <w:tab w:val="left" w:pos="0"/>
          <w:tab w:val="left" w:pos="1134"/>
        </w:tabs>
        <w:ind w:left="1429"/>
        <w:jc w:val="both"/>
        <w:rPr>
          <w:rFonts w:ascii="Times New Roman" w:hAnsi="Times New Roman"/>
          <w:szCs w:val="24"/>
          <w:highlight w:val="darkGray"/>
        </w:rPr>
      </w:pPr>
    </w:p>
    <w:p w14:paraId="6987D2DB" w14:textId="77777777" w:rsidR="008419D6" w:rsidRPr="00A56971" w:rsidRDefault="008419D6" w:rsidP="008419D6">
      <w:pPr>
        <w:tabs>
          <w:tab w:val="left" w:pos="0"/>
          <w:tab w:val="left" w:pos="1134"/>
        </w:tabs>
        <w:ind w:firstLine="709"/>
        <w:jc w:val="both"/>
        <w:rPr>
          <w:rFonts w:ascii="Times New Roman" w:eastAsia="PMingLiU" w:hAnsi="Times New Roman"/>
          <w:szCs w:val="24"/>
        </w:rPr>
      </w:pPr>
      <w:r w:rsidRPr="00A56971">
        <w:rPr>
          <w:rFonts w:ascii="Times New Roman" w:eastAsia="PMingLiU" w:hAnsi="Times New Roman"/>
          <w:szCs w:val="24"/>
        </w:rPr>
        <w:t>Възложителят може да изисква от участниците по всяко време да представят всички или част от документите, чрез които се доказва информацията, посочена в ЕЕДОП, когато това е необходимо за законосъобразното провеждане на процедурата.</w:t>
      </w:r>
    </w:p>
    <w:p w14:paraId="3041EFA0" w14:textId="77777777" w:rsidR="005F0D20" w:rsidRPr="00A56971" w:rsidRDefault="005F0D20" w:rsidP="008419D6">
      <w:pPr>
        <w:tabs>
          <w:tab w:val="left" w:pos="0"/>
          <w:tab w:val="left" w:pos="1134"/>
        </w:tabs>
        <w:ind w:firstLine="709"/>
        <w:jc w:val="both"/>
        <w:rPr>
          <w:rFonts w:ascii="Times New Roman" w:eastAsia="PMingLiU" w:hAnsi="Times New Roman"/>
          <w:szCs w:val="24"/>
        </w:rPr>
      </w:pPr>
    </w:p>
    <w:p w14:paraId="4FF8C78D" w14:textId="5978279A" w:rsidR="00E56C87" w:rsidRPr="008347B9" w:rsidRDefault="005A1FB7" w:rsidP="008347B9">
      <w:pPr>
        <w:tabs>
          <w:tab w:val="left" w:pos="0"/>
          <w:tab w:val="left" w:pos="1134"/>
        </w:tabs>
        <w:ind w:firstLine="851"/>
        <w:jc w:val="both"/>
        <w:rPr>
          <w:rFonts w:ascii="Times New Roman" w:eastAsia="PMingLiU" w:hAnsi="Times New Roman"/>
          <w:szCs w:val="24"/>
        </w:rPr>
      </w:pPr>
      <w:r w:rsidRPr="00A56971">
        <w:rPr>
          <w:rFonts w:ascii="Times New Roman" w:eastAsia="PMingLiU" w:hAnsi="Times New Roman"/>
          <w:szCs w:val="24"/>
        </w:rPr>
        <w:t xml:space="preserve">При подаване на електронен ЕЕДОП, който следва да бъде подписан от повече от едно лице, всяко от лицата може да подпише отделен електронен ЕЕДОП. </w:t>
      </w:r>
    </w:p>
    <w:p w14:paraId="38CADDF3" w14:textId="719415B6" w:rsidR="003E030B" w:rsidRPr="00A56971" w:rsidRDefault="003E030B" w:rsidP="008347B9">
      <w:pPr>
        <w:tabs>
          <w:tab w:val="left" w:pos="0"/>
        </w:tabs>
        <w:ind w:firstLine="851"/>
        <w:jc w:val="both"/>
        <w:rPr>
          <w:rFonts w:ascii="Times New Roman" w:hAnsi="Times New Roman"/>
          <w:noProof/>
          <w:szCs w:val="24"/>
        </w:rPr>
      </w:pPr>
      <w:r w:rsidRPr="00A56971">
        <w:rPr>
          <w:rFonts w:ascii="Times New Roman" w:hAnsi="Times New Roman"/>
          <w:noProof/>
          <w:szCs w:val="24"/>
        </w:rPr>
        <w:t xml:space="preserve">Когато участникът е посочил, че ще използва подизпълнители, за всяко от тези лица се представя отделен ЕЕДОП, който съдържа информация за липсата на основания за отстраняване. </w:t>
      </w:r>
    </w:p>
    <w:p w14:paraId="56720A59" w14:textId="5911CDFE" w:rsidR="003E030B" w:rsidRPr="00A56971" w:rsidRDefault="003E030B" w:rsidP="008347B9">
      <w:pPr>
        <w:tabs>
          <w:tab w:val="left" w:pos="0"/>
        </w:tabs>
        <w:ind w:firstLine="851"/>
        <w:jc w:val="both"/>
        <w:rPr>
          <w:rFonts w:ascii="Times New Roman" w:hAnsi="Times New Roman"/>
          <w:noProof/>
          <w:szCs w:val="24"/>
        </w:rPr>
      </w:pPr>
      <w:r w:rsidRPr="00A56971">
        <w:rPr>
          <w:rFonts w:ascii="Times New Roman" w:hAnsi="Times New Roman"/>
          <w:noProof/>
          <w:szCs w:val="24"/>
        </w:rPr>
        <w:t xml:space="preserve">Участниците могат да използват ЕЕДОП, който вече е бил използван при предходна процедура за обществена поръчка, при условие че потвърдят, че съдържащата се в него информация все още е актуална. </w:t>
      </w:r>
    </w:p>
    <w:p w14:paraId="7003CF05" w14:textId="77777777" w:rsidR="003E030B" w:rsidRPr="00A56971" w:rsidRDefault="003E030B" w:rsidP="00D10F4E">
      <w:pPr>
        <w:tabs>
          <w:tab w:val="left" w:pos="0"/>
        </w:tabs>
        <w:ind w:firstLine="851"/>
        <w:jc w:val="both"/>
        <w:rPr>
          <w:rFonts w:ascii="Times New Roman" w:hAnsi="Times New Roman"/>
          <w:noProof/>
          <w:szCs w:val="24"/>
        </w:rPr>
      </w:pPr>
      <w:r w:rsidRPr="00A56971">
        <w:rPr>
          <w:rFonts w:ascii="Times New Roman" w:hAnsi="Times New Roman"/>
          <w:noProof/>
          <w:szCs w:val="24"/>
        </w:rPr>
        <w:t>Участниците, при поискване от страна на възложителя, са длъжни да представят необходимата информация относно правно-организационната форма, под която осъществяват дейността си, както и списък на всички задължени лица по смисъла на чл. 54, ал. 2 от ЗОП, независимо от наименованието на органите, в които участват, или длъжностите, които заемат.</w:t>
      </w:r>
    </w:p>
    <w:p w14:paraId="54DD7572" w14:textId="77777777" w:rsidR="002B4DF7" w:rsidRPr="00547C30" w:rsidRDefault="002B4DF7" w:rsidP="00D10F4E">
      <w:pPr>
        <w:tabs>
          <w:tab w:val="left" w:pos="0"/>
        </w:tabs>
        <w:ind w:firstLine="851"/>
        <w:jc w:val="both"/>
        <w:rPr>
          <w:rFonts w:ascii="Times New Roman" w:hAnsi="Times New Roman"/>
          <w:noProof/>
          <w:szCs w:val="24"/>
        </w:rPr>
      </w:pPr>
    </w:p>
    <w:p w14:paraId="5D29F916" w14:textId="25B6C376" w:rsidR="0047049D" w:rsidRPr="00547C30" w:rsidRDefault="00D10F4E" w:rsidP="0047049D">
      <w:pPr>
        <w:tabs>
          <w:tab w:val="left" w:pos="374"/>
        </w:tabs>
        <w:ind w:right="79"/>
        <w:jc w:val="both"/>
        <w:rPr>
          <w:rFonts w:ascii="Times New Roman" w:hAnsi="Times New Roman"/>
          <w:b/>
          <w:szCs w:val="24"/>
          <w:u w:val="single"/>
        </w:rPr>
      </w:pPr>
      <w:r w:rsidRPr="00547C30">
        <w:rPr>
          <w:rFonts w:ascii="Times New Roman" w:hAnsi="Times New Roman"/>
          <w:b/>
          <w:szCs w:val="24"/>
          <w:u w:val="single"/>
        </w:rPr>
        <w:t>ГЛАВА</w:t>
      </w:r>
      <w:r w:rsidR="0047049D" w:rsidRPr="00547C30">
        <w:rPr>
          <w:rFonts w:ascii="Times New Roman" w:hAnsi="Times New Roman"/>
          <w:b/>
          <w:szCs w:val="24"/>
          <w:u w:val="single"/>
        </w:rPr>
        <w:t xml:space="preserve"> III</w:t>
      </w:r>
      <w:r w:rsidRPr="00547C30">
        <w:rPr>
          <w:rFonts w:ascii="Times New Roman" w:hAnsi="Times New Roman"/>
          <w:b/>
          <w:szCs w:val="24"/>
          <w:u w:val="single"/>
        </w:rPr>
        <w:t xml:space="preserve">. </w:t>
      </w:r>
      <w:r w:rsidR="0047049D" w:rsidRPr="00547C30">
        <w:rPr>
          <w:rFonts w:ascii="Times New Roman" w:hAnsi="Times New Roman"/>
          <w:b/>
          <w:szCs w:val="24"/>
          <w:u w:val="single"/>
        </w:rPr>
        <w:t>УКАЗАНИЯ ЗА ПОДГОТОВКАТА И ПОДАВАНЕ НА ОФЕРТИ</w:t>
      </w:r>
    </w:p>
    <w:p w14:paraId="6841A370" w14:textId="77777777" w:rsidR="00D10F4E" w:rsidRPr="00547C30" w:rsidRDefault="00D10F4E" w:rsidP="00D10F4E">
      <w:pPr>
        <w:tabs>
          <w:tab w:val="left" w:pos="284"/>
          <w:tab w:val="left" w:pos="426"/>
        </w:tabs>
        <w:jc w:val="both"/>
        <w:rPr>
          <w:rFonts w:ascii="Times New Roman" w:eastAsia="PMingLiU" w:hAnsi="Times New Roman"/>
          <w:b/>
          <w:color w:val="1F4E79"/>
          <w:szCs w:val="24"/>
        </w:rPr>
      </w:pPr>
    </w:p>
    <w:p w14:paraId="3927E525" w14:textId="3A33D0F9" w:rsidR="00D10F4E" w:rsidRPr="00547C30" w:rsidRDefault="009C6AE5" w:rsidP="00D10F4E">
      <w:pPr>
        <w:jc w:val="both"/>
        <w:rPr>
          <w:rFonts w:ascii="Times New Roman" w:eastAsia="PMingLiU" w:hAnsi="Times New Roman"/>
          <w:b/>
          <w:noProof/>
          <w:szCs w:val="24"/>
        </w:rPr>
      </w:pPr>
      <w:r w:rsidRPr="00547C30">
        <w:rPr>
          <w:rFonts w:ascii="Times New Roman" w:eastAsia="PMingLiU" w:hAnsi="Times New Roman"/>
          <w:b/>
          <w:noProof/>
          <w:szCs w:val="24"/>
        </w:rPr>
        <w:t>1</w:t>
      </w:r>
      <w:r w:rsidR="00D10F4E" w:rsidRPr="00547C30">
        <w:rPr>
          <w:rFonts w:ascii="Times New Roman" w:eastAsia="PMingLiU" w:hAnsi="Times New Roman"/>
          <w:b/>
          <w:noProof/>
          <w:szCs w:val="24"/>
        </w:rPr>
        <w:t>. Валидност на офертата</w:t>
      </w:r>
    </w:p>
    <w:p w14:paraId="4A8E84AC" w14:textId="77777777" w:rsidR="00D10F4E" w:rsidRPr="00547C30" w:rsidRDefault="00D10F4E" w:rsidP="00D10F4E">
      <w:pPr>
        <w:jc w:val="both"/>
        <w:rPr>
          <w:rFonts w:ascii="Times New Roman" w:eastAsia="PMingLiU" w:hAnsi="Times New Roman"/>
          <w:noProof/>
          <w:szCs w:val="24"/>
        </w:rPr>
      </w:pPr>
      <w:r w:rsidRPr="00547C30">
        <w:rPr>
          <w:rFonts w:ascii="Times New Roman" w:eastAsia="PMingLiU" w:hAnsi="Times New Roman"/>
          <w:noProof/>
          <w:szCs w:val="24"/>
        </w:rPr>
        <w:t xml:space="preserve">Срокът на валидност на офертите е времето, през което участниците са обвързани с представените от тях оферти.  </w:t>
      </w:r>
    </w:p>
    <w:p w14:paraId="58849838" w14:textId="08B0D3FF" w:rsidR="00D10F4E" w:rsidRPr="00A56971" w:rsidRDefault="00D10F4E" w:rsidP="00D10F4E">
      <w:pPr>
        <w:jc w:val="both"/>
        <w:rPr>
          <w:rFonts w:ascii="Times New Roman" w:eastAsia="PMingLiU" w:hAnsi="Times New Roman"/>
          <w:bCs/>
          <w:noProof/>
          <w:szCs w:val="24"/>
        </w:rPr>
      </w:pPr>
      <w:r w:rsidRPr="00A56971">
        <w:rPr>
          <w:rFonts w:ascii="Times New Roman" w:eastAsia="PMingLiU" w:hAnsi="Times New Roman"/>
          <w:bCs/>
          <w:noProof/>
          <w:szCs w:val="24"/>
        </w:rPr>
        <w:t xml:space="preserve">Този срок за валидност е </w:t>
      </w:r>
      <w:r w:rsidR="00806F21" w:rsidRPr="00A56971">
        <w:rPr>
          <w:rFonts w:ascii="Times New Roman" w:eastAsia="PMingLiU" w:hAnsi="Times New Roman"/>
          <w:b/>
          <w:bCs/>
          <w:noProof/>
          <w:szCs w:val="24"/>
        </w:rPr>
        <w:t xml:space="preserve">6 </w:t>
      </w:r>
      <w:r w:rsidR="001F18E9" w:rsidRPr="00A56971">
        <w:rPr>
          <w:rFonts w:ascii="Times New Roman" w:eastAsia="PMingLiU" w:hAnsi="Times New Roman"/>
          <w:b/>
          <w:bCs/>
          <w:noProof/>
          <w:szCs w:val="24"/>
        </w:rPr>
        <w:t>месеца</w:t>
      </w:r>
      <w:r w:rsidRPr="00A56971">
        <w:rPr>
          <w:rFonts w:ascii="Times New Roman" w:eastAsia="PMingLiU" w:hAnsi="Times New Roman"/>
          <w:bCs/>
          <w:noProof/>
          <w:szCs w:val="24"/>
        </w:rPr>
        <w:t xml:space="preserve">, считано от </w:t>
      </w:r>
      <w:r w:rsidR="0023399B" w:rsidRPr="00A56971">
        <w:rPr>
          <w:rFonts w:ascii="Times New Roman" w:eastAsia="PMingLiU" w:hAnsi="Times New Roman"/>
          <w:bCs/>
          <w:noProof/>
          <w:szCs w:val="24"/>
        </w:rPr>
        <w:t>крайния срок за подаване на оферти</w:t>
      </w:r>
      <w:r w:rsidRPr="00A56971">
        <w:rPr>
          <w:rFonts w:ascii="Times New Roman" w:eastAsia="PMingLiU" w:hAnsi="Times New Roman"/>
          <w:bCs/>
          <w:noProof/>
          <w:szCs w:val="24"/>
        </w:rPr>
        <w:t>. Участник, предложил по-кратък срок на валидност на офертата си, ще бъде отстранен от процедурата.</w:t>
      </w:r>
    </w:p>
    <w:p w14:paraId="71D07F19" w14:textId="059A6319" w:rsidR="00D10F4E" w:rsidRPr="00A56971" w:rsidRDefault="00D10F4E" w:rsidP="00D10F4E">
      <w:pPr>
        <w:jc w:val="both"/>
        <w:rPr>
          <w:rFonts w:ascii="Times New Roman" w:eastAsia="PMingLiU" w:hAnsi="Times New Roman"/>
          <w:szCs w:val="24"/>
          <w:shd w:val="clear" w:color="auto" w:fill="FFFFFF"/>
        </w:rPr>
      </w:pPr>
      <w:r w:rsidRPr="00A56971">
        <w:rPr>
          <w:rFonts w:ascii="Times New Roman" w:eastAsia="PMingLiU" w:hAnsi="Times New Roman"/>
          <w:szCs w:val="24"/>
          <w:shd w:val="clear" w:color="auto" w:fill="FFFFFF"/>
        </w:rPr>
        <w:t xml:space="preserve">При необходимост възложителят може да поиска от участниците да удължат срока на валидност на офертите си. </w:t>
      </w:r>
    </w:p>
    <w:p w14:paraId="66A8CB5B" w14:textId="77777777" w:rsidR="00D10F4E" w:rsidRPr="00A56971" w:rsidRDefault="00D10F4E" w:rsidP="00D10F4E">
      <w:pPr>
        <w:jc w:val="both"/>
        <w:rPr>
          <w:rFonts w:ascii="Times New Roman" w:eastAsia="PMingLiU" w:hAnsi="Times New Roman"/>
          <w:noProof/>
          <w:szCs w:val="24"/>
        </w:rPr>
      </w:pPr>
    </w:p>
    <w:p w14:paraId="31D55B15" w14:textId="29EE077C" w:rsidR="009C6AE5" w:rsidRPr="00A56971" w:rsidRDefault="009C6AE5" w:rsidP="009C6AE5">
      <w:pPr>
        <w:jc w:val="both"/>
        <w:rPr>
          <w:rFonts w:ascii="Times New Roman" w:eastAsia="PMingLiU" w:hAnsi="Times New Roman"/>
          <w:b/>
          <w:szCs w:val="24"/>
        </w:rPr>
      </w:pPr>
      <w:r w:rsidRPr="00A56971">
        <w:rPr>
          <w:rFonts w:ascii="Times New Roman" w:eastAsia="PMingLiU" w:hAnsi="Times New Roman"/>
          <w:b/>
          <w:szCs w:val="24"/>
        </w:rPr>
        <w:t xml:space="preserve">2. </w:t>
      </w:r>
      <w:r w:rsidR="00D10F4E" w:rsidRPr="00A56971">
        <w:rPr>
          <w:rFonts w:ascii="Times New Roman" w:eastAsia="PMingLiU" w:hAnsi="Times New Roman"/>
          <w:b/>
          <w:szCs w:val="24"/>
        </w:rPr>
        <w:t>Подготовка на офертите</w:t>
      </w:r>
    </w:p>
    <w:p w14:paraId="20691174" w14:textId="39F9FB55" w:rsidR="009C6AE5" w:rsidRPr="00A56971" w:rsidRDefault="009C6AE5" w:rsidP="009C6AE5">
      <w:pPr>
        <w:jc w:val="both"/>
        <w:rPr>
          <w:rFonts w:ascii="Times New Roman" w:eastAsia="PMingLiU" w:hAnsi="Times New Roman"/>
          <w:b/>
          <w:szCs w:val="24"/>
        </w:rPr>
      </w:pPr>
      <w:r w:rsidRPr="00A56971">
        <w:rPr>
          <w:rFonts w:ascii="Times New Roman" w:eastAsia="PMingLiU" w:hAnsi="Times New Roman"/>
          <w:iCs/>
          <w:szCs w:val="24"/>
        </w:rPr>
        <w:t>Участниците следва да представят оферта</w:t>
      </w:r>
      <w:r w:rsidRPr="00A56971">
        <w:rPr>
          <w:rFonts w:ascii="Times New Roman" w:eastAsia="PMingLiU" w:hAnsi="Times New Roman"/>
          <w:b/>
          <w:noProof/>
          <w:szCs w:val="24"/>
        </w:rPr>
        <w:t xml:space="preserve"> на български език</w:t>
      </w:r>
      <w:r w:rsidRPr="00A56971">
        <w:rPr>
          <w:rFonts w:ascii="Times New Roman" w:eastAsia="PMingLiU" w:hAnsi="Times New Roman"/>
          <w:iCs/>
          <w:szCs w:val="24"/>
        </w:rPr>
        <w:t xml:space="preserve">, която да отговаря на изискванията на ЗОП, ППЗОП и на указанията, условията и изискванията, представени в одобрената от възложителя документация към настоящата процедура за възлагане на обществена поръчка. </w:t>
      </w:r>
      <w:r w:rsidRPr="00A56971">
        <w:rPr>
          <w:rFonts w:ascii="Times New Roman" w:eastAsia="PMingLiU" w:hAnsi="Times New Roman"/>
          <w:szCs w:val="24"/>
        </w:rPr>
        <w:t>Участниците в процедурата следва да се запознаят и да изпълнят всички указания, условия и изисквания, представени в настоящата процедура.</w:t>
      </w:r>
    </w:p>
    <w:p w14:paraId="0741583C" w14:textId="19B80039" w:rsidR="009C6AE5" w:rsidRPr="00A56971" w:rsidRDefault="009C6AE5" w:rsidP="009C6AE5">
      <w:pPr>
        <w:tabs>
          <w:tab w:val="left" w:pos="0"/>
          <w:tab w:val="left" w:pos="284"/>
        </w:tabs>
        <w:jc w:val="both"/>
        <w:rPr>
          <w:rFonts w:ascii="Times New Roman" w:eastAsia="PMingLiU" w:hAnsi="Times New Roman"/>
          <w:b/>
          <w:szCs w:val="24"/>
        </w:rPr>
      </w:pPr>
      <w:r w:rsidRPr="00A56971">
        <w:rPr>
          <w:rFonts w:ascii="Times New Roman" w:eastAsia="PMingLiU" w:hAnsi="Times New Roman"/>
          <w:iCs/>
          <w:szCs w:val="24"/>
        </w:rPr>
        <w:t xml:space="preserve">Офертата се изготвя по приложените към настоящата процедура образци, публикувани в електронната преписка за настоящата поръчка на профила на купувача в сайта на ДАЕУ: </w:t>
      </w:r>
      <w:hyperlink r:id="rId13" w:history="1">
        <w:r w:rsidRPr="00A56971">
          <w:rPr>
            <w:rStyle w:val="Hyperlink"/>
            <w:rFonts w:ascii="Times New Roman" w:eastAsia="PMingLiU" w:hAnsi="Times New Roman"/>
            <w:iCs/>
            <w:szCs w:val="24"/>
          </w:rPr>
          <w:t>http://www.e-gov.bg/bg/zop/zop2016/</w:t>
        </w:r>
      </w:hyperlink>
      <w:r w:rsidRPr="00A56971">
        <w:rPr>
          <w:rFonts w:ascii="Times New Roman" w:eastAsia="PMingLiU" w:hAnsi="Times New Roman"/>
          <w:szCs w:val="24"/>
        </w:rPr>
        <w:t>.</w:t>
      </w:r>
      <w:r w:rsidRPr="00A56971">
        <w:rPr>
          <w:rFonts w:ascii="Times New Roman" w:eastAsia="PMingLiU" w:hAnsi="Times New Roman"/>
          <w:b/>
          <w:szCs w:val="24"/>
        </w:rPr>
        <w:t xml:space="preserve"> Когато офертата (вкл. техническото и/или ценово предложение), не е представена съгласно съответните образци, възложителят отстранява участника поради несъответствие на офертата с изискванията от документацията за участие в процедурата.</w:t>
      </w:r>
    </w:p>
    <w:p w14:paraId="79CF611C" w14:textId="77777777" w:rsidR="009C6AE5" w:rsidRPr="003A2DDF" w:rsidRDefault="009C6AE5" w:rsidP="009C6AE5">
      <w:pPr>
        <w:tabs>
          <w:tab w:val="left" w:pos="72"/>
        </w:tabs>
        <w:jc w:val="both"/>
        <w:rPr>
          <w:rFonts w:ascii="Times New Roman" w:eastAsia="PMingLiU" w:hAnsi="Times New Roman"/>
          <w:iCs/>
          <w:szCs w:val="24"/>
          <w:highlight w:val="darkGray"/>
        </w:rPr>
      </w:pPr>
    </w:p>
    <w:p w14:paraId="23CD6470" w14:textId="77777777" w:rsidR="009C6AE5" w:rsidRPr="00C0544B" w:rsidRDefault="009C6AE5" w:rsidP="009C6AE5">
      <w:pPr>
        <w:jc w:val="both"/>
        <w:rPr>
          <w:rFonts w:ascii="Times New Roman" w:eastAsia="PMingLiU" w:hAnsi="Times New Roman"/>
          <w:szCs w:val="24"/>
        </w:rPr>
      </w:pPr>
      <w:r w:rsidRPr="00C0544B">
        <w:rPr>
          <w:rFonts w:ascii="Times New Roman" w:eastAsia="PMingLiU" w:hAnsi="Times New Roman"/>
          <w:szCs w:val="24"/>
        </w:rPr>
        <w:lastRenderedPageBreak/>
        <w:t xml:space="preserve">Участниците са длъжни да съблюдават сроковете и условията за подаване на оферта, посочени в обявлението за обществената поръчка и документацията за участие в процедурата. Неспазването на одобрените от възложителя изисквания, които са обявени в документацията за участие, има за последица отстраняването на съответния участник от процедурата на основание чл. 107,  т. 1 и 2 от ЗОП. </w:t>
      </w:r>
    </w:p>
    <w:p w14:paraId="3FEB4C96" w14:textId="77777777" w:rsidR="00D10F4E" w:rsidRPr="00C0544B" w:rsidRDefault="00D10F4E" w:rsidP="00D10F4E">
      <w:pPr>
        <w:tabs>
          <w:tab w:val="left" w:pos="0"/>
          <w:tab w:val="left" w:pos="250"/>
        </w:tabs>
        <w:jc w:val="both"/>
        <w:rPr>
          <w:rFonts w:ascii="Times New Roman" w:eastAsia="PMingLiU" w:hAnsi="Times New Roman"/>
          <w:noProof/>
          <w:szCs w:val="24"/>
        </w:rPr>
      </w:pPr>
    </w:p>
    <w:p w14:paraId="40E5EC96" w14:textId="77777777" w:rsidR="00D10F4E" w:rsidRPr="00C0544B" w:rsidRDefault="00D10F4E" w:rsidP="00D10F4E">
      <w:pPr>
        <w:tabs>
          <w:tab w:val="left" w:pos="0"/>
          <w:tab w:val="left" w:pos="250"/>
        </w:tabs>
        <w:jc w:val="both"/>
        <w:rPr>
          <w:rFonts w:ascii="Times New Roman" w:eastAsia="PMingLiU" w:hAnsi="Times New Roman"/>
          <w:noProof/>
          <w:szCs w:val="24"/>
        </w:rPr>
      </w:pPr>
      <w:r w:rsidRPr="00C0544B">
        <w:rPr>
          <w:rFonts w:ascii="Times New Roman" w:eastAsia="PMingLiU" w:hAnsi="Times New Roman"/>
          <w:noProof/>
          <w:szCs w:val="24"/>
        </w:rPr>
        <w:t xml:space="preserve">Всички разходи по подготовката и представянето на офертата са за сметка на участниците в процедурата. </w:t>
      </w:r>
    </w:p>
    <w:p w14:paraId="4FB20504" w14:textId="77777777" w:rsidR="00D10F4E" w:rsidRPr="00C0544B" w:rsidRDefault="00D10F4E" w:rsidP="00D10F4E">
      <w:pPr>
        <w:tabs>
          <w:tab w:val="left" w:pos="0"/>
          <w:tab w:val="left" w:pos="250"/>
        </w:tabs>
        <w:jc w:val="both"/>
        <w:rPr>
          <w:rFonts w:ascii="Times New Roman" w:eastAsia="PMingLiU" w:hAnsi="Times New Roman"/>
          <w:noProof/>
          <w:szCs w:val="24"/>
        </w:rPr>
      </w:pPr>
    </w:p>
    <w:p w14:paraId="7B775213" w14:textId="488411E2" w:rsidR="00D10F4E" w:rsidRPr="00C0544B" w:rsidRDefault="00D10F4E" w:rsidP="00D10F4E">
      <w:pPr>
        <w:tabs>
          <w:tab w:val="left" w:pos="0"/>
          <w:tab w:val="left" w:pos="250"/>
        </w:tabs>
        <w:jc w:val="both"/>
        <w:rPr>
          <w:rFonts w:ascii="Times New Roman" w:eastAsia="PMingLiU" w:hAnsi="Times New Roman"/>
          <w:noProof/>
          <w:szCs w:val="24"/>
        </w:rPr>
      </w:pPr>
      <w:r w:rsidRPr="00C0544B">
        <w:rPr>
          <w:rFonts w:ascii="Times New Roman" w:eastAsia="PMingLiU" w:hAnsi="Times New Roman"/>
          <w:noProof/>
          <w:szCs w:val="24"/>
        </w:rPr>
        <w:t>Подаването на офертата задължава участниците да приемат напълно всички изисквания и условия, посочени в тази документация</w:t>
      </w:r>
      <w:r w:rsidR="001705ED" w:rsidRPr="00C0544B">
        <w:rPr>
          <w:rFonts w:ascii="Times New Roman" w:eastAsia="PMingLiU" w:hAnsi="Times New Roman"/>
          <w:noProof/>
          <w:szCs w:val="24"/>
        </w:rPr>
        <w:t xml:space="preserve"> и приложенията към нея</w:t>
      </w:r>
      <w:r w:rsidRPr="00C0544B">
        <w:rPr>
          <w:rFonts w:ascii="Times New Roman" w:eastAsia="PMingLiU" w:hAnsi="Times New Roman"/>
          <w:noProof/>
          <w:szCs w:val="24"/>
        </w:rPr>
        <w:t>, при спазване на ЗОП и другите нормативни актове, свързани с изпълнението на предмета на процедурата. Поставянето на различни от тези условия и изисквания от страна на участника може да доведе до отстраняването му.</w:t>
      </w:r>
      <w:r w:rsidRPr="00C0544B">
        <w:rPr>
          <w:rFonts w:ascii="Times New Roman" w:eastAsia="PMingLiU" w:hAnsi="Times New Roman"/>
          <w:b/>
          <w:bCs/>
          <w:noProof/>
          <w:szCs w:val="24"/>
        </w:rPr>
        <w:t xml:space="preserve"> </w:t>
      </w:r>
      <w:r w:rsidRPr="00C0544B">
        <w:rPr>
          <w:rFonts w:ascii="Times New Roman" w:eastAsia="PMingLiU" w:hAnsi="Times New Roman"/>
          <w:noProof/>
          <w:szCs w:val="24"/>
        </w:rPr>
        <w:t xml:space="preserve">Офертата се представя в </w:t>
      </w:r>
      <w:r w:rsidRPr="00C0544B">
        <w:rPr>
          <w:rFonts w:ascii="Times New Roman" w:eastAsia="PMingLiU" w:hAnsi="Times New Roman"/>
          <w:b/>
          <w:noProof/>
          <w:szCs w:val="24"/>
        </w:rPr>
        <w:t>писмен вид на хартиен носител</w:t>
      </w:r>
      <w:r w:rsidR="00426BCD">
        <w:rPr>
          <w:rFonts w:ascii="Times New Roman" w:eastAsia="PMingLiU" w:hAnsi="Times New Roman"/>
          <w:b/>
          <w:noProof/>
          <w:szCs w:val="24"/>
        </w:rPr>
        <w:t>.</w:t>
      </w:r>
    </w:p>
    <w:p w14:paraId="0175A6CC" w14:textId="77777777" w:rsidR="00D10F4E" w:rsidRPr="00C0544B" w:rsidRDefault="00D10F4E" w:rsidP="00D10F4E">
      <w:pPr>
        <w:tabs>
          <w:tab w:val="left" w:pos="0"/>
          <w:tab w:val="left" w:pos="250"/>
        </w:tabs>
        <w:jc w:val="both"/>
        <w:rPr>
          <w:rFonts w:ascii="Times New Roman" w:eastAsia="Calibri" w:hAnsi="Times New Roman"/>
          <w:noProof/>
          <w:szCs w:val="24"/>
          <w:lang w:eastAsia="en-US"/>
        </w:rPr>
      </w:pPr>
      <w:r w:rsidRPr="00C0544B">
        <w:rPr>
          <w:rFonts w:ascii="Times New Roman" w:eastAsia="PMingLiU" w:hAnsi="Times New Roman"/>
          <w:noProof/>
          <w:szCs w:val="24"/>
        </w:rPr>
        <w:t>В</w:t>
      </w:r>
      <w:r w:rsidRPr="00C0544B">
        <w:rPr>
          <w:rFonts w:ascii="Times New Roman" w:eastAsia="Calibri" w:hAnsi="Times New Roman"/>
          <w:noProof/>
          <w:szCs w:val="24"/>
          <w:lang w:eastAsia="en-US"/>
        </w:rPr>
        <w:t xml:space="preserve"> случай, че в офертата са включени документи на чужд език, те следва да са придружени с превод на български език.</w:t>
      </w:r>
    </w:p>
    <w:p w14:paraId="198C8E1E" w14:textId="77777777" w:rsidR="00D10F4E" w:rsidRPr="00C0544B" w:rsidRDefault="00D10F4E" w:rsidP="00D10F4E">
      <w:pPr>
        <w:tabs>
          <w:tab w:val="left" w:pos="0"/>
          <w:tab w:val="left" w:pos="142"/>
          <w:tab w:val="left" w:pos="284"/>
        </w:tabs>
        <w:spacing w:after="200"/>
        <w:contextualSpacing/>
        <w:jc w:val="both"/>
        <w:rPr>
          <w:rFonts w:ascii="Times New Roman" w:eastAsia="Calibri" w:hAnsi="Times New Roman"/>
          <w:b/>
          <w:bCs/>
          <w:noProof/>
          <w:szCs w:val="24"/>
          <w:lang w:eastAsia="en-US"/>
        </w:rPr>
      </w:pPr>
    </w:p>
    <w:p w14:paraId="4034DC9B" w14:textId="77777777" w:rsidR="00D10F4E" w:rsidRPr="00C0544B" w:rsidRDefault="00D10F4E" w:rsidP="00D10F4E">
      <w:pPr>
        <w:tabs>
          <w:tab w:val="left" w:pos="0"/>
          <w:tab w:val="left" w:pos="142"/>
          <w:tab w:val="left" w:pos="284"/>
        </w:tabs>
        <w:spacing w:after="200"/>
        <w:contextualSpacing/>
        <w:jc w:val="both"/>
        <w:rPr>
          <w:rFonts w:ascii="Times New Roman" w:eastAsia="PMingLiU" w:hAnsi="Times New Roman"/>
          <w:color w:val="1F4E79"/>
          <w:szCs w:val="24"/>
        </w:rPr>
      </w:pPr>
      <w:r w:rsidRPr="00C0544B">
        <w:rPr>
          <w:rFonts w:ascii="Times New Roman" w:eastAsia="Calibri" w:hAnsi="Times New Roman"/>
          <w:noProof/>
          <w:szCs w:val="24"/>
          <w:lang w:eastAsia="en-US"/>
        </w:rPr>
        <w:t>Всички документи, които не са оригинали, следва да бъдат заверени от участника на всяка страница с гриф „Вярно с оригинала“; печат</w:t>
      </w:r>
      <w:r w:rsidRPr="00C0544B">
        <w:rPr>
          <w:rFonts w:ascii="Times New Roman" w:eastAsia="PMingLiU" w:hAnsi="Times New Roman"/>
          <w:color w:val="1F4E79"/>
          <w:szCs w:val="24"/>
        </w:rPr>
        <w:t xml:space="preserve">, </w:t>
      </w:r>
      <w:r w:rsidRPr="00C0544B">
        <w:rPr>
          <w:rFonts w:ascii="Times New Roman" w:eastAsia="PMingLiU" w:hAnsi="Times New Roman"/>
          <w:szCs w:val="24"/>
        </w:rPr>
        <w:t>ако участниците разполагат с такъв</w:t>
      </w:r>
      <w:r w:rsidRPr="00C0544B">
        <w:rPr>
          <w:rFonts w:ascii="Times New Roman" w:eastAsia="Calibri" w:hAnsi="Times New Roman"/>
          <w:noProof/>
          <w:szCs w:val="24"/>
          <w:lang w:eastAsia="en-US"/>
        </w:rPr>
        <w:t>, и подписа/ите на лицето/та, представляващо/и участника.</w:t>
      </w:r>
      <w:r w:rsidRPr="00C0544B">
        <w:rPr>
          <w:rFonts w:ascii="Times New Roman" w:eastAsia="PMingLiU" w:hAnsi="Times New Roman"/>
          <w:color w:val="1F4E79"/>
          <w:szCs w:val="24"/>
        </w:rPr>
        <w:t xml:space="preserve"> </w:t>
      </w:r>
    </w:p>
    <w:p w14:paraId="7ADC46AE" w14:textId="77777777" w:rsidR="00C05B56" w:rsidRPr="00C0544B" w:rsidRDefault="00C05B56" w:rsidP="00D10F4E">
      <w:pPr>
        <w:tabs>
          <w:tab w:val="left" w:pos="0"/>
          <w:tab w:val="left" w:pos="142"/>
          <w:tab w:val="left" w:pos="284"/>
        </w:tabs>
        <w:spacing w:after="200"/>
        <w:contextualSpacing/>
        <w:jc w:val="both"/>
        <w:rPr>
          <w:rFonts w:ascii="Times New Roman" w:eastAsia="PMingLiU" w:hAnsi="Times New Roman"/>
          <w:color w:val="1F4E79"/>
          <w:szCs w:val="24"/>
        </w:rPr>
      </w:pPr>
    </w:p>
    <w:p w14:paraId="47000521" w14:textId="5CFB0BED" w:rsidR="00D10F4E" w:rsidRPr="00C0544B" w:rsidRDefault="00C05B56" w:rsidP="00D10F4E">
      <w:pPr>
        <w:tabs>
          <w:tab w:val="left" w:pos="0"/>
          <w:tab w:val="left" w:pos="142"/>
          <w:tab w:val="left" w:pos="497"/>
        </w:tabs>
        <w:spacing w:after="200"/>
        <w:contextualSpacing/>
        <w:jc w:val="both"/>
        <w:rPr>
          <w:rFonts w:ascii="Times New Roman" w:eastAsia="Calibri" w:hAnsi="Times New Roman"/>
          <w:b/>
          <w:bCs/>
          <w:noProof/>
          <w:szCs w:val="24"/>
          <w:lang w:eastAsia="en-US"/>
        </w:rPr>
      </w:pPr>
      <w:r w:rsidRPr="00C0544B">
        <w:rPr>
          <w:rFonts w:ascii="Times New Roman" w:eastAsia="PMingLiU" w:hAnsi="Times New Roman"/>
          <w:noProof/>
          <w:szCs w:val="24"/>
        </w:rPr>
        <w:t xml:space="preserve">Офертата, както и всички документи, съдържащи се в нея, </w:t>
      </w:r>
      <w:r w:rsidRPr="00C0544B">
        <w:rPr>
          <w:rFonts w:ascii="Times New Roman" w:eastAsia="PMingLiU" w:hAnsi="Times New Roman"/>
          <w:b/>
          <w:noProof/>
          <w:szCs w:val="24"/>
        </w:rPr>
        <w:t>се подписват от лицето, което представлява участника съгласно актуалната му регистрация, а за физическите лица - съгласно документа за самоличност или от надлежно упълномощено лице или лица, като към офертата се прилага пълномощно/и на упълномощеното/ите лице/а – оригинал или нотариално заверено копие.</w:t>
      </w:r>
      <w:r w:rsidRPr="00C0544B">
        <w:rPr>
          <w:rFonts w:ascii="Times New Roman" w:eastAsia="PMingLiU" w:hAnsi="Times New Roman"/>
          <w:noProof/>
          <w:szCs w:val="24"/>
        </w:rPr>
        <w:tab/>
      </w:r>
    </w:p>
    <w:p w14:paraId="1493CA82" w14:textId="77777777" w:rsidR="00D10F4E" w:rsidRPr="00C0544B" w:rsidRDefault="00D10F4E" w:rsidP="00D10F4E">
      <w:pPr>
        <w:tabs>
          <w:tab w:val="left" w:pos="0"/>
          <w:tab w:val="left" w:pos="284"/>
        </w:tabs>
        <w:jc w:val="both"/>
        <w:rPr>
          <w:rFonts w:ascii="Times New Roman" w:eastAsia="PMingLiU" w:hAnsi="Times New Roman"/>
          <w:b/>
          <w:bCs/>
          <w:noProof/>
          <w:szCs w:val="24"/>
        </w:rPr>
      </w:pPr>
    </w:p>
    <w:p w14:paraId="04CC8CE3" w14:textId="169DB928" w:rsidR="00D10F4E" w:rsidRPr="00C0544B" w:rsidRDefault="00D10F4E" w:rsidP="00D10F4E">
      <w:pPr>
        <w:tabs>
          <w:tab w:val="left" w:pos="0"/>
          <w:tab w:val="left" w:pos="284"/>
        </w:tabs>
        <w:jc w:val="both"/>
        <w:rPr>
          <w:rFonts w:ascii="Times New Roman" w:eastAsia="PMingLiU" w:hAnsi="Times New Roman"/>
          <w:b/>
          <w:szCs w:val="24"/>
        </w:rPr>
      </w:pPr>
      <w:r w:rsidRPr="00C0544B">
        <w:rPr>
          <w:rFonts w:ascii="Times New Roman" w:eastAsia="PMingLiU" w:hAnsi="Times New Roman"/>
          <w:noProof/>
          <w:szCs w:val="24"/>
        </w:rPr>
        <w:t xml:space="preserve">Офертата се представя в запечатана, непрозрачна опаковка от участника или от упълномощен от него представител - лично, или </w:t>
      </w:r>
      <w:r w:rsidRPr="00C0544B">
        <w:rPr>
          <w:rFonts w:ascii="Times New Roman" w:eastAsia="PMingLiU" w:hAnsi="Times New Roman"/>
          <w:szCs w:val="24"/>
        </w:rPr>
        <w:t xml:space="preserve">чрез пощенска или друга куриерска услуга с препоръчана пратка с обратна разписка на адрес: гр. София, </w:t>
      </w:r>
      <w:r w:rsidRPr="00C0544B">
        <w:rPr>
          <w:rFonts w:ascii="Times New Roman" w:eastAsia="PMingLiU" w:hAnsi="Times New Roman"/>
          <w:bCs/>
          <w:szCs w:val="24"/>
        </w:rPr>
        <w:t>ул. Ген. Й. В. Гурко № 6 – деловодство на Държавна агенция „Електронно управление“ /ДАЕУ/</w:t>
      </w:r>
      <w:r w:rsidRPr="00C0544B">
        <w:rPr>
          <w:rFonts w:ascii="Times New Roman" w:eastAsia="PMingLiU" w:hAnsi="Times New Roman"/>
          <w:szCs w:val="24"/>
        </w:rPr>
        <w:t xml:space="preserve"> всеки работен ден  от 9:00 ч. до 17:30 ч. в срок</w:t>
      </w:r>
      <w:r w:rsidR="00992210" w:rsidRPr="00C0544B">
        <w:rPr>
          <w:rFonts w:ascii="Times New Roman" w:eastAsia="PMingLiU" w:hAnsi="Times New Roman"/>
          <w:szCs w:val="24"/>
        </w:rPr>
        <w:t>а, посочен в обявлението за поръчката</w:t>
      </w:r>
      <w:r w:rsidR="00806F21" w:rsidRPr="00C0544B">
        <w:rPr>
          <w:rFonts w:ascii="Times New Roman" w:eastAsia="PMingLiU" w:hAnsi="Times New Roman"/>
          <w:szCs w:val="24"/>
        </w:rPr>
        <w:t>.</w:t>
      </w:r>
      <w:r w:rsidRPr="00C0544B">
        <w:rPr>
          <w:rFonts w:ascii="Times New Roman" w:eastAsia="PMingLiU" w:hAnsi="Times New Roman"/>
          <w:szCs w:val="24"/>
        </w:rPr>
        <w:t xml:space="preserve"> </w:t>
      </w:r>
    </w:p>
    <w:p w14:paraId="364581A9" w14:textId="77777777" w:rsidR="00D10F4E" w:rsidRPr="00C0544B" w:rsidRDefault="00D10F4E" w:rsidP="00D10F4E">
      <w:pPr>
        <w:tabs>
          <w:tab w:val="left" w:pos="0"/>
        </w:tabs>
        <w:jc w:val="both"/>
        <w:rPr>
          <w:rFonts w:ascii="Times New Roman" w:eastAsia="PMingLiU" w:hAnsi="Times New Roman"/>
          <w:szCs w:val="24"/>
        </w:rPr>
      </w:pPr>
    </w:p>
    <w:p w14:paraId="4B60B4C6" w14:textId="77777777" w:rsidR="00D10F4E" w:rsidRPr="00F255A1" w:rsidRDefault="00D10F4E" w:rsidP="00D10F4E">
      <w:pPr>
        <w:jc w:val="both"/>
        <w:rPr>
          <w:rFonts w:ascii="Times New Roman" w:eastAsia="PMingLiU" w:hAnsi="Times New Roman"/>
          <w:noProof/>
          <w:szCs w:val="24"/>
        </w:rPr>
      </w:pPr>
      <w:r w:rsidRPr="00C0544B">
        <w:rPr>
          <w:rFonts w:ascii="Times New Roman" w:eastAsia="PMingLiU" w:hAnsi="Times New Roman"/>
          <w:noProof/>
          <w:szCs w:val="24"/>
        </w:rPr>
        <w:t xml:space="preserve">Опаковката на офертата </w:t>
      </w:r>
      <w:r w:rsidRPr="00F255A1">
        <w:rPr>
          <w:rFonts w:ascii="Times New Roman" w:eastAsia="PMingLiU" w:hAnsi="Times New Roman"/>
          <w:noProof/>
          <w:szCs w:val="24"/>
        </w:rPr>
        <w:t>трябва да бъде надписана, както следва:</w:t>
      </w:r>
    </w:p>
    <w:p w14:paraId="5803F5D5" w14:textId="77777777" w:rsidR="00D10F4E" w:rsidRPr="00F255A1" w:rsidRDefault="00D10F4E" w:rsidP="00D10F4E">
      <w:pPr>
        <w:jc w:val="both"/>
        <w:rPr>
          <w:rFonts w:ascii="Times New Roman" w:eastAsia="PMingLiU" w:hAnsi="Times New Roman"/>
          <w:noProof/>
          <w:szCs w:val="24"/>
        </w:rPr>
      </w:pPr>
    </w:p>
    <w:p w14:paraId="2AFAC76B" w14:textId="77777777" w:rsidR="00D10F4E" w:rsidRPr="00F255A1" w:rsidRDefault="00D10F4E" w:rsidP="00D10F4E">
      <w:pPr>
        <w:rPr>
          <w:rFonts w:eastAsia="PMingLiU"/>
          <w:vanish/>
        </w:rPr>
      </w:pPr>
    </w:p>
    <w:tbl>
      <w:tblPr>
        <w:tblW w:w="9894"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94"/>
      </w:tblGrid>
      <w:tr w:rsidR="00D10F4E" w:rsidRPr="00F255A1" w14:paraId="53942FB4" w14:textId="77777777" w:rsidTr="001265B2">
        <w:trPr>
          <w:trHeight w:val="2349"/>
        </w:trPr>
        <w:tc>
          <w:tcPr>
            <w:tcW w:w="9894" w:type="dxa"/>
          </w:tcPr>
          <w:p w14:paraId="71C121F2" w14:textId="77777777" w:rsidR="00D10F4E" w:rsidRPr="00F255A1" w:rsidRDefault="00D10F4E" w:rsidP="00D10F4E">
            <w:pPr>
              <w:ind w:left="360"/>
              <w:jc w:val="center"/>
              <w:rPr>
                <w:rFonts w:ascii="Times New Roman" w:eastAsia="PMingLiU" w:hAnsi="Times New Roman"/>
                <w:b/>
                <w:bCs/>
                <w:szCs w:val="24"/>
              </w:rPr>
            </w:pPr>
            <w:r w:rsidRPr="00F255A1">
              <w:rPr>
                <w:rFonts w:ascii="Times New Roman" w:eastAsia="PMingLiU" w:hAnsi="Times New Roman"/>
                <w:b/>
                <w:bCs/>
                <w:szCs w:val="24"/>
              </w:rPr>
              <w:lastRenderedPageBreak/>
              <w:t>ДО ДЪРЖАВНА АГЕНЦИЯ „ЕЛЕКТРОННО УПРАВЛЕНИЕ“</w:t>
            </w:r>
          </w:p>
          <w:p w14:paraId="19402519" w14:textId="77777777" w:rsidR="00D10F4E" w:rsidRPr="00F255A1" w:rsidRDefault="00D10F4E" w:rsidP="00D10F4E">
            <w:pPr>
              <w:ind w:left="360"/>
              <w:jc w:val="center"/>
              <w:rPr>
                <w:rFonts w:ascii="Times New Roman" w:eastAsia="PMingLiU" w:hAnsi="Times New Roman"/>
                <w:b/>
                <w:bCs/>
                <w:szCs w:val="24"/>
              </w:rPr>
            </w:pPr>
            <w:r w:rsidRPr="00F255A1">
              <w:rPr>
                <w:rFonts w:ascii="Times New Roman" w:eastAsia="PMingLiU" w:hAnsi="Times New Roman"/>
                <w:b/>
                <w:bCs/>
                <w:szCs w:val="24"/>
              </w:rPr>
              <w:t>гр. София 1000, ул. „Ген. Й. В. Гурко № 6“</w:t>
            </w:r>
          </w:p>
          <w:p w14:paraId="29E10031" w14:textId="77777777" w:rsidR="00D10F4E" w:rsidRPr="00F255A1" w:rsidRDefault="00D10F4E" w:rsidP="00D10F4E">
            <w:pPr>
              <w:ind w:left="444"/>
              <w:jc w:val="both"/>
              <w:rPr>
                <w:rFonts w:ascii="Times New Roman" w:eastAsia="PMingLiU" w:hAnsi="Times New Roman"/>
                <w:b/>
                <w:bCs/>
                <w:szCs w:val="24"/>
              </w:rPr>
            </w:pPr>
          </w:p>
          <w:p w14:paraId="0F495E24" w14:textId="2C074FA9" w:rsidR="006E3F89" w:rsidRPr="00F255A1" w:rsidRDefault="00D10F4E" w:rsidP="00E26CDC">
            <w:pPr>
              <w:ind w:left="5" w:hanging="5"/>
              <w:jc w:val="both"/>
              <w:rPr>
                <w:rFonts w:ascii="Times New Roman" w:hAnsi="Times New Roman"/>
                <w:b/>
                <w:szCs w:val="24"/>
              </w:rPr>
            </w:pPr>
            <w:r w:rsidRPr="00F255A1">
              <w:rPr>
                <w:rFonts w:ascii="Times New Roman" w:eastAsia="PMingLiU" w:hAnsi="Times New Roman"/>
                <w:bCs/>
                <w:szCs w:val="24"/>
              </w:rPr>
              <w:t>Оферта за участие в</w:t>
            </w:r>
            <w:r w:rsidR="00CA2375" w:rsidRPr="00F255A1">
              <w:rPr>
                <w:rFonts w:ascii="Times New Roman" w:eastAsia="PMingLiU" w:hAnsi="Times New Roman"/>
                <w:bCs/>
                <w:szCs w:val="24"/>
              </w:rPr>
              <w:t xml:space="preserve"> открита</w:t>
            </w:r>
            <w:r w:rsidRPr="00F255A1">
              <w:rPr>
                <w:rFonts w:ascii="Times New Roman" w:eastAsia="PMingLiU" w:hAnsi="Times New Roman"/>
                <w:bCs/>
                <w:szCs w:val="24"/>
              </w:rPr>
              <w:t xml:space="preserve"> процедура за възлагане на общест</w:t>
            </w:r>
            <w:r w:rsidR="006E3F89" w:rsidRPr="00F255A1">
              <w:rPr>
                <w:rFonts w:ascii="Times New Roman" w:eastAsia="PMingLiU" w:hAnsi="Times New Roman"/>
                <w:bCs/>
                <w:szCs w:val="24"/>
              </w:rPr>
              <w:t xml:space="preserve">вена поръчка </w:t>
            </w:r>
            <w:r w:rsidRPr="00F255A1">
              <w:rPr>
                <w:rFonts w:ascii="Times New Roman" w:eastAsia="PMingLiU" w:hAnsi="Times New Roman"/>
                <w:bCs/>
                <w:szCs w:val="24"/>
              </w:rPr>
              <w:t xml:space="preserve">с предмет: </w:t>
            </w:r>
            <w:r w:rsidR="00F255A1" w:rsidRPr="00FE6E41">
              <w:rPr>
                <w:rFonts w:ascii="Times New Roman" w:eastAsia="PMingLiU" w:hAnsi="Times New Roman"/>
                <w:b/>
                <w:bCs/>
                <w:szCs w:val="24"/>
              </w:rPr>
              <w:t>„Организиране и провеждане на обучения по три основни специализирани курса Cisco“</w:t>
            </w:r>
          </w:p>
          <w:p w14:paraId="0CAD4D65" w14:textId="77777777" w:rsidR="006E3F89" w:rsidRPr="00F255A1" w:rsidRDefault="006E3F89" w:rsidP="006E3F89">
            <w:pPr>
              <w:ind w:firstLine="1440"/>
              <w:jc w:val="both"/>
              <w:rPr>
                <w:rFonts w:ascii="Times New Roman" w:hAnsi="Times New Roman"/>
                <w:szCs w:val="24"/>
              </w:rPr>
            </w:pPr>
          </w:p>
          <w:p w14:paraId="327E6C99" w14:textId="77777777" w:rsidR="00D10F4E" w:rsidRPr="00F255A1" w:rsidRDefault="00D10F4E" w:rsidP="00D10F4E">
            <w:pPr>
              <w:ind w:left="84"/>
              <w:jc w:val="both"/>
              <w:rPr>
                <w:rFonts w:ascii="Times New Roman" w:eastAsia="PMingLiU" w:hAnsi="Times New Roman"/>
                <w:szCs w:val="24"/>
              </w:rPr>
            </w:pPr>
            <w:r w:rsidRPr="00F255A1">
              <w:rPr>
                <w:rFonts w:ascii="Times New Roman" w:eastAsia="PMingLiU" w:hAnsi="Times New Roman"/>
                <w:szCs w:val="24"/>
              </w:rPr>
              <w:t>От………………………………………………………………………………………...</w:t>
            </w:r>
          </w:p>
          <w:p w14:paraId="3718F5A3" w14:textId="77777777" w:rsidR="00D10F4E" w:rsidRPr="00F255A1" w:rsidRDefault="00D10F4E" w:rsidP="00B06655">
            <w:pPr>
              <w:ind w:left="84"/>
              <w:jc w:val="both"/>
              <w:rPr>
                <w:rFonts w:ascii="Times New Roman" w:eastAsia="PMingLiU" w:hAnsi="Times New Roman"/>
                <w:b/>
                <w:bCs/>
                <w:szCs w:val="24"/>
              </w:rPr>
            </w:pPr>
            <w:r w:rsidRPr="00F255A1">
              <w:rPr>
                <w:rFonts w:ascii="Times New Roman" w:eastAsia="PMingLiU" w:hAnsi="Times New Roman"/>
                <w:szCs w:val="24"/>
              </w:rPr>
              <w:t>(име на участника/участниците в обединението; адрес за кореспонденция; телефон, факс, електронен адрес)</w:t>
            </w:r>
          </w:p>
        </w:tc>
      </w:tr>
    </w:tbl>
    <w:p w14:paraId="76F6DCC9" w14:textId="77777777" w:rsidR="00D10F4E" w:rsidRPr="00F255A1" w:rsidRDefault="00D10F4E" w:rsidP="00D10F4E">
      <w:pPr>
        <w:ind w:firstLine="567"/>
        <w:jc w:val="both"/>
        <w:rPr>
          <w:rFonts w:ascii="Times New Roman" w:eastAsia="PMingLiU" w:hAnsi="Times New Roman"/>
          <w:szCs w:val="24"/>
        </w:rPr>
      </w:pPr>
    </w:p>
    <w:p w14:paraId="77810766" w14:textId="77777777" w:rsidR="00D10F4E" w:rsidRPr="007B2C4A" w:rsidRDefault="00D10F4E" w:rsidP="00D10F4E">
      <w:pPr>
        <w:jc w:val="both"/>
        <w:rPr>
          <w:rFonts w:ascii="Times New Roman" w:eastAsia="PMingLiU" w:hAnsi="Times New Roman"/>
          <w:b/>
          <w:szCs w:val="24"/>
        </w:rPr>
      </w:pPr>
      <w:r w:rsidRPr="007B2C4A">
        <w:rPr>
          <w:rFonts w:ascii="Times New Roman" w:eastAsia="PMingLiU" w:hAnsi="Times New Roman"/>
          <w:b/>
          <w:szCs w:val="24"/>
        </w:rPr>
        <w:t>Представената по гореописания начин оферта трябва да съдържа следните документи:</w:t>
      </w:r>
    </w:p>
    <w:p w14:paraId="2C05C1FA" w14:textId="77777777" w:rsidR="00D10F4E" w:rsidRPr="007B2C4A" w:rsidRDefault="00D10F4E" w:rsidP="00D10F4E">
      <w:pPr>
        <w:tabs>
          <w:tab w:val="left" w:pos="284"/>
        </w:tabs>
        <w:jc w:val="both"/>
        <w:rPr>
          <w:rFonts w:ascii="Times New Roman" w:eastAsia="PMingLiU" w:hAnsi="Times New Roman"/>
          <w:b/>
          <w:szCs w:val="24"/>
        </w:rPr>
      </w:pPr>
    </w:p>
    <w:p w14:paraId="73EF5947" w14:textId="7AB58106" w:rsidR="00D10F4E" w:rsidRPr="007B2C4A"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7B2C4A">
        <w:rPr>
          <w:rFonts w:ascii="Times New Roman" w:eastAsia="PMingLiU" w:hAnsi="Times New Roman"/>
          <w:szCs w:val="24"/>
        </w:rPr>
        <w:t xml:space="preserve">Списък на представените документи, съдържащи се в офертата – </w:t>
      </w:r>
      <w:r w:rsidRPr="007B2C4A">
        <w:rPr>
          <w:rFonts w:ascii="Times New Roman" w:eastAsia="PMingLiU" w:hAnsi="Times New Roman"/>
          <w:b/>
          <w:szCs w:val="24"/>
        </w:rPr>
        <w:t>образец № 1</w:t>
      </w:r>
      <w:r w:rsidRPr="007B2C4A">
        <w:rPr>
          <w:rFonts w:ascii="Times New Roman" w:eastAsia="PMingLiU" w:hAnsi="Times New Roman"/>
          <w:szCs w:val="24"/>
        </w:rPr>
        <w:t>;</w:t>
      </w:r>
      <w:r w:rsidRPr="007B2C4A">
        <w:rPr>
          <w:rFonts w:ascii="Times New Roman" w:eastAsia="PMingLiU" w:hAnsi="Times New Roman"/>
          <w:bCs/>
          <w:color w:val="1F4E79"/>
          <w:szCs w:val="24"/>
        </w:rPr>
        <w:t xml:space="preserve"> </w:t>
      </w:r>
    </w:p>
    <w:p w14:paraId="74C1F07D" w14:textId="77777777" w:rsidR="00933181" w:rsidRPr="007B2C4A" w:rsidRDefault="00933181" w:rsidP="00933181">
      <w:pPr>
        <w:tabs>
          <w:tab w:val="left" w:pos="142"/>
          <w:tab w:val="left" w:pos="284"/>
        </w:tabs>
        <w:jc w:val="both"/>
        <w:rPr>
          <w:rFonts w:ascii="Times New Roman" w:eastAsia="PMingLiU" w:hAnsi="Times New Roman"/>
          <w:szCs w:val="24"/>
        </w:rPr>
      </w:pPr>
    </w:p>
    <w:p w14:paraId="4F33D416" w14:textId="66807350" w:rsidR="00D10F4E" w:rsidRPr="007B2C4A" w:rsidRDefault="00D10F4E" w:rsidP="009306B1">
      <w:pPr>
        <w:numPr>
          <w:ilvl w:val="0"/>
          <w:numId w:val="11"/>
        </w:numPr>
        <w:tabs>
          <w:tab w:val="left" w:pos="142"/>
          <w:tab w:val="left" w:pos="284"/>
        </w:tabs>
        <w:ind w:left="0" w:firstLine="0"/>
        <w:jc w:val="both"/>
        <w:rPr>
          <w:rFonts w:ascii="Times New Roman" w:eastAsia="PMingLiU" w:hAnsi="Times New Roman"/>
          <w:b/>
          <w:szCs w:val="24"/>
        </w:rPr>
      </w:pPr>
      <w:r w:rsidRPr="007B2C4A">
        <w:rPr>
          <w:rFonts w:ascii="Times New Roman" w:eastAsia="PMingLiU" w:hAnsi="Times New Roman"/>
          <w:szCs w:val="24"/>
        </w:rPr>
        <w:t xml:space="preserve">Единен европейски документ за обществени поръчки (ЕЕДОП) </w:t>
      </w:r>
      <w:r w:rsidR="00C05637" w:rsidRPr="007B2C4A">
        <w:rPr>
          <w:rFonts w:ascii="Times New Roman" w:eastAsia="PMingLiU" w:hAnsi="Times New Roman"/>
          <w:szCs w:val="24"/>
        </w:rPr>
        <w:t xml:space="preserve">в електронен вид </w:t>
      </w:r>
      <w:r w:rsidRPr="007B2C4A">
        <w:rPr>
          <w:rFonts w:ascii="Times New Roman" w:eastAsia="PMingLiU" w:hAnsi="Times New Roman"/>
          <w:szCs w:val="24"/>
        </w:rPr>
        <w:t>за участника в съответствие с изискванията на закона и условията на възложителя, а когато е приложимо – ЕЕДОП</w:t>
      </w:r>
      <w:r w:rsidR="00C05637" w:rsidRPr="007B2C4A">
        <w:rPr>
          <w:rFonts w:ascii="Times New Roman" w:eastAsia="PMingLiU" w:hAnsi="Times New Roman"/>
          <w:szCs w:val="24"/>
        </w:rPr>
        <w:t xml:space="preserve"> в електронен вид</w:t>
      </w:r>
      <w:r w:rsidRPr="007B2C4A">
        <w:rPr>
          <w:rFonts w:ascii="Times New Roman" w:eastAsia="PMingLiU" w:hAnsi="Times New Roman"/>
          <w:szCs w:val="24"/>
        </w:rPr>
        <w:t xml:space="preserve">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r w:rsidR="001F6FFA" w:rsidRPr="007B2C4A">
        <w:rPr>
          <w:rFonts w:ascii="Times New Roman" w:eastAsia="PMingLiU" w:hAnsi="Times New Roman"/>
          <w:szCs w:val="24"/>
        </w:rPr>
        <w:t xml:space="preserve">. </w:t>
      </w:r>
    </w:p>
    <w:p w14:paraId="125C2065" w14:textId="77777777" w:rsidR="00D10F4E" w:rsidRPr="007B2C4A" w:rsidRDefault="00D10F4E" w:rsidP="00D10F4E">
      <w:pPr>
        <w:tabs>
          <w:tab w:val="left" w:pos="142"/>
          <w:tab w:val="left" w:pos="284"/>
        </w:tabs>
        <w:jc w:val="both"/>
        <w:rPr>
          <w:rFonts w:ascii="Times New Roman" w:eastAsia="PMingLiU" w:hAnsi="Times New Roman"/>
          <w:b/>
          <w:szCs w:val="24"/>
        </w:rPr>
      </w:pPr>
    </w:p>
    <w:p w14:paraId="73537258" w14:textId="77777777" w:rsidR="00D10F4E" w:rsidRPr="007B2C4A" w:rsidRDefault="00D10F4E"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sidRPr="007B2C4A">
        <w:rPr>
          <w:rFonts w:ascii="Times New Roman" w:eastAsia="Calibri" w:hAnsi="Times New Roman"/>
          <w:szCs w:val="24"/>
          <w:lang w:eastAsia="en-US"/>
        </w:rPr>
        <w:t xml:space="preserve">Документи за доказване на предприетите мерки за доказване на надеждност по чл. 56 от ЗОП, </w:t>
      </w:r>
      <w:r w:rsidRPr="007B2C4A">
        <w:rPr>
          <w:rFonts w:ascii="Times New Roman" w:eastAsia="Calibri" w:hAnsi="Times New Roman"/>
          <w:i/>
          <w:szCs w:val="24"/>
          <w:u w:val="single"/>
          <w:lang w:eastAsia="en-US"/>
        </w:rPr>
        <w:t>когато е приложимо</w:t>
      </w:r>
      <w:r w:rsidRPr="007B2C4A">
        <w:rPr>
          <w:rFonts w:ascii="Times New Roman" w:eastAsia="Calibri" w:hAnsi="Times New Roman"/>
          <w:szCs w:val="24"/>
          <w:lang w:eastAsia="en-US"/>
        </w:rPr>
        <w:t xml:space="preserve">; </w:t>
      </w:r>
    </w:p>
    <w:p w14:paraId="635687E3" w14:textId="77777777" w:rsidR="00A468AE" w:rsidRPr="007B2C4A" w:rsidRDefault="00A468AE" w:rsidP="002D1532">
      <w:pPr>
        <w:pStyle w:val="ListParagraph"/>
        <w:rPr>
          <w:rFonts w:ascii="Times New Roman" w:eastAsia="Calibri" w:hAnsi="Times New Roman"/>
          <w:szCs w:val="24"/>
          <w:lang w:eastAsia="en-US"/>
        </w:rPr>
      </w:pPr>
    </w:p>
    <w:p w14:paraId="09A7FB4A" w14:textId="3CE2A8BD" w:rsidR="00A468AE" w:rsidRPr="007B2C4A" w:rsidRDefault="002B015A" w:rsidP="009306B1">
      <w:pPr>
        <w:numPr>
          <w:ilvl w:val="0"/>
          <w:numId w:val="11"/>
        </w:numPr>
        <w:tabs>
          <w:tab w:val="left" w:pos="142"/>
          <w:tab w:val="left" w:pos="284"/>
          <w:tab w:val="left" w:pos="1134"/>
        </w:tabs>
        <w:ind w:left="0" w:firstLine="0"/>
        <w:contextualSpacing/>
        <w:jc w:val="both"/>
        <w:rPr>
          <w:rFonts w:ascii="Times New Roman" w:eastAsia="Calibri" w:hAnsi="Times New Roman"/>
          <w:szCs w:val="24"/>
          <w:lang w:eastAsia="en-US"/>
        </w:rPr>
      </w:pPr>
      <w:r w:rsidRPr="007B2C4A">
        <w:rPr>
          <w:rFonts w:ascii="Times New Roman" w:eastAsia="Calibri" w:hAnsi="Times New Roman"/>
          <w:szCs w:val="24"/>
          <w:lang w:eastAsia="en-US"/>
        </w:rPr>
        <w:t xml:space="preserve">Декларация </w:t>
      </w:r>
      <w:r w:rsidR="007771DA" w:rsidRPr="007B2C4A">
        <w:rPr>
          <w:rFonts w:ascii="Times New Roman" w:hAnsi="Times New Roman"/>
          <w:bCs/>
          <w:noProof/>
          <w:szCs w:val="24"/>
        </w:rPr>
        <w:t>за доказване на поетите от подизпълнителите и/или третите лица задължения</w:t>
      </w:r>
      <w:r w:rsidRPr="007B2C4A">
        <w:rPr>
          <w:rFonts w:ascii="Times New Roman" w:eastAsia="Calibri" w:hAnsi="Times New Roman"/>
          <w:i/>
          <w:szCs w:val="24"/>
          <w:lang w:eastAsia="en-US"/>
        </w:rPr>
        <w:t xml:space="preserve">, </w:t>
      </w:r>
      <w:r w:rsidRPr="007B2C4A">
        <w:rPr>
          <w:rFonts w:ascii="Times New Roman" w:eastAsia="Calibri" w:hAnsi="Times New Roman"/>
          <w:i/>
          <w:szCs w:val="24"/>
          <w:u w:val="single"/>
          <w:lang w:eastAsia="en-US"/>
        </w:rPr>
        <w:t>ако е приложимо</w:t>
      </w:r>
      <w:r w:rsidR="00D11481" w:rsidRPr="007B2C4A">
        <w:rPr>
          <w:rFonts w:ascii="Times New Roman" w:eastAsia="Calibri" w:hAnsi="Times New Roman"/>
          <w:i/>
          <w:szCs w:val="24"/>
          <w:u w:val="single"/>
          <w:lang w:eastAsia="en-US"/>
        </w:rPr>
        <w:t>;</w:t>
      </w:r>
    </w:p>
    <w:p w14:paraId="0C6007F9" w14:textId="77777777" w:rsidR="00D10F4E" w:rsidRPr="007B2C4A" w:rsidRDefault="00D10F4E" w:rsidP="00D10F4E">
      <w:pPr>
        <w:tabs>
          <w:tab w:val="left" w:pos="142"/>
          <w:tab w:val="left" w:pos="284"/>
          <w:tab w:val="left" w:pos="1134"/>
        </w:tabs>
        <w:contextualSpacing/>
        <w:jc w:val="both"/>
        <w:rPr>
          <w:rFonts w:ascii="Times New Roman" w:eastAsia="Calibri" w:hAnsi="Times New Roman"/>
          <w:noProof/>
          <w:szCs w:val="24"/>
          <w:lang w:eastAsia="en-US"/>
        </w:rPr>
      </w:pPr>
    </w:p>
    <w:p w14:paraId="5B1E96E0" w14:textId="77777777" w:rsidR="00D10F4E" w:rsidRPr="007B2C4A" w:rsidRDefault="00D10F4E" w:rsidP="009306B1">
      <w:pPr>
        <w:numPr>
          <w:ilvl w:val="0"/>
          <w:numId w:val="11"/>
        </w:numPr>
        <w:tabs>
          <w:tab w:val="left" w:pos="142"/>
          <w:tab w:val="left" w:pos="284"/>
        </w:tabs>
        <w:ind w:left="0" w:firstLine="0"/>
        <w:jc w:val="both"/>
        <w:rPr>
          <w:rFonts w:ascii="Times New Roman" w:eastAsia="PMingLiU" w:hAnsi="Times New Roman"/>
          <w:szCs w:val="24"/>
        </w:rPr>
      </w:pPr>
      <w:r w:rsidRPr="007B2C4A">
        <w:rPr>
          <w:rFonts w:ascii="Times New Roman" w:eastAsia="Calibri" w:hAnsi="Times New Roman"/>
          <w:szCs w:val="24"/>
          <w:lang w:eastAsia="en-US"/>
        </w:rPr>
        <w:t>Документите за създаване на обединение, когато участникът е обединение, което не е юридическо лице (</w:t>
      </w:r>
      <w:r w:rsidRPr="007B2C4A">
        <w:rPr>
          <w:rFonts w:ascii="Times New Roman" w:eastAsia="Calibri" w:hAnsi="Times New Roman"/>
          <w:i/>
          <w:szCs w:val="24"/>
          <w:u w:val="single"/>
          <w:lang w:eastAsia="en-US"/>
        </w:rPr>
        <w:t>когато е приложимо</w:t>
      </w:r>
      <w:r w:rsidRPr="007B2C4A">
        <w:rPr>
          <w:rFonts w:ascii="Times New Roman" w:eastAsia="Calibri" w:hAnsi="Times New Roman"/>
          <w:szCs w:val="24"/>
          <w:lang w:eastAsia="en-US"/>
        </w:rPr>
        <w:t>).</w:t>
      </w:r>
      <w:r w:rsidRPr="007B2C4A">
        <w:rPr>
          <w:rFonts w:ascii="Times New Roman" w:eastAsia="PMingLiU" w:hAnsi="Times New Roman"/>
          <w:bCs/>
          <w:color w:val="1F4E79"/>
          <w:szCs w:val="24"/>
        </w:rPr>
        <w:t xml:space="preserve"> </w:t>
      </w:r>
      <w:r w:rsidRPr="007B2C4A">
        <w:rPr>
          <w:rFonts w:ascii="Times New Roman" w:eastAsia="PMingLiU" w:hAnsi="Times New Roman"/>
          <w:bCs/>
          <w:szCs w:val="24"/>
        </w:rPr>
        <w:t xml:space="preserve">В случаите, </w:t>
      </w:r>
      <w:r w:rsidRPr="007B2C4A">
        <w:rPr>
          <w:rFonts w:ascii="Times New Roman" w:eastAsia="PMingLiU" w:hAnsi="Times New Roman"/>
          <w:szCs w:val="24"/>
        </w:rPr>
        <w:t>когато участник е обединение, което не е юридическо лице, участниците следва да представят копие на договора за обединение, а когато в договора не е посочено лицето, което представлява участниците в обединението - и документ, подписан от лицата в обединението, в който се посочва представляващият;</w:t>
      </w:r>
    </w:p>
    <w:p w14:paraId="3F8EEACA" w14:textId="77777777" w:rsidR="00D10F4E" w:rsidRPr="003A2DDF" w:rsidRDefault="00D10F4E" w:rsidP="00D10F4E">
      <w:pPr>
        <w:tabs>
          <w:tab w:val="left" w:pos="0"/>
          <w:tab w:val="left" w:pos="142"/>
          <w:tab w:val="left" w:pos="284"/>
        </w:tabs>
        <w:jc w:val="both"/>
        <w:rPr>
          <w:rFonts w:ascii="Times New Roman" w:eastAsia="Calibri" w:hAnsi="Times New Roman"/>
          <w:noProof/>
          <w:szCs w:val="24"/>
          <w:highlight w:val="darkGray"/>
          <w:lang w:eastAsia="en-US"/>
        </w:rPr>
      </w:pPr>
    </w:p>
    <w:p w14:paraId="4BC255EF" w14:textId="25BBF97B" w:rsidR="00D10F4E" w:rsidRPr="007B2C4A" w:rsidRDefault="00E547A0" w:rsidP="00D10F4E">
      <w:pPr>
        <w:tabs>
          <w:tab w:val="left" w:pos="0"/>
          <w:tab w:val="left" w:pos="142"/>
          <w:tab w:val="left" w:pos="284"/>
        </w:tabs>
        <w:jc w:val="both"/>
        <w:rPr>
          <w:rFonts w:ascii="Times New Roman" w:eastAsia="Calibri" w:hAnsi="Times New Roman"/>
          <w:szCs w:val="24"/>
          <w:lang w:eastAsia="en-US"/>
        </w:rPr>
      </w:pPr>
      <w:r w:rsidRPr="007B2C4A">
        <w:rPr>
          <w:rFonts w:ascii="Times New Roman" w:eastAsia="Calibri" w:hAnsi="Times New Roman"/>
          <w:noProof/>
          <w:szCs w:val="24"/>
          <w:lang w:eastAsia="en-US"/>
        </w:rPr>
        <w:t>6</w:t>
      </w:r>
      <w:r w:rsidR="00D10F4E" w:rsidRPr="007B2C4A">
        <w:rPr>
          <w:rFonts w:ascii="Times New Roman" w:eastAsia="Calibri" w:hAnsi="Times New Roman"/>
          <w:noProof/>
          <w:szCs w:val="24"/>
          <w:lang w:eastAsia="en-US"/>
        </w:rPr>
        <w:t xml:space="preserve">. </w:t>
      </w:r>
      <w:r w:rsidR="00EA459A" w:rsidRPr="007B2C4A">
        <w:rPr>
          <w:rFonts w:ascii="Times New Roman" w:eastAsia="Calibri" w:hAnsi="Times New Roman"/>
          <w:noProof/>
          <w:szCs w:val="24"/>
          <w:lang w:eastAsia="en-US"/>
        </w:rPr>
        <w:t>Техническо</w:t>
      </w:r>
      <w:r w:rsidR="00EA459A" w:rsidRPr="007B2C4A">
        <w:rPr>
          <w:rFonts w:ascii="Times New Roman" w:eastAsia="Calibri" w:hAnsi="Times New Roman"/>
          <w:szCs w:val="24"/>
          <w:lang w:eastAsia="en-US"/>
        </w:rPr>
        <w:t xml:space="preserve"> </w:t>
      </w:r>
      <w:r w:rsidR="00D10F4E" w:rsidRPr="007B2C4A">
        <w:rPr>
          <w:rFonts w:ascii="Times New Roman" w:eastAsia="Calibri" w:hAnsi="Times New Roman"/>
          <w:szCs w:val="24"/>
          <w:lang w:eastAsia="en-US"/>
        </w:rPr>
        <w:t>предложение</w:t>
      </w:r>
      <w:r w:rsidR="00A65356">
        <w:rPr>
          <w:rFonts w:ascii="Times New Roman" w:eastAsia="Calibri" w:hAnsi="Times New Roman"/>
          <w:szCs w:val="24"/>
          <w:lang w:eastAsia="en-US"/>
        </w:rPr>
        <w:t>,</w:t>
      </w:r>
      <w:r w:rsidR="00D10F4E" w:rsidRPr="007B2C4A">
        <w:rPr>
          <w:rFonts w:ascii="Times New Roman" w:eastAsia="Calibri" w:hAnsi="Times New Roman"/>
          <w:szCs w:val="24"/>
          <w:lang w:eastAsia="en-US"/>
        </w:rPr>
        <w:t xml:space="preserve"> </w:t>
      </w:r>
      <w:r w:rsidR="00D10F4E" w:rsidRPr="007B2C4A">
        <w:rPr>
          <w:rFonts w:ascii="Times New Roman" w:eastAsia="PMingLiU" w:hAnsi="Times New Roman"/>
          <w:szCs w:val="24"/>
        </w:rPr>
        <w:t>подписано и подпечатано</w:t>
      </w:r>
      <w:r w:rsidR="00D10F4E" w:rsidRPr="007B2C4A">
        <w:rPr>
          <w:rFonts w:ascii="Times New Roman" w:eastAsia="Calibri" w:hAnsi="Times New Roman"/>
          <w:noProof/>
          <w:szCs w:val="24"/>
          <w:lang w:eastAsia="en-US"/>
        </w:rPr>
        <w:t xml:space="preserve"> с печат</w:t>
      </w:r>
      <w:r w:rsidR="00D10F4E" w:rsidRPr="007B2C4A">
        <w:rPr>
          <w:rFonts w:ascii="Times New Roman" w:eastAsia="PMingLiU" w:hAnsi="Times New Roman"/>
          <w:color w:val="1F4E79"/>
          <w:szCs w:val="24"/>
        </w:rPr>
        <w:t xml:space="preserve">, </w:t>
      </w:r>
      <w:r w:rsidR="00D10F4E" w:rsidRPr="007B2C4A">
        <w:rPr>
          <w:rFonts w:ascii="Times New Roman" w:eastAsia="PMingLiU" w:hAnsi="Times New Roman"/>
          <w:szCs w:val="24"/>
        </w:rPr>
        <w:t>ако участниците разполагат с такъв</w:t>
      </w:r>
      <w:r w:rsidR="00D11481" w:rsidRPr="007B2C4A">
        <w:rPr>
          <w:rFonts w:ascii="Times New Roman" w:eastAsia="PMingLiU" w:hAnsi="Times New Roman"/>
          <w:szCs w:val="24"/>
        </w:rPr>
        <w:t>,</w:t>
      </w:r>
      <w:r w:rsidR="00D10F4E" w:rsidRPr="007B2C4A">
        <w:rPr>
          <w:rFonts w:ascii="Times New Roman" w:eastAsia="PMingLiU" w:hAnsi="Times New Roman"/>
          <w:szCs w:val="24"/>
        </w:rPr>
        <w:t xml:space="preserve"> и </w:t>
      </w:r>
      <w:r w:rsidR="00D10F4E" w:rsidRPr="007B2C4A">
        <w:rPr>
          <w:rFonts w:ascii="Times New Roman" w:eastAsia="Calibri" w:hAnsi="Times New Roman"/>
          <w:szCs w:val="24"/>
          <w:lang w:eastAsia="en-US"/>
        </w:rPr>
        <w:t xml:space="preserve">попълнено по </w:t>
      </w:r>
      <w:r w:rsidR="00D10F4E" w:rsidRPr="007B2C4A">
        <w:rPr>
          <w:rFonts w:ascii="Times New Roman" w:eastAsia="Calibri" w:hAnsi="Times New Roman"/>
          <w:b/>
          <w:szCs w:val="24"/>
          <w:lang w:eastAsia="en-US"/>
        </w:rPr>
        <w:t>образец</w:t>
      </w:r>
      <w:r w:rsidR="00D10F4E" w:rsidRPr="007B2C4A">
        <w:rPr>
          <w:rFonts w:ascii="Times New Roman" w:eastAsia="Calibri" w:hAnsi="Times New Roman"/>
          <w:szCs w:val="24"/>
          <w:lang w:eastAsia="en-US"/>
        </w:rPr>
        <w:t xml:space="preserve"> </w:t>
      </w:r>
      <w:r w:rsidR="00D10F4E" w:rsidRPr="007B2C4A">
        <w:rPr>
          <w:rFonts w:ascii="Times New Roman" w:eastAsia="Calibri" w:hAnsi="Times New Roman"/>
          <w:b/>
          <w:szCs w:val="24"/>
          <w:lang w:eastAsia="en-US"/>
        </w:rPr>
        <w:t xml:space="preserve">№ </w:t>
      </w:r>
      <w:r w:rsidRPr="007B2C4A">
        <w:rPr>
          <w:rFonts w:ascii="Times New Roman" w:eastAsia="Calibri" w:hAnsi="Times New Roman"/>
          <w:b/>
          <w:szCs w:val="24"/>
          <w:lang w:eastAsia="en-US"/>
        </w:rPr>
        <w:t>2</w:t>
      </w:r>
      <w:r w:rsidR="00D10F4E" w:rsidRPr="007B2C4A">
        <w:rPr>
          <w:rFonts w:ascii="Times New Roman" w:eastAsia="Calibri" w:hAnsi="Times New Roman"/>
          <w:szCs w:val="24"/>
          <w:lang w:eastAsia="en-US"/>
        </w:rPr>
        <w:t xml:space="preserve">, съдържащо: </w:t>
      </w:r>
    </w:p>
    <w:p w14:paraId="79678059" w14:textId="2B297670" w:rsidR="00D10F4E" w:rsidRPr="007B2C4A" w:rsidRDefault="00D10F4E" w:rsidP="00D10F4E">
      <w:pPr>
        <w:tabs>
          <w:tab w:val="left" w:pos="142"/>
          <w:tab w:val="left" w:pos="284"/>
        </w:tabs>
        <w:jc w:val="both"/>
        <w:rPr>
          <w:rFonts w:ascii="Times New Roman" w:eastAsia="Calibri" w:hAnsi="Times New Roman"/>
          <w:szCs w:val="24"/>
          <w:lang w:eastAsia="en-US"/>
        </w:rPr>
      </w:pPr>
      <w:r w:rsidRPr="007B2C4A">
        <w:rPr>
          <w:rFonts w:ascii="Times New Roman" w:eastAsia="Calibri" w:hAnsi="Times New Roman"/>
          <w:szCs w:val="24"/>
          <w:lang w:eastAsia="en-US"/>
        </w:rPr>
        <w:t xml:space="preserve">а) документ за упълномощаване, когато лицето, което подава офертата, не е законният представител на участника; </w:t>
      </w:r>
    </w:p>
    <w:p w14:paraId="12B3BDF6" w14:textId="1738757F" w:rsidR="00D10F4E" w:rsidRPr="007B2C4A" w:rsidRDefault="00D10F4E" w:rsidP="00D10F4E">
      <w:pPr>
        <w:tabs>
          <w:tab w:val="left" w:pos="142"/>
          <w:tab w:val="left" w:pos="284"/>
        </w:tabs>
        <w:jc w:val="both"/>
        <w:rPr>
          <w:rFonts w:ascii="Times New Roman" w:eastAsia="Calibri" w:hAnsi="Times New Roman"/>
          <w:szCs w:val="24"/>
          <w:lang w:eastAsia="en-US"/>
        </w:rPr>
      </w:pPr>
      <w:r w:rsidRPr="007B2C4A">
        <w:rPr>
          <w:rFonts w:ascii="Times New Roman" w:eastAsia="Calibri" w:hAnsi="Times New Roman"/>
          <w:szCs w:val="24"/>
          <w:lang w:eastAsia="en-US"/>
        </w:rPr>
        <w:t xml:space="preserve">б) предложение за изпълнение на поръчката в съответствие с техническите спецификации и изискванията на възложителя; </w:t>
      </w:r>
    </w:p>
    <w:p w14:paraId="148B41F0" w14:textId="68D4C310" w:rsidR="00D10F4E" w:rsidRPr="007B2C4A" w:rsidRDefault="00925CB1" w:rsidP="00D10F4E">
      <w:pPr>
        <w:tabs>
          <w:tab w:val="left" w:pos="142"/>
          <w:tab w:val="left" w:pos="284"/>
        </w:tabs>
        <w:jc w:val="both"/>
        <w:rPr>
          <w:rFonts w:ascii="Times New Roman" w:eastAsia="Calibri" w:hAnsi="Times New Roman"/>
          <w:szCs w:val="24"/>
          <w:lang w:eastAsia="en-US"/>
        </w:rPr>
      </w:pPr>
      <w:r w:rsidRPr="007B2C4A">
        <w:rPr>
          <w:rFonts w:ascii="Times New Roman" w:eastAsia="Calibri" w:hAnsi="Times New Roman"/>
          <w:szCs w:val="24"/>
          <w:lang w:eastAsia="en-US"/>
        </w:rPr>
        <w:t>в</w:t>
      </w:r>
      <w:r w:rsidR="00D10F4E" w:rsidRPr="007B2C4A">
        <w:rPr>
          <w:rFonts w:ascii="Times New Roman" w:eastAsia="Calibri" w:hAnsi="Times New Roman"/>
          <w:szCs w:val="24"/>
          <w:lang w:eastAsia="en-US"/>
        </w:rPr>
        <w:t>) декларация за съгласие с клаузите на приложения проект на договор</w:t>
      </w:r>
      <w:r w:rsidR="00612611" w:rsidRPr="007B2C4A">
        <w:rPr>
          <w:rFonts w:ascii="Times New Roman" w:eastAsia="Calibri" w:hAnsi="Times New Roman"/>
          <w:szCs w:val="24"/>
          <w:lang w:eastAsia="en-US"/>
        </w:rPr>
        <w:t xml:space="preserve"> </w:t>
      </w:r>
      <w:r w:rsidR="00F569DF" w:rsidRPr="007B2C4A">
        <w:rPr>
          <w:rFonts w:ascii="Times New Roman" w:eastAsia="Calibri" w:hAnsi="Times New Roman"/>
          <w:szCs w:val="24"/>
          <w:lang w:eastAsia="en-US"/>
        </w:rPr>
        <w:t>(</w:t>
      </w:r>
      <w:r w:rsidR="000D210E" w:rsidRPr="007B2C4A">
        <w:rPr>
          <w:rFonts w:ascii="Times New Roman" w:eastAsia="Calibri" w:hAnsi="Times New Roman"/>
          <w:szCs w:val="24"/>
          <w:lang w:eastAsia="en-US"/>
        </w:rPr>
        <w:t>декларира се в техническото предложение)</w:t>
      </w:r>
      <w:r w:rsidR="00C05637" w:rsidRPr="007B2C4A">
        <w:rPr>
          <w:rFonts w:ascii="Times New Roman" w:eastAsia="Calibri" w:hAnsi="Times New Roman"/>
          <w:szCs w:val="24"/>
          <w:lang w:eastAsia="en-US"/>
        </w:rPr>
        <w:t>;</w:t>
      </w:r>
    </w:p>
    <w:p w14:paraId="3D6D572D" w14:textId="454C3872" w:rsidR="00D10F4E" w:rsidRPr="007B2C4A" w:rsidRDefault="00925CB1" w:rsidP="00D10F4E">
      <w:pPr>
        <w:tabs>
          <w:tab w:val="left" w:pos="142"/>
          <w:tab w:val="left" w:pos="284"/>
        </w:tabs>
        <w:jc w:val="both"/>
        <w:rPr>
          <w:rFonts w:ascii="Times New Roman" w:eastAsia="Calibri" w:hAnsi="Times New Roman"/>
          <w:szCs w:val="24"/>
          <w:lang w:eastAsia="en-US"/>
        </w:rPr>
      </w:pPr>
      <w:r w:rsidRPr="007B2C4A">
        <w:rPr>
          <w:rFonts w:ascii="Times New Roman" w:eastAsia="Calibri" w:hAnsi="Times New Roman"/>
          <w:szCs w:val="24"/>
          <w:lang w:eastAsia="en-US"/>
        </w:rPr>
        <w:t>г</w:t>
      </w:r>
      <w:r w:rsidR="00D10F4E" w:rsidRPr="007B2C4A">
        <w:rPr>
          <w:rFonts w:ascii="Times New Roman" w:eastAsia="Calibri" w:hAnsi="Times New Roman"/>
          <w:szCs w:val="24"/>
          <w:lang w:eastAsia="en-US"/>
        </w:rPr>
        <w:t>) декларация за срока на валидност на офертата</w:t>
      </w:r>
      <w:r w:rsidR="000D210E" w:rsidRPr="007B2C4A">
        <w:rPr>
          <w:rFonts w:ascii="Times New Roman" w:eastAsia="Calibri" w:hAnsi="Times New Roman"/>
          <w:szCs w:val="24"/>
          <w:lang w:eastAsia="en-US"/>
        </w:rPr>
        <w:t xml:space="preserve"> (декларира се в техническото предложение)</w:t>
      </w:r>
      <w:r w:rsidR="00C05637" w:rsidRPr="007B2C4A">
        <w:rPr>
          <w:rFonts w:ascii="Times New Roman" w:eastAsia="Calibri" w:hAnsi="Times New Roman"/>
          <w:szCs w:val="24"/>
          <w:lang w:eastAsia="en-US"/>
        </w:rPr>
        <w:t>;</w:t>
      </w:r>
    </w:p>
    <w:p w14:paraId="54AF5BDE" w14:textId="082A9E30" w:rsidR="009F6607" w:rsidRDefault="00925CB1" w:rsidP="007B2C4A">
      <w:pPr>
        <w:tabs>
          <w:tab w:val="left" w:pos="142"/>
          <w:tab w:val="left" w:pos="284"/>
        </w:tabs>
        <w:jc w:val="both"/>
        <w:rPr>
          <w:rFonts w:ascii="Times New Roman" w:eastAsia="Calibri" w:hAnsi="Times New Roman"/>
          <w:szCs w:val="24"/>
          <w:lang w:eastAsia="en-US"/>
        </w:rPr>
      </w:pPr>
      <w:r w:rsidRPr="007B2C4A">
        <w:rPr>
          <w:rFonts w:ascii="Times New Roman" w:eastAsia="PMingLiU" w:hAnsi="Times New Roman"/>
          <w:szCs w:val="24"/>
        </w:rPr>
        <w:lastRenderedPageBreak/>
        <w:t>д</w:t>
      </w:r>
      <w:r w:rsidR="00D10F4E" w:rsidRPr="007B2C4A">
        <w:rPr>
          <w:rFonts w:ascii="Times New Roman" w:eastAsia="PMingLiU" w:hAnsi="Times New Roman"/>
          <w:szCs w:val="24"/>
        </w:rPr>
        <w:t>)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w:t>
      </w:r>
      <w:r w:rsidR="000D210E" w:rsidRPr="007B2C4A">
        <w:rPr>
          <w:rFonts w:ascii="Times New Roman" w:eastAsia="PMingLiU" w:hAnsi="Times New Roman"/>
          <w:szCs w:val="24"/>
        </w:rPr>
        <w:t xml:space="preserve"> </w:t>
      </w:r>
      <w:r w:rsidR="000D210E" w:rsidRPr="007B2C4A">
        <w:rPr>
          <w:rFonts w:ascii="Times New Roman" w:eastAsia="Calibri" w:hAnsi="Times New Roman"/>
          <w:szCs w:val="24"/>
          <w:lang w:eastAsia="en-US"/>
        </w:rPr>
        <w:t>(декларира се в техническото предложение).</w:t>
      </w:r>
    </w:p>
    <w:p w14:paraId="660345F7" w14:textId="77777777" w:rsidR="007B2C4A" w:rsidRPr="007B2C4A" w:rsidRDefault="007B2C4A" w:rsidP="007B2C4A">
      <w:pPr>
        <w:tabs>
          <w:tab w:val="left" w:pos="142"/>
          <w:tab w:val="left" w:pos="284"/>
        </w:tabs>
        <w:jc w:val="both"/>
        <w:rPr>
          <w:rFonts w:ascii="Times New Roman" w:eastAsia="Calibri" w:hAnsi="Times New Roman"/>
          <w:szCs w:val="24"/>
          <w:lang w:eastAsia="en-US"/>
        </w:rPr>
      </w:pPr>
    </w:p>
    <w:p w14:paraId="66643F05"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Участниците могат да получат необходимата информация за задълженията, свързани с данъци и осигуровки, опазване на околната среда, закрила на заетостта и условията на труд, които са в сила в Република България и относими към предмета на поръчката, както следва: </w:t>
      </w:r>
    </w:p>
    <w:p w14:paraId="2ED287D2"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7B2C4A">
        <w:rPr>
          <w:rFonts w:ascii="Times New Roman" w:eastAsia="PMingLiU" w:hAnsi="Times New Roman"/>
          <w:i/>
          <w:szCs w:val="24"/>
          <w:lang w:eastAsia="en-US"/>
        </w:rPr>
        <w:t xml:space="preserve">Относно задълженията, свързани с данъци и осигуровки: </w:t>
      </w:r>
    </w:p>
    <w:p w14:paraId="5DB1576F"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Национална агенция по приходите: </w:t>
      </w:r>
    </w:p>
    <w:p w14:paraId="7774167C"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 Информационен телефон на НАП - 0700 18 700; </w:t>
      </w:r>
    </w:p>
    <w:p w14:paraId="3B8F9918"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 интернет адрес: </w:t>
      </w:r>
      <w:hyperlink r:id="rId14" w:history="1">
        <w:r w:rsidRPr="007B2C4A">
          <w:rPr>
            <w:rFonts w:ascii="Times New Roman" w:eastAsia="PMingLiU" w:hAnsi="Times New Roman"/>
            <w:color w:val="0000FF"/>
            <w:szCs w:val="24"/>
            <w:u w:val="single"/>
            <w:lang w:eastAsia="en-US"/>
          </w:rPr>
          <w:t>http://www.nap.bg/</w:t>
        </w:r>
      </w:hyperlink>
      <w:r w:rsidRPr="007B2C4A">
        <w:rPr>
          <w:rFonts w:ascii="Times New Roman" w:eastAsia="PMingLiU" w:hAnsi="Times New Roman"/>
          <w:szCs w:val="24"/>
          <w:lang w:eastAsia="en-US"/>
        </w:rPr>
        <w:t xml:space="preserve"> </w:t>
      </w:r>
    </w:p>
    <w:p w14:paraId="0EF105EA"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7B2C4A">
        <w:rPr>
          <w:rFonts w:ascii="Times New Roman" w:eastAsia="PMingLiU" w:hAnsi="Times New Roman"/>
          <w:i/>
          <w:szCs w:val="24"/>
          <w:lang w:eastAsia="en-US"/>
        </w:rPr>
        <w:t xml:space="preserve">Относно задълженията, свързани с опазване на околната среда: </w:t>
      </w:r>
    </w:p>
    <w:p w14:paraId="4F7C8D77"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Министерство на околната среда и водите: </w:t>
      </w:r>
    </w:p>
    <w:p w14:paraId="784BF58E"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 Информационен център на МОСВ; работи за посетители всеки работен ден от 14 до 17 ч.; </w:t>
      </w:r>
    </w:p>
    <w:p w14:paraId="151834EF"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 София 1000, ул. „У. Гладстон“ № 67, Телефон: 02/ 940 6331; </w:t>
      </w:r>
    </w:p>
    <w:p w14:paraId="5CB38179"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 Интернет адрес: </w:t>
      </w:r>
      <w:hyperlink r:id="rId15" w:history="1">
        <w:r w:rsidRPr="007B2C4A">
          <w:rPr>
            <w:rFonts w:ascii="Times New Roman" w:eastAsia="PMingLiU" w:hAnsi="Times New Roman"/>
            <w:color w:val="0000FF"/>
            <w:szCs w:val="24"/>
            <w:u w:val="single"/>
            <w:lang w:eastAsia="en-US"/>
          </w:rPr>
          <w:t>http://www3.moew.government.bg/</w:t>
        </w:r>
      </w:hyperlink>
      <w:r w:rsidRPr="007B2C4A">
        <w:rPr>
          <w:rFonts w:ascii="Times New Roman" w:eastAsia="PMingLiU" w:hAnsi="Times New Roman"/>
          <w:szCs w:val="24"/>
          <w:lang w:eastAsia="en-US"/>
        </w:rPr>
        <w:t xml:space="preserve"> </w:t>
      </w:r>
    </w:p>
    <w:p w14:paraId="6D7AF830"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i/>
          <w:szCs w:val="24"/>
          <w:lang w:eastAsia="en-US"/>
        </w:rPr>
      </w:pPr>
      <w:r w:rsidRPr="007B2C4A">
        <w:rPr>
          <w:rFonts w:ascii="Times New Roman" w:eastAsia="PMingLiU" w:hAnsi="Times New Roman"/>
          <w:i/>
          <w:szCs w:val="24"/>
          <w:lang w:eastAsia="en-US"/>
        </w:rPr>
        <w:t xml:space="preserve">Относно задълженията, свързани със закрила на заетостта и условията на труд: </w:t>
      </w:r>
    </w:p>
    <w:p w14:paraId="21904599"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Министерство на труда и социалната политика: </w:t>
      </w:r>
    </w:p>
    <w:p w14:paraId="36CAB14F" w14:textId="77777777" w:rsidR="00D10F4E" w:rsidRPr="007B2C4A" w:rsidRDefault="00D10F4E" w:rsidP="00D10F4E">
      <w:pPr>
        <w:tabs>
          <w:tab w:val="left" w:pos="142"/>
          <w:tab w:val="left" w:pos="284"/>
        </w:tabs>
        <w:autoSpaceDE w:val="0"/>
        <w:autoSpaceDN w:val="0"/>
        <w:adjustRightInd w:val="0"/>
        <w:jc w:val="both"/>
        <w:rPr>
          <w:rFonts w:ascii="Times New Roman" w:eastAsia="PMingLiU" w:hAnsi="Times New Roman"/>
          <w:szCs w:val="24"/>
          <w:lang w:eastAsia="en-US"/>
        </w:rPr>
      </w:pPr>
      <w:r w:rsidRPr="007B2C4A">
        <w:rPr>
          <w:rFonts w:ascii="Times New Roman" w:eastAsia="PMingLiU" w:hAnsi="Times New Roman"/>
          <w:szCs w:val="24"/>
          <w:lang w:eastAsia="en-US"/>
        </w:rPr>
        <w:t xml:space="preserve">- Интернет адрес: </w:t>
      </w:r>
      <w:hyperlink r:id="rId16" w:history="1">
        <w:r w:rsidRPr="007B2C4A">
          <w:rPr>
            <w:rFonts w:ascii="Times New Roman" w:eastAsia="PMingLiU" w:hAnsi="Times New Roman"/>
            <w:color w:val="0000FF"/>
            <w:szCs w:val="24"/>
            <w:u w:val="single"/>
            <w:lang w:eastAsia="en-US"/>
          </w:rPr>
          <w:t>http://www.mlsp.government.bg</w:t>
        </w:r>
      </w:hyperlink>
      <w:r w:rsidRPr="007B2C4A">
        <w:rPr>
          <w:rFonts w:ascii="Times New Roman" w:eastAsia="PMingLiU" w:hAnsi="Times New Roman"/>
          <w:szCs w:val="24"/>
          <w:lang w:eastAsia="en-US"/>
        </w:rPr>
        <w:t xml:space="preserve">  </w:t>
      </w:r>
    </w:p>
    <w:p w14:paraId="1900FC6B" w14:textId="77777777" w:rsidR="00D10F4E" w:rsidRPr="007B2C4A" w:rsidRDefault="00D10F4E" w:rsidP="00D10F4E">
      <w:pPr>
        <w:tabs>
          <w:tab w:val="left" w:pos="142"/>
          <w:tab w:val="left" w:pos="284"/>
        </w:tabs>
        <w:contextualSpacing/>
        <w:jc w:val="both"/>
        <w:rPr>
          <w:rFonts w:ascii="Times New Roman" w:eastAsia="PMingLiU" w:hAnsi="Times New Roman"/>
          <w:szCs w:val="24"/>
        </w:rPr>
      </w:pPr>
      <w:r w:rsidRPr="007B2C4A">
        <w:rPr>
          <w:rFonts w:ascii="Times New Roman" w:eastAsia="PMingLiU" w:hAnsi="Times New Roman"/>
          <w:szCs w:val="24"/>
        </w:rPr>
        <w:t>- София 1051, ул. „Триадица“ № 2, Телефон: 02/ 8119 443</w:t>
      </w:r>
    </w:p>
    <w:p w14:paraId="55E04ABE" w14:textId="77777777" w:rsidR="00D10F4E" w:rsidRPr="007B2C4A" w:rsidRDefault="00D10F4E" w:rsidP="00D10F4E">
      <w:pPr>
        <w:tabs>
          <w:tab w:val="left" w:pos="142"/>
          <w:tab w:val="left" w:pos="284"/>
        </w:tabs>
        <w:jc w:val="both"/>
        <w:rPr>
          <w:rFonts w:ascii="Times New Roman" w:eastAsia="Calibri" w:hAnsi="Times New Roman"/>
          <w:szCs w:val="24"/>
          <w:lang w:eastAsia="en-US"/>
        </w:rPr>
      </w:pPr>
    </w:p>
    <w:p w14:paraId="18A04BDE" w14:textId="26A00D38" w:rsidR="00D10F4E" w:rsidRPr="007B2C4A" w:rsidRDefault="00D10F4E" w:rsidP="00D10F4E">
      <w:pPr>
        <w:tabs>
          <w:tab w:val="left" w:pos="142"/>
          <w:tab w:val="left" w:pos="284"/>
        </w:tabs>
        <w:jc w:val="both"/>
        <w:rPr>
          <w:rFonts w:ascii="Times New Roman" w:eastAsia="Calibri" w:hAnsi="Times New Roman"/>
          <w:szCs w:val="24"/>
          <w:lang w:eastAsia="en-US"/>
        </w:rPr>
      </w:pPr>
      <w:r w:rsidRPr="007B2C4A">
        <w:rPr>
          <w:rFonts w:ascii="Times New Roman" w:eastAsia="Calibri" w:hAnsi="Times New Roman"/>
          <w:szCs w:val="24"/>
          <w:lang w:eastAsia="en-US"/>
        </w:rPr>
        <w:t>В Техническото предложение участниците следва да представят своите предложения относно всички елементи на предмета на поръчката, с изключение на предлаганите ценови параметри.</w:t>
      </w:r>
    </w:p>
    <w:p w14:paraId="588B4C41" w14:textId="77777777" w:rsidR="00D10F4E" w:rsidRPr="003A2DDF" w:rsidRDefault="00D10F4E" w:rsidP="00D10F4E">
      <w:pPr>
        <w:tabs>
          <w:tab w:val="left" w:pos="142"/>
          <w:tab w:val="left" w:pos="284"/>
        </w:tabs>
        <w:jc w:val="both"/>
        <w:rPr>
          <w:rFonts w:ascii="Times New Roman" w:eastAsia="Calibri" w:hAnsi="Times New Roman"/>
          <w:szCs w:val="24"/>
          <w:highlight w:val="darkGray"/>
          <w:lang w:eastAsia="en-US"/>
        </w:rPr>
      </w:pPr>
    </w:p>
    <w:p w14:paraId="72F933D3" w14:textId="773BEEE6" w:rsidR="00D10F4E" w:rsidRPr="00581F71" w:rsidRDefault="00E547A0" w:rsidP="00D10F4E">
      <w:pPr>
        <w:tabs>
          <w:tab w:val="left" w:pos="142"/>
          <w:tab w:val="left" w:pos="284"/>
          <w:tab w:val="left" w:pos="426"/>
        </w:tabs>
        <w:jc w:val="both"/>
        <w:rPr>
          <w:rFonts w:ascii="Times New Roman" w:eastAsia="Calibri" w:hAnsi="Times New Roman"/>
          <w:noProof/>
          <w:szCs w:val="24"/>
          <w:lang w:eastAsia="en-US"/>
        </w:rPr>
      </w:pPr>
      <w:r w:rsidRPr="00581F71">
        <w:rPr>
          <w:rFonts w:ascii="Times New Roman" w:eastAsia="Calibri" w:hAnsi="Times New Roman"/>
          <w:szCs w:val="24"/>
          <w:lang w:eastAsia="en-US"/>
        </w:rPr>
        <w:t>7</w:t>
      </w:r>
      <w:r w:rsidR="00D10F4E" w:rsidRPr="00581F71">
        <w:rPr>
          <w:rFonts w:ascii="Times New Roman" w:eastAsia="Calibri" w:hAnsi="Times New Roman"/>
          <w:szCs w:val="24"/>
          <w:lang w:eastAsia="en-US"/>
        </w:rPr>
        <w:t xml:space="preserve">. </w:t>
      </w:r>
      <w:r w:rsidR="00D10F4E" w:rsidRPr="00581F71">
        <w:rPr>
          <w:rFonts w:ascii="Times New Roman" w:eastAsia="Calibri" w:hAnsi="Times New Roman"/>
          <w:b/>
          <w:szCs w:val="24"/>
          <w:lang w:eastAsia="en-US"/>
        </w:rPr>
        <w:t>О</w:t>
      </w:r>
      <w:r w:rsidR="00D10F4E" w:rsidRPr="00581F71">
        <w:rPr>
          <w:rFonts w:ascii="Times New Roman" w:eastAsia="Calibri" w:hAnsi="Times New Roman"/>
          <w:b/>
          <w:noProof/>
          <w:szCs w:val="24"/>
          <w:lang w:eastAsia="en-US"/>
        </w:rPr>
        <w:t>тделен</w:t>
      </w:r>
      <w:r w:rsidR="00D10F4E" w:rsidRPr="00581F71">
        <w:rPr>
          <w:rFonts w:ascii="Times New Roman" w:eastAsia="Calibri" w:hAnsi="Times New Roman"/>
          <w:noProof/>
          <w:szCs w:val="24"/>
          <w:lang w:eastAsia="en-US"/>
        </w:rPr>
        <w:t xml:space="preserve"> запечатан, непрозрачен плик с надпис „Предлагани ценови параметри, който съдържа ценовото предложение, </w:t>
      </w:r>
      <w:r w:rsidR="00D10F4E" w:rsidRPr="00581F71">
        <w:rPr>
          <w:rFonts w:ascii="Times New Roman" w:eastAsia="PMingLiU" w:hAnsi="Times New Roman"/>
          <w:szCs w:val="24"/>
        </w:rPr>
        <w:t xml:space="preserve">подписано от участника и подпечатано с </w:t>
      </w:r>
      <w:r w:rsidR="00D10F4E" w:rsidRPr="00581F71">
        <w:rPr>
          <w:rFonts w:ascii="Times New Roman" w:eastAsia="Calibri" w:hAnsi="Times New Roman"/>
          <w:noProof/>
          <w:szCs w:val="24"/>
          <w:lang w:eastAsia="en-US"/>
        </w:rPr>
        <w:t>печат</w:t>
      </w:r>
      <w:r w:rsidR="00D10F4E" w:rsidRPr="00581F71">
        <w:rPr>
          <w:rFonts w:ascii="Times New Roman" w:eastAsia="PMingLiU" w:hAnsi="Times New Roman"/>
          <w:color w:val="1F4E79"/>
          <w:szCs w:val="24"/>
        </w:rPr>
        <w:t xml:space="preserve">, </w:t>
      </w:r>
      <w:r w:rsidR="00D10F4E" w:rsidRPr="00581F71">
        <w:rPr>
          <w:rFonts w:ascii="Times New Roman" w:eastAsia="PMingLiU" w:hAnsi="Times New Roman"/>
          <w:szCs w:val="24"/>
        </w:rPr>
        <w:t xml:space="preserve">ако </w:t>
      </w:r>
      <w:r w:rsidR="001705ED" w:rsidRPr="00581F71">
        <w:rPr>
          <w:rFonts w:ascii="Times New Roman" w:eastAsia="PMingLiU" w:hAnsi="Times New Roman"/>
          <w:szCs w:val="24"/>
        </w:rPr>
        <w:t xml:space="preserve">участникът </w:t>
      </w:r>
      <w:r w:rsidR="00D10F4E" w:rsidRPr="00581F71">
        <w:rPr>
          <w:rFonts w:ascii="Times New Roman" w:eastAsia="PMingLiU" w:hAnsi="Times New Roman"/>
          <w:szCs w:val="24"/>
        </w:rPr>
        <w:t>разполага с такъв</w:t>
      </w:r>
      <w:r w:rsidR="00D10F4E" w:rsidRPr="00581F71">
        <w:rPr>
          <w:rFonts w:ascii="Times New Roman" w:eastAsia="Calibri" w:hAnsi="Times New Roman"/>
          <w:noProof/>
          <w:szCs w:val="24"/>
          <w:lang w:eastAsia="en-US"/>
        </w:rPr>
        <w:t xml:space="preserve"> </w:t>
      </w:r>
      <w:r w:rsidR="00D10F4E" w:rsidRPr="00581F71">
        <w:rPr>
          <w:rFonts w:ascii="Times New Roman" w:eastAsia="Calibri" w:hAnsi="Times New Roman"/>
          <w:b/>
          <w:i/>
          <w:noProof/>
          <w:szCs w:val="24"/>
          <w:lang w:eastAsia="en-US"/>
        </w:rPr>
        <w:t xml:space="preserve">(образец </w:t>
      </w:r>
      <w:r w:rsidR="00D10F4E" w:rsidRPr="00581F71">
        <w:rPr>
          <w:rFonts w:ascii="Times New Roman" w:eastAsia="Calibri" w:hAnsi="Times New Roman"/>
          <w:b/>
          <w:i/>
          <w:szCs w:val="24"/>
          <w:lang w:eastAsia="en-US"/>
        </w:rPr>
        <w:t xml:space="preserve">№ </w:t>
      </w:r>
      <w:r w:rsidRPr="00581F71">
        <w:rPr>
          <w:rFonts w:ascii="Times New Roman" w:eastAsia="Calibri" w:hAnsi="Times New Roman"/>
          <w:b/>
          <w:i/>
          <w:szCs w:val="24"/>
          <w:lang w:eastAsia="en-US"/>
        </w:rPr>
        <w:t>3</w:t>
      </w:r>
      <w:r w:rsidR="00D10F4E" w:rsidRPr="00581F71">
        <w:rPr>
          <w:rFonts w:ascii="Times New Roman" w:eastAsia="Calibri" w:hAnsi="Times New Roman"/>
          <w:b/>
          <w:i/>
          <w:szCs w:val="24"/>
          <w:lang w:eastAsia="en-US"/>
        </w:rPr>
        <w:t>)</w:t>
      </w:r>
      <w:r w:rsidR="00D10F4E" w:rsidRPr="00581F71">
        <w:rPr>
          <w:rFonts w:ascii="Times New Roman" w:eastAsia="Calibri" w:hAnsi="Times New Roman"/>
          <w:i/>
          <w:noProof/>
          <w:szCs w:val="24"/>
          <w:lang w:eastAsia="en-US"/>
        </w:rPr>
        <w:t>.</w:t>
      </w:r>
    </w:p>
    <w:p w14:paraId="5D461A2A" w14:textId="77777777" w:rsidR="00D10F4E" w:rsidRPr="00581F71" w:rsidRDefault="00D10F4E" w:rsidP="00D10F4E">
      <w:pPr>
        <w:tabs>
          <w:tab w:val="left" w:pos="142"/>
          <w:tab w:val="left" w:pos="284"/>
          <w:tab w:val="left" w:pos="426"/>
        </w:tabs>
        <w:jc w:val="both"/>
        <w:rPr>
          <w:rFonts w:ascii="Times New Roman" w:eastAsia="Calibri" w:hAnsi="Times New Roman"/>
          <w:noProof/>
          <w:szCs w:val="24"/>
          <w:lang w:eastAsia="en-US"/>
        </w:rPr>
      </w:pPr>
    </w:p>
    <w:p w14:paraId="6566A87A" w14:textId="77777777" w:rsidR="00D10F4E" w:rsidRPr="00581F71" w:rsidRDefault="00D10F4E" w:rsidP="00D10F4E">
      <w:pPr>
        <w:tabs>
          <w:tab w:val="left" w:pos="142"/>
          <w:tab w:val="left" w:pos="284"/>
          <w:tab w:val="left" w:pos="360"/>
          <w:tab w:val="left" w:pos="720"/>
        </w:tabs>
        <w:jc w:val="both"/>
        <w:rPr>
          <w:rFonts w:ascii="Times New Roman" w:eastAsia="PMingLiU" w:hAnsi="Times New Roman"/>
          <w:b/>
          <w:szCs w:val="24"/>
        </w:rPr>
      </w:pPr>
      <w:r w:rsidRPr="00581F71">
        <w:rPr>
          <w:rFonts w:ascii="Times New Roman" w:eastAsia="PMingLiU" w:hAnsi="Times New Roman"/>
          <w:b/>
          <w:noProof/>
          <w:szCs w:val="24"/>
        </w:rPr>
        <w:t xml:space="preserve">Извън съдържанието на ПЛИК „Предлагани ценови параметри“ не трябва да се посочва никаква информация относно предлаганата от участниците цена. Участници, които по какъвто и да е начин са включили някъде в офертите си или извън плика „Предлагани ценови параметри“ елементи, свързани с предлаганата цена или части от нея, ще бъдат отстранени от участие в процедурата. </w:t>
      </w:r>
      <w:r w:rsidRPr="00581F71">
        <w:rPr>
          <w:rFonts w:ascii="Times New Roman" w:eastAsia="PMingLiU" w:hAnsi="Times New Roman"/>
          <w:b/>
          <w:szCs w:val="24"/>
        </w:rPr>
        <w:t xml:space="preserve">При различие между </w:t>
      </w:r>
      <w:r w:rsidR="009F6607" w:rsidRPr="00581F71">
        <w:rPr>
          <w:rFonts w:ascii="Times New Roman" w:eastAsia="PMingLiU" w:hAnsi="Times New Roman"/>
          <w:b/>
          <w:szCs w:val="24"/>
        </w:rPr>
        <w:t>сумите, изразени с цифри и думи, за вярно се приема словесното изражение на сумата.</w:t>
      </w:r>
    </w:p>
    <w:p w14:paraId="29FD6622" w14:textId="77777777" w:rsidR="001E56E4" w:rsidRPr="00581F71" w:rsidRDefault="001E56E4" w:rsidP="00D10F4E">
      <w:pPr>
        <w:tabs>
          <w:tab w:val="left" w:pos="142"/>
          <w:tab w:val="left" w:pos="284"/>
          <w:tab w:val="left" w:pos="360"/>
          <w:tab w:val="left" w:pos="720"/>
        </w:tabs>
        <w:jc w:val="both"/>
        <w:rPr>
          <w:rFonts w:ascii="Times New Roman" w:eastAsia="PMingLiU" w:hAnsi="Times New Roman"/>
          <w:b/>
          <w:szCs w:val="24"/>
        </w:rPr>
      </w:pPr>
    </w:p>
    <w:p w14:paraId="7943E6B6" w14:textId="4478C66F" w:rsidR="001E56E4" w:rsidRPr="00581F71" w:rsidRDefault="001E56E4" w:rsidP="00D10F4E">
      <w:pPr>
        <w:tabs>
          <w:tab w:val="left" w:pos="142"/>
          <w:tab w:val="left" w:pos="284"/>
          <w:tab w:val="left" w:pos="360"/>
          <w:tab w:val="left" w:pos="720"/>
        </w:tabs>
        <w:jc w:val="both"/>
        <w:rPr>
          <w:rFonts w:ascii="Times New Roman" w:eastAsia="PMingLiU" w:hAnsi="Times New Roman"/>
          <w:b/>
          <w:szCs w:val="24"/>
        </w:rPr>
      </w:pPr>
      <w:r w:rsidRPr="00581F71">
        <w:rPr>
          <w:rFonts w:ascii="Times New Roman" w:eastAsia="PMingLiU" w:hAnsi="Times New Roman"/>
          <w:b/>
          <w:szCs w:val="24"/>
        </w:rPr>
        <w:t>Всяко число, представящо сума или друга стойност от предложението на участника, се счита до втория знак след десетичната запетая. Знаците след втория знак след десетичната запетая не се включват в числото.</w:t>
      </w:r>
      <w:r w:rsidR="00232F91" w:rsidRPr="00581F71">
        <w:rPr>
          <w:rFonts w:ascii="Times New Roman" w:eastAsia="PMingLiU" w:hAnsi="Times New Roman"/>
          <w:b/>
          <w:szCs w:val="24"/>
        </w:rPr>
        <w:t xml:space="preserve"> </w:t>
      </w:r>
      <w:r w:rsidR="008347B9" w:rsidRPr="008347B9">
        <w:rPr>
          <w:rFonts w:ascii="Times New Roman" w:eastAsia="PMingLiU" w:hAnsi="Times New Roman"/>
          <w:b/>
          <w:szCs w:val="24"/>
        </w:rPr>
        <w:t>При несъответствие между сбора на единичните цени без ДДС на трите обучения с общата цена в лева без ДДС, участникът се отстранява от процедурата.</w:t>
      </w:r>
    </w:p>
    <w:p w14:paraId="3CF6D572" w14:textId="77777777" w:rsidR="00D10F4E" w:rsidRPr="00581F71" w:rsidRDefault="00D10F4E" w:rsidP="00D10F4E">
      <w:pPr>
        <w:tabs>
          <w:tab w:val="left" w:pos="142"/>
          <w:tab w:val="left" w:pos="284"/>
        </w:tabs>
        <w:jc w:val="both"/>
        <w:rPr>
          <w:rFonts w:ascii="Times New Roman" w:eastAsia="PMingLiU" w:hAnsi="Times New Roman"/>
          <w:szCs w:val="24"/>
        </w:rPr>
      </w:pPr>
    </w:p>
    <w:p w14:paraId="427AF806" w14:textId="5C31A316" w:rsidR="00D10F4E" w:rsidRPr="00581F71" w:rsidRDefault="00D10F4E" w:rsidP="00D10F4E">
      <w:pPr>
        <w:tabs>
          <w:tab w:val="left" w:pos="142"/>
          <w:tab w:val="left" w:pos="284"/>
        </w:tabs>
        <w:jc w:val="both"/>
        <w:rPr>
          <w:rFonts w:ascii="Times New Roman" w:eastAsia="PMingLiU" w:hAnsi="Times New Roman"/>
          <w:szCs w:val="24"/>
        </w:rPr>
      </w:pPr>
      <w:r w:rsidRPr="00581F71">
        <w:rPr>
          <w:rFonts w:ascii="Times New Roman" w:eastAsia="PMingLiU" w:hAnsi="Times New Roman"/>
          <w:szCs w:val="24"/>
        </w:rPr>
        <w:lastRenderedPageBreak/>
        <w:t xml:space="preserve">Участникът може да поиска от възложителя </w:t>
      </w:r>
      <w:r w:rsidRPr="00581F71">
        <w:rPr>
          <w:rFonts w:ascii="Times New Roman" w:eastAsia="PMingLiU" w:hAnsi="Times New Roman"/>
          <w:b/>
          <w:szCs w:val="24"/>
        </w:rPr>
        <w:t>писмени</w:t>
      </w:r>
      <w:r w:rsidRPr="00581F71">
        <w:rPr>
          <w:rFonts w:ascii="Times New Roman" w:eastAsia="PMingLiU" w:hAnsi="Times New Roman"/>
          <w:szCs w:val="24"/>
        </w:rPr>
        <w:t xml:space="preserve"> разяснения по обявените условия на обществената поръчка до </w:t>
      </w:r>
      <w:r w:rsidR="001E2056" w:rsidRPr="00581F71">
        <w:rPr>
          <w:rFonts w:ascii="Times New Roman" w:eastAsia="PMingLiU" w:hAnsi="Times New Roman"/>
          <w:szCs w:val="24"/>
        </w:rPr>
        <w:t xml:space="preserve">10 </w:t>
      </w:r>
      <w:r w:rsidRPr="00581F71">
        <w:rPr>
          <w:rFonts w:ascii="Times New Roman" w:eastAsia="PMingLiU" w:hAnsi="Times New Roman"/>
          <w:szCs w:val="24"/>
        </w:rPr>
        <w:t>/</w:t>
      </w:r>
      <w:r w:rsidR="001E2056" w:rsidRPr="00581F71">
        <w:rPr>
          <w:rFonts w:ascii="Times New Roman" w:eastAsia="PMingLiU" w:hAnsi="Times New Roman"/>
          <w:szCs w:val="24"/>
        </w:rPr>
        <w:t>десет</w:t>
      </w:r>
      <w:r w:rsidRPr="00581F71">
        <w:rPr>
          <w:rFonts w:ascii="Times New Roman" w:eastAsia="PMingLiU" w:hAnsi="Times New Roman"/>
          <w:szCs w:val="24"/>
        </w:rPr>
        <w:t>/ дни преди изтичане на крайния срок за получаването на оферти. Възложителят публикува в профила на купувача -</w:t>
      </w:r>
      <w:r w:rsidRPr="00581F71">
        <w:rPr>
          <w:rFonts w:eastAsia="PMingLiU"/>
        </w:rPr>
        <w:t xml:space="preserve"> </w:t>
      </w:r>
      <w:hyperlink r:id="rId17" w:history="1">
        <w:r w:rsidRPr="00581F71">
          <w:rPr>
            <w:rFonts w:ascii="Times New Roman" w:eastAsia="PMingLiU" w:hAnsi="Times New Roman"/>
            <w:color w:val="0000FF"/>
            <w:szCs w:val="24"/>
            <w:u w:val="single"/>
          </w:rPr>
          <w:t>https://e-gov.bg/bg/zop/zop2016</w:t>
        </w:r>
      </w:hyperlink>
      <w:r w:rsidRPr="00581F71">
        <w:rPr>
          <w:rFonts w:ascii="Times New Roman" w:eastAsia="PMingLiU" w:hAnsi="Times New Roman"/>
          <w:szCs w:val="24"/>
        </w:rPr>
        <w:t xml:space="preserve">  писмените разяснения в срок до </w:t>
      </w:r>
      <w:r w:rsidR="00107683" w:rsidRPr="00581F71">
        <w:rPr>
          <w:rFonts w:ascii="Times New Roman" w:eastAsia="PMingLiU" w:hAnsi="Times New Roman"/>
          <w:szCs w:val="24"/>
        </w:rPr>
        <w:t xml:space="preserve">4 </w:t>
      </w:r>
      <w:r w:rsidRPr="00581F71">
        <w:rPr>
          <w:rFonts w:ascii="Times New Roman" w:eastAsia="PMingLiU" w:hAnsi="Times New Roman"/>
          <w:szCs w:val="24"/>
        </w:rPr>
        <w:t xml:space="preserve">дни, считано от датата на получаване на искането и в тях не се посочва лицето, направило запитването. Участниците могат да отправят исканията за разяснения по начините, посочени в Глава  </w:t>
      </w:r>
      <w:r w:rsidRPr="00581F71">
        <w:rPr>
          <w:rFonts w:ascii="Times New Roman" w:eastAsia="PMingLiU" w:hAnsi="Times New Roman"/>
          <w:szCs w:val="24"/>
          <w:lang w:val="en-US"/>
        </w:rPr>
        <w:t>VI</w:t>
      </w:r>
      <w:r w:rsidRPr="00581F71">
        <w:rPr>
          <w:rFonts w:ascii="Times New Roman" w:eastAsia="PMingLiU" w:hAnsi="Times New Roman"/>
          <w:szCs w:val="24"/>
        </w:rPr>
        <w:t xml:space="preserve">, т. </w:t>
      </w:r>
      <w:r w:rsidR="004547D8" w:rsidRPr="00581F71">
        <w:rPr>
          <w:rFonts w:ascii="Times New Roman" w:eastAsia="PMingLiU" w:hAnsi="Times New Roman"/>
          <w:szCs w:val="24"/>
        </w:rPr>
        <w:t>4</w:t>
      </w:r>
      <w:r w:rsidRPr="00581F71">
        <w:rPr>
          <w:rFonts w:ascii="Times New Roman" w:eastAsia="PMingLiU" w:hAnsi="Times New Roman"/>
          <w:szCs w:val="24"/>
        </w:rPr>
        <w:t>.</w:t>
      </w:r>
    </w:p>
    <w:p w14:paraId="0289E296" w14:textId="77777777" w:rsidR="00D10F4E" w:rsidRPr="00581F71" w:rsidRDefault="00D10F4E" w:rsidP="00D10F4E">
      <w:pPr>
        <w:tabs>
          <w:tab w:val="left" w:pos="142"/>
          <w:tab w:val="left" w:pos="284"/>
        </w:tabs>
        <w:jc w:val="both"/>
        <w:rPr>
          <w:rFonts w:ascii="Times New Roman" w:eastAsia="PMingLiU" w:hAnsi="Times New Roman"/>
          <w:szCs w:val="24"/>
        </w:rPr>
      </w:pPr>
    </w:p>
    <w:p w14:paraId="7EC65740" w14:textId="77777777" w:rsidR="00D10F4E" w:rsidRPr="00581F71" w:rsidRDefault="00D10F4E" w:rsidP="00D10F4E">
      <w:pPr>
        <w:widowControl w:val="0"/>
        <w:tabs>
          <w:tab w:val="left" w:pos="40"/>
          <w:tab w:val="left" w:pos="142"/>
          <w:tab w:val="left" w:pos="284"/>
          <w:tab w:val="left" w:pos="426"/>
        </w:tabs>
        <w:jc w:val="both"/>
        <w:rPr>
          <w:rFonts w:ascii="Times New Roman" w:eastAsia="Calibri" w:hAnsi="Times New Roman"/>
          <w:b/>
          <w:szCs w:val="24"/>
          <w:u w:val="single"/>
        </w:rPr>
      </w:pPr>
      <w:r w:rsidRPr="00581F71">
        <w:rPr>
          <w:rFonts w:ascii="Times New Roman" w:eastAsia="Calibri" w:hAnsi="Times New Roman"/>
          <w:szCs w:val="24"/>
        </w:rPr>
        <w:t xml:space="preserve">Участникът може да посочи в офертата си информация, която смята за конфиденциална във връзка с наличието на търговска тайна. Когато участникът се е позовал на конфиденциалност, съответната информация не се разкрива от възложителя. </w:t>
      </w:r>
      <w:r w:rsidRPr="00581F71">
        <w:rPr>
          <w:rFonts w:ascii="Times New Roman" w:eastAsia="Calibri" w:hAnsi="Times New Roman"/>
          <w:b/>
          <w:szCs w:val="24"/>
          <w:u w:val="single"/>
        </w:rPr>
        <w:t>Участникът не може да се позовава на конфиденциалност по отношение на предложения от офертата му, които подлежат на оценка.</w:t>
      </w:r>
    </w:p>
    <w:p w14:paraId="1A0E2C63" w14:textId="77777777" w:rsidR="00D10F4E" w:rsidRPr="00581F71" w:rsidRDefault="00D10F4E" w:rsidP="00D10F4E">
      <w:pPr>
        <w:jc w:val="both"/>
        <w:rPr>
          <w:rFonts w:ascii="Times New Roman" w:eastAsia="PMingLiU" w:hAnsi="Times New Roman"/>
          <w:b/>
          <w:szCs w:val="24"/>
        </w:rPr>
      </w:pPr>
    </w:p>
    <w:p w14:paraId="2CC99F5E" w14:textId="06CD703D" w:rsidR="00D10F4E" w:rsidRPr="00581F71" w:rsidRDefault="00AB62DA" w:rsidP="00D10F4E">
      <w:pPr>
        <w:jc w:val="both"/>
        <w:rPr>
          <w:rFonts w:ascii="Times New Roman" w:eastAsia="PMingLiU" w:hAnsi="Times New Roman"/>
          <w:b/>
          <w:szCs w:val="24"/>
        </w:rPr>
      </w:pPr>
      <w:r w:rsidRPr="00581F71">
        <w:rPr>
          <w:rFonts w:ascii="Times New Roman" w:eastAsia="PMingLiU" w:hAnsi="Times New Roman"/>
          <w:b/>
          <w:szCs w:val="24"/>
        </w:rPr>
        <w:t>3</w:t>
      </w:r>
      <w:r w:rsidR="00D10F4E" w:rsidRPr="00581F71">
        <w:rPr>
          <w:rFonts w:ascii="Times New Roman" w:eastAsia="PMingLiU" w:hAnsi="Times New Roman"/>
          <w:b/>
          <w:szCs w:val="24"/>
        </w:rPr>
        <w:t>. Предаване и получаване на офертите</w:t>
      </w:r>
    </w:p>
    <w:p w14:paraId="4DF3A4FA" w14:textId="77777777" w:rsidR="00D10F4E" w:rsidRPr="00581F71" w:rsidRDefault="00D10F4E" w:rsidP="00D10F4E">
      <w:pPr>
        <w:jc w:val="both"/>
        <w:rPr>
          <w:rFonts w:ascii="Times New Roman" w:eastAsia="PMingLiU" w:hAnsi="Times New Roman"/>
          <w:b/>
          <w:szCs w:val="24"/>
        </w:rPr>
      </w:pPr>
    </w:p>
    <w:p w14:paraId="170CDDC5" w14:textId="408E65D2" w:rsidR="00D10F4E" w:rsidRPr="00581F71" w:rsidRDefault="00AB62DA" w:rsidP="00D10F4E">
      <w:pPr>
        <w:jc w:val="both"/>
        <w:rPr>
          <w:rFonts w:ascii="Times New Roman" w:eastAsia="PMingLiU" w:hAnsi="Times New Roman"/>
          <w:szCs w:val="24"/>
        </w:rPr>
      </w:pPr>
      <w:r w:rsidRPr="00581F71">
        <w:rPr>
          <w:rFonts w:ascii="Times New Roman" w:eastAsia="PMingLiU" w:hAnsi="Times New Roman"/>
          <w:szCs w:val="24"/>
        </w:rPr>
        <w:t>3</w:t>
      </w:r>
      <w:r w:rsidR="00D10F4E" w:rsidRPr="00581F71">
        <w:rPr>
          <w:rFonts w:ascii="Times New Roman" w:eastAsia="PMingLiU" w:hAnsi="Times New Roman"/>
          <w:szCs w:val="24"/>
        </w:rPr>
        <w:t>.1.За получените оферти при възложителя се води регистър, в който се отбелязват: 1. Подател на офертата; 2. Номер, дата и час на получаване; 3. Причините за връщане на офертата, когато е приложимо.</w:t>
      </w:r>
    </w:p>
    <w:p w14:paraId="63A484F6" w14:textId="77777777" w:rsidR="00D10F4E" w:rsidRPr="003A2DDF" w:rsidRDefault="00D10F4E" w:rsidP="00D10F4E">
      <w:pPr>
        <w:jc w:val="both"/>
        <w:rPr>
          <w:rFonts w:ascii="Times New Roman" w:eastAsia="PMingLiU" w:hAnsi="Times New Roman"/>
          <w:b/>
          <w:bCs/>
          <w:noProof/>
          <w:szCs w:val="24"/>
          <w:highlight w:val="darkGray"/>
        </w:rPr>
      </w:pPr>
    </w:p>
    <w:p w14:paraId="398DCCA0" w14:textId="3ACF8DFD" w:rsidR="00D10F4E" w:rsidRPr="00581F71" w:rsidRDefault="00AB62DA" w:rsidP="00D10F4E">
      <w:pPr>
        <w:jc w:val="both"/>
        <w:rPr>
          <w:rFonts w:ascii="Times New Roman" w:eastAsia="PMingLiU" w:hAnsi="Times New Roman"/>
          <w:noProof/>
          <w:szCs w:val="24"/>
        </w:rPr>
      </w:pPr>
      <w:r w:rsidRPr="00A65356">
        <w:rPr>
          <w:rFonts w:ascii="Times New Roman" w:eastAsia="PMingLiU" w:hAnsi="Times New Roman"/>
          <w:noProof/>
          <w:szCs w:val="24"/>
        </w:rPr>
        <w:t>3</w:t>
      </w:r>
      <w:r w:rsidR="00D10F4E" w:rsidRPr="00581F71">
        <w:rPr>
          <w:rFonts w:ascii="Times New Roman" w:eastAsia="PMingLiU" w:hAnsi="Times New Roman"/>
          <w:noProof/>
          <w:szCs w:val="24"/>
        </w:rPr>
        <w:t>.2. При приемане на офертата, върху опаковката се отбелязват поредният номер, датата и часът на получаването и посочените данни се записват във входящ регистър, за което на приносителя се издава документ.</w:t>
      </w:r>
    </w:p>
    <w:p w14:paraId="0FEFE840" w14:textId="77777777" w:rsidR="00D10F4E" w:rsidRPr="00581F71" w:rsidRDefault="00D10F4E" w:rsidP="00D10F4E">
      <w:pPr>
        <w:jc w:val="both"/>
        <w:rPr>
          <w:rFonts w:ascii="Times New Roman" w:eastAsia="PMingLiU" w:hAnsi="Times New Roman"/>
          <w:noProof/>
          <w:szCs w:val="24"/>
        </w:rPr>
      </w:pPr>
    </w:p>
    <w:p w14:paraId="01AD95BA" w14:textId="1D81C71E" w:rsidR="00D10F4E" w:rsidRPr="00581F71" w:rsidRDefault="00AB62DA" w:rsidP="00D10F4E">
      <w:pPr>
        <w:tabs>
          <w:tab w:val="left" w:pos="497"/>
        </w:tabs>
        <w:contextualSpacing/>
        <w:jc w:val="both"/>
        <w:rPr>
          <w:rFonts w:ascii="Times New Roman" w:eastAsia="PMingLiU" w:hAnsi="Times New Roman"/>
          <w:color w:val="1F4E79"/>
          <w:szCs w:val="24"/>
        </w:rPr>
      </w:pPr>
      <w:r w:rsidRPr="00581F71">
        <w:rPr>
          <w:rFonts w:ascii="Times New Roman" w:eastAsia="Calibri" w:hAnsi="Times New Roman"/>
          <w:noProof/>
          <w:szCs w:val="24"/>
          <w:lang w:eastAsia="en-US"/>
        </w:rPr>
        <w:t>3</w:t>
      </w:r>
      <w:r w:rsidR="00D10F4E" w:rsidRPr="00581F71">
        <w:rPr>
          <w:rFonts w:ascii="Times New Roman" w:eastAsia="Calibri" w:hAnsi="Times New Roman"/>
          <w:noProof/>
          <w:szCs w:val="24"/>
          <w:lang w:eastAsia="en-US"/>
        </w:rPr>
        <w:t>.3. Възложителят не приема за участие в процедурата и връща незабавно на участниците оферти, които са представени след изтичане на крайния срок за подаване на оферти или в незапечатана, прозрачна или скъсана опаковка. Тези обстоятелства се отбелязват във входящия регистър на възложителя.</w:t>
      </w:r>
      <w:r w:rsidR="00D10F4E" w:rsidRPr="00581F71">
        <w:rPr>
          <w:rFonts w:ascii="Times New Roman" w:eastAsia="PMingLiU" w:hAnsi="Times New Roman"/>
          <w:color w:val="1F4E79"/>
          <w:szCs w:val="24"/>
        </w:rPr>
        <w:t xml:space="preserve"> </w:t>
      </w:r>
    </w:p>
    <w:p w14:paraId="7B55B611" w14:textId="77777777" w:rsidR="00D10F4E" w:rsidRPr="00581F71" w:rsidRDefault="00D10F4E" w:rsidP="00D10F4E">
      <w:pPr>
        <w:tabs>
          <w:tab w:val="left" w:pos="497"/>
        </w:tabs>
        <w:spacing w:after="200"/>
        <w:contextualSpacing/>
        <w:jc w:val="both"/>
        <w:rPr>
          <w:rFonts w:ascii="Times New Roman" w:eastAsia="Calibri" w:hAnsi="Times New Roman"/>
          <w:noProof/>
          <w:szCs w:val="24"/>
          <w:lang w:eastAsia="en-US"/>
        </w:rPr>
      </w:pPr>
    </w:p>
    <w:p w14:paraId="22369E8B" w14:textId="753FB362" w:rsidR="00D10F4E" w:rsidRPr="00581F71" w:rsidRDefault="00AB62DA" w:rsidP="00D10F4E">
      <w:pPr>
        <w:tabs>
          <w:tab w:val="left" w:pos="497"/>
        </w:tabs>
        <w:spacing w:after="200"/>
        <w:contextualSpacing/>
        <w:jc w:val="both"/>
        <w:rPr>
          <w:rFonts w:ascii="Times New Roman" w:eastAsia="PMingLiU" w:hAnsi="Times New Roman"/>
          <w:color w:val="1F4E79"/>
          <w:szCs w:val="24"/>
        </w:rPr>
      </w:pPr>
      <w:r w:rsidRPr="00581F71">
        <w:rPr>
          <w:rFonts w:ascii="Times New Roman" w:eastAsia="Calibri" w:hAnsi="Times New Roman"/>
          <w:noProof/>
          <w:szCs w:val="24"/>
          <w:lang w:eastAsia="en-US"/>
        </w:rPr>
        <w:t>3</w:t>
      </w:r>
      <w:r w:rsidR="00D10F4E" w:rsidRPr="00581F71">
        <w:rPr>
          <w:rFonts w:ascii="Times New Roman" w:eastAsia="Calibri" w:hAnsi="Times New Roman"/>
          <w:noProof/>
          <w:szCs w:val="24"/>
          <w:lang w:eastAsia="en-US"/>
        </w:rPr>
        <w:t>.4. Ако участникът изпрати офертата чрез препоръчана поща или куриерска служба, разходите за тях са за сметка на участника. В този случай, той следва да осигури пристигането на офертата така,</w:t>
      </w:r>
      <w:r w:rsidR="00D10F4E" w:rsidRPr="00581F71">
        <w:rPr>
          <w:rFonts w:ascii="Times New Roman" w:eastAsia="PMingLiU" w:hAnsi="Times New Roman"/>
          <w:color w:val="1F4E79"/>
          <w:szCs w:val="24"/>
        </w:rPr>
        <w:t xml:space="preserve"> </w:t>
      </w:r>
      <w:r w:rsidR="00D10F4E" w:rsidRPr="00581F71">
        <w:rPr>
          <w:rFonts w:ascii="Times New Roman" w:eastAsia="PMingLiU" w:hAnsi="Times New Roman"/>
          <w:szCs w:val="24"/>
        </w:rPr>
        <w:t>че да обезпечи нейното получаване на посочения от възложителя адрес преди изтичане на срока за подаване на оферти.</w:t>
      </w:r>
      <w:r w:rsidR="00D10F4E" w:rsidRPr="00581F71">
        <w:rPr>
          <w:rFonts w:ascii="Times New Roman" w:eastAsia="PMingLiU" w:hAnsi="Times New Roman"/>
          <w:color w:val="1F4E79"/>
          <w:szCs w:val="24"/>
        </w:rPr>
        <w:t xml:space="preserve"> </w:t>
      </w:r>
      <w:r w:rsidR="00D10F4E" w:rsidRPr="00581F71">
        <w:rPr>
          <w:rFonts w:ascii="Times New Roman" w:eastAsia="Calibri" w:hAnsi="Times New Roman"/>
          <w:noProof/>
          <w:szCs w:val="24"/>
          <w:lang w:eastAsia="en-US"/>
        </w:rPr>
        <w:t>Рискът от забава или загубване на офертата е за сметка на участника.</w:t>
      </w:r>
      <w:r w:rsidR="00D10F4E" w:rsidRPr="00581F71">
        <w:rPr>
          <w:rFonts w:ascii="Times New Roman" w:eastAsia="PMingLiU" w:hAnsi="Times New Roman"/>
          <w:color w:val="1F4E79"/>
          <w:szCs w:val="24"/>
        </w:rPr>
        <w:t xml:space="preserve"> </w:t>
      </w:r>
    </w:p>
    <w:p w14:paraId="246D0859" w14:textId="77777777" w:rsidR="00D10F4E" w:rsidRPr="00581F71" w:rsidRDefault="00D10F4E" w:rsidP="00D10F4E">
      <w:pPr>
        <w:tabs>
          <w:tab w:val="left" w:pos="497"/>
        </w:tabs>
        <w:spacing w:after="200"/>
        <w:contextualSpacing/>
        <w:jc w:val="both"/>
        <w:rPr>
          <w:rFonts w:ascii="Times New Roman" w:eastAsia="Calibri" w:hAnsi="Times New Roman"/>
          <w:b/>
          <w:bCs/>
          <w:noProof/>
          <w:szCs w:val="24"/>
          <w:lang w:eastAsia="en-US"/>
        </w:rPr>
      </w:pPr>
    </w:p>
    <w:p w14:paraId="05E60D9C" w14:textId="01622446" w:rsidR="00D10F4E" w:rsidRPr="00581F71" w:rsidRDefault="00AB62DA" w:rsidP="00D10F4E">
      <w:pPr>
        <w:tabs>
          <w:tab w:val="left" w:pos="0"/>
          <w:tab w:val="left" w:pos="639"/>
        </w:tabs>
        <w:spacing w:after="200"/>
        <w:jc w:val="both"/>
        <w:rPr>
          <w:rFonts w:ascii="Times New Roman" w:eastAsia="PMingLiU" w:hAnsi="Times New Roman"/>
          <w:szCs w:val="24"/>
        </w:rPr>
      </w:pPr>
      <w:r w:rsidRPr="00581F71">
        <w:rPr>
          <w:rFonts w:ascii="Times New Roman" w:eastAsia="PMingLiU" w:hAnsi="Times New Roman"/>
          <w:noProof/>
          <w:szCs w:val="24"/>
        </w:rPr>
        <w:t>3</w:t>
      </w:r>
      <w:r w:rsidR="00D10F4E" w:rsidRPr="00581F71">
        <w:rPr>
          <w:rFonts w:ascii="Times New Roman" w:eastAsia="PMingLiU" w:hAnsi="Times New Roman"/>
          <w:noProof/>
          <w:szCs w:val="24"/>
        </w:rPr>
        <w:t>.5. До изтичане на срока за подаване на офертите всеки участник в процедурата може да промени, допълни или да оттегли офертата си.</w:t>
      </w:r>
      <w:r w:rsidR="00D10F4E" w:rsidRPr="00581F71">
        <w:rPr>
          <w:rFonts w:ascii="Times New Roman" w:eastAsia="PMingLiU" w:hAnsi="Times New Roman"/>
          <w:color w:val="1F4E79"/>
          <w:szCs w:val="24"/>
        </w:rPr>
        <w:t xml:space="preserve"> </w:t>
      </w:r>
      <w:r w:rsidR="00D10F4E" w:rsidRPr="00581F71">
        <w:rPr>
          <w:rFonts w:ascii="Times New Roman" w:eastAsia="PMingLiU" w:hAnsi="Times New Roman"/>
          <w:szCs w:val="24"/>
        </w:rPr>
        <w:t>Допълнението и промяната на офертата трябва да отговарят на изискванията и условията за представяне на първоначалната оферта, като върху опаковката бъде отбелязан и текст „Допълнение/Промяна на предложение с входящ номер……...”.</w:t>
      </w:r>
    </w:p>
    <w:p w14:paraId="65A4D3E4" w14:textId="4B050274" w:rsidR="00D10F4E" w:rsidRPr="00581F71" w:rsidRDefault="00AB62DA" w:rsidP="00D10F4E">
      <w:pPr>
        <w:tabs>
          <w:tab w:val="left" w:pos="0"/>
          <w:tab w:val="left" w:pos="639"/>
        </w:tabs>
        <w:spacing w:after="200"/>
        <w:jc w:val="both"/>
        <w:rPr>
          <w:rFonts w:ascii="Times New Roman" w:eastAsia="PMingLiU" w:hAnsi="Times New Roman"/>
          <w:szCs w:val="24"/>
        </w:rPr>
      </w:pPr>
      <w:r w:rsidRPr="00581F71">
        <w:rPr>
          <w:rFonts w:ascii="Times New Roman" w:eastAsia="Calibri" w:hAnsi="Times New Roman"/>
          <w:szCs w:val="24"/>
          <w:lang w:eastAsia="en-US"/>
        </w:rPr>
        <w:t>3</w:t>
      </w:r>
      <w:r w:rsidR="00D10F4E" w:rsidRPr="00581F71">
        <w:rPr>
          <w:rFonts w:ascii="Times New Roman" w:eastAsia="Calibri" w:hAnsi="Times New Roman"/>
          <w:szCs w:val="24"/>
          <w:lang w:eastAsia="en-US"/>
        </w:rPr>
        <w:t xml:space="preserve">.6. Когато към момента на изтичане на крайния срок за получаване оферти пред мястото, определено за тяхното подаване, все още има чакащи лица, те се включват в списък, който се подписва от представител на възложителя и от присъстващите лица. Офертите на лицата от </w:t>
      </w:r>
      <w:r w:rsidR="00D10F4E" w:rsidRPr="00581F71">
        <w:rPr>
          <w:rFonts w:ascii="Times New Roman" w:eastAsia="Calibri" w:hAnsi="Times New Roman"/>
          <w:szCs w:val="24"/>
          <w:lang w:eastAsia="en-US"/>
        </w:rPr>
        <w:lastRenderedPageBreak/>
        <w:t>списъка се завеждат в регистъра по т.</w:t>
      </w:r>
      <w:r w:rsidRPr="00581F71">
        <w:rPr>
          <w:rFonts w:ascii="Times New Roman" w:eastAsia="Calibri" w:hAnsi="Times New Roman"/>
          <w:szCs w:val="24"/>
          <w:lang w:eastAsia="en-US"/>
        </w:rPr>
        <w:t>3</w:t>
      </w:r>
      <w:r w:rsidR="00D10F4E" w:rsidRPr="00581F71">
        <w:rPr>
          <w:rFonts w:ascii="Times New Roman" w:eastAsia="Calibri" w:hAnsi="Times New Roman"/>
          <w:szCs w:val="24"/>
          <w:lang w:eastAsia="en-US"/>
        </w:rPr>
        <w:t>.1. Не се допуска приемане на оферти от лица, които не са включени в списъка.</w:t>
      </w:r>
    </w:p>
    <w:p w14:paraId="7F61B0D5" w14:textId="09AD3C15" w:rsidR="00D10F4E" w:rsidRPr="00581F71" w:rsidRDefault="00AB62DA" w:rsidP="00D10F4E">
      <w:pPr>
        <w:tabs>
          <w:tab w:val="left" w:pos="0"/>
          <w:tab w:val="left" w:pos="639"/>
        </w:tabs>
        <w:spacing w:after="200"/>
        <w:jc w:val="both"/>
        <w:rPr>
          <w:rFonts w:ascii="Times New Roman" w:eastAsia="Calibri" w:hAnsi="Times New Roman"/>
          <w:noProof/>
          <w:szCs w:val="24"/>
          <w:lang w:eastAsia="en-US"/>
        </w:rPr>
      </w:pPr>
      <w:r w:rsidRPr="00581F71">
        <w:rPr>
          <w:rFonts w:ascii="Times New Roman" w:eastAsia="Calibri" w:hAnsi="Times New Roman"/>
          <w:szCs w:val="24"/>
          <w:lang w:eastAsia="en-US"/>
        </w:rPr>
        <w:t>3</w:t>
      </w:r>
      <w:r w:rsidR="00D10F4E" w:rsidRPr="00581F71">
        <w:rPr>
          <w:rFonts w:ascii="Times New Roman" w:eastAsia="Calibri" w:hAnsi="Times New Roman"/>
          <w:szCs w:val="24"/>
          <w:lang w:eastAsia="en-US"/>
        </w:rPr>
        <w:t>.7. Получените оферти се предават на председателя на комисията за разглеждане на офертите, за което се съставя протокол със следните данни: 1. подател на офертата; 2. номер, дата и час на получаване; 3. причините за връщане на офертата, когато е приложимо.</w:t>
      </w:r>
    </w:p>
    <w:p w14:paraId="6C34C095" w14:textId="0BD055EC" w:rsidR="00A20407" w:rsidRPr="00581F71" w:rsidRDefault="00AB62DA" w:rsidP="00D10F4E">
      <w:pPr>
        <w:tabs>
          <w:tab w:val="left" w:pos="0"/>
          <w:tab w:val="left" w:pos="567"/>
        </w:tabs>
        <w:jc w:val="both"/>
        <w:rPr>
          <w:rFonts w:ascii="Times New Roman" w:eastAsia="Calibri" w:hAnsi="Times New Roman"/>
          <w:szCs w:val="24"/>
          <w:lang w:eastAsia="en-US"/>
        </w:rPr>
      </w:pPr>
      <w:r w:rsidRPr="00581F71">
        <w:rPr>
          <w:rFonts w:ascii="Times New Roman" w:eastAsia="Calibri" w:hAnsi="Times New Roman"/>
          <w:szCs w:val="24"/>
          <w:lang w:eastAsia="en-US"/>
        </w:rPr>
        <w:t>3</w:t>
      </w:r>
      <w:r w:rsidR="00D10F4E" w:rsidRPr="00581F71">
        <w:rPr>
          <w:rFonts w:ascii="Times New Roman" w:eastAsia="Calibri" w:hAnsi="Times New Roman"/>
          <w:szCs w:val="24"/>
          <w:lang w:eastAsia="en-US"/>
        </w:rPr>
        <w:t>.8. Протоколът се подписва от предаващото лице и от председателя на комисията.</w:t>
      </w:r>
    </w:p>
    <w:p w14:paraId="3ECCF8AF" w14:textId="77777777" w:rsidR="00D10F4E" w:rsidRPr="00581F71" w:rsidRDefault="00D10F4E" w:rsidP="0047049D">
      <w:pPr>
        <w:jc w:val="both"/>
        <w:rPr>
          <w:rFonts w:ascii="Times New Roman" w:hAnsi="Times New Roman"/>
          <w:b/>
          <w:szCs w:val="24"/>
        </w:rPr>
      </w:pPr>
    </w:p>
    <w:p w14:paraId="586D226C" w14:textId="40F87740" w:rsidR="007065C2" w:rsidRPr="00581F71" w:rsidRDefault="007065C2" w:rsidP="007065C2">
      <w:pPr>
        <w:tabs>
          <w:tab w:val="left" w:pos="374"/>
        </w:tabs>
        <w:ind w:right="79"/>
        <w:jc w:val="both"/>
        <w:rPr>
          <w:rFonts w:ascii="Times New Roman" w:eastAsia="PMingLiU" w:hAnsi="Times New Roman"/>
          <w:b/>
          <w:szCs w:val="24"/>
          <w:u w:val="single"/>
        </w:rPr>
      </w:pPr>
      <w:r w:rsidRPr="00581F71">
        <w:rPr>
          <w:rFonts w:ascii="Times New Roman" w:eastAsia="PMingLiU" w:hAnsi="Times New Roman"/>
          <w:b/>
          <w:szCs w:val="24"/>
          <w:u w:val="single"/>
        </w:rPr>
        <w:t>ГЛАВА IV. РЕД И УСЛОВИЯ ЗА ПРОВЕЖДАНЕ НА ПРОЦЕДУРА</w:t>
      </w:r>
      <w:r w:rsidR="00F0316F" w:rsidRPr="00581F71">
        <w:rPr>
          <w:rFonts w:ascii="Times New Roman" w:eastAsia="PMingLiU" w:hAnsi="Times New Roman"/>
          <w:b/>
          <w:szCs w:val="24"/>
          <w:u w:val="single"/>
        </w:rPr>
        <w:t>ТА</w:t>
      </w:r>
      <w:r w:rsidRPr="00581F71">
        <w:rPr>
          <w:rFonts w:ascii="Times New Roman" w:eastAsia="PMingLiU" w:hAnsi="Times New Roman"/>
          <w:b/>
          <w:szCs w:val="24"/>
          <w:u w:val="single"/>
        </w:rPr>
        <w:t>. РАЗГЛЕЖДАНЕ И ОЦЕНКА НА ОФЕРТИТЕ</w:t>
      </w:r>
      <w:r w:rsidR="00D06192" w:rsidRPr="00581F71">
        <w:rPr>
          <w:rFonts w:ascii="Times New Roman" w:eastAsia="PMingLiU" w:hAnsi="Times New Roman"/>
          <w:b/>
          <w:szCs w:val="24"/>
          <w:u w:val="single"/>
        </w:rPr>
        <w:t xml:space="preserve"> </w:t>
      </w:r>
    </w:p>
    <w:p w14:paraId="21AD4239" w14:textId="77777777" w:rsidR="007065C2" w:rsidRPr="00581F71" w:rsidRDefault="007065C2" w:rsidP="00124213">
      <w:pPr>
        <w:jc w:val="both"/>
        <w:rPr>
          <w:rFonts w:ascii="Times New Roman" w:eastAsia="PMingLiU" w:hAnsi="Times New Roman"/>
          <w:szCs w:val="24"/>
        </w:rPr>
      </w:pPr>
    </w:p>
    <w:p w14:paraId="21A7CDDE"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Офертите на участниците се разглеждат от комисия за извършване на подбор на участниците, разглеждане и оценка на офертите, назначена по реда на чл. 51 от Правилника за прилагане на Закона за обществените поръчки. Комисията започва работа след получаване на представените оферти и протокола по чл. 48, ал. 6 от ППЗОП. Всички действия на комисията, включващи разглеждането и оценката на офертите, ще се проведат според разпоредбите на ЗОП и ППЗОП.</w:t>
      </w:r>
    </w:p>
    <w:p w14:paraId="3D917F5C" w14:textId="77777777" w:rsidR="00F229B9" w:rsidRPr="00D95986" w:rsidRDefault="00F229B9" w:rsidP="00F229B9">
      <w:pPr>
        <w:jc w:val="both"/>
        <w:rPr>
          <w:rFonts w:ascii="Times New Roman" w:eastAsia="PMingLiU" w:hAnsi="Times New Roman"/>
          <w:szCs w:val="24"/>
        </w:rPr>
      </w:pPr>
    </w:p>
    <w:p w14:paraId="11CFD1BA" w14:textId="543169A0"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 xml:space="preserve">При разглеждането на офертите, Възложителят ще приложи разпоредбата на чл. 104,  ал. 2 от ЗОП, а именно оценката на техническите и ценовите предложения на участниците ще се извърши преди разглеждане на документите за съответствие с изискванията към личното състояние и критериите за подбор. Действията на комисията се извършват в последователността, указана в чл. 61 от ППЗОП. </w:t>
      </w:r>
    </w:p>
    <w:p w14:paraId="6CAD9639" w14:textId="12795D34"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 xml:space="preserve">1. На първото публично заседание комисията отваря по реда на тяхното постъпване запечатаните непрозрачни опаковки и оповестява тяхното съдържание, включително общата цена за изпълнение на поръчката, съдържаща се в ценовите предложения на участниците. С подписването на техническото и ценовото предложение на всеки от участниците съгласно чл. 61, т. 2 от ППЗОП, публичното заседание на комисията приключва. В закрито заседание комисията пристъпва към разглеждане на техническите предложения на участниците. Извършва се проверка за съответствие на съдържанието съгласно </w:t>
      </w:r>
      <w:r w:rsidR="00A65356" w:rsidRPr="00A65356">
        <w:rPr>
          <w:rFonts w:ascii="Times New Roman" w:eastAsia="PMingLiU" w:hAnsi="Times New Roman"/>
          <w:szCs w:val="24"/>
        </w:rPr>
        <w:t>Глава</w:t>
      </w:r>
      <w:r w:rsidRPr="00A65356">
        <w:rPr>
          <w:rFonts w:ascii="Times New Roman" w:eastAsia="PMingLiU" w:hAnsi="Times New Roman"/>
          <w:szCs w:val="24"/>
        </w:rPr>
        <w:t xml:space="preserve"> III, т. </w:t>
      </w:r>
      <w:r w:rsidR="00A65356" w:rsidRPr="00A65356">
        <w:rPr>
          <w:rFonts w:ascii="Times New Roman" w:eastAsia="PMingLiU" w:hAnsi="Times New Roman"/>
          <w:szCs w:val="24"/>
        </w:rPr>
        <w:t>2</w:t>
      </w:r>
      <w:r w:rsidRPr="00A65356">
        <w:rPr>
          <w:rFonts w:ascii="Times New Roman" w:eastAsia="PMingLiU" w:hAnsi="Times New Roman"/>
          <w:szCs w:val="24"/>
        </w:rPr>
        <w:t xml:space="preserve">, подт. </w:t>
      </w:r>
      <w:r w:rsidR="00A65356" w:rsidRPr="00A65356">
        <w:rPr>
          <w:rFonts w:ascii="Times New Roman" w:eastAsia="PMingLiU" w:hAnsi="Times New Roman"/>
          <w:szCs w:val="24"/>
        </w:rPr>
        <w:t>6</w:t>
      </w:r>
      <w:r w:rsidRPr="00A65356">
        <w:rPr>
          <w:rFonts w:ascii="Times New Roman" w:eastAsia="PMingLiU" w:hAnsi="Times New Roman"/>
          <w:szCs w:val="24"/>
        </w:rPr>
        <w:t xml:space="preserve"> от документацията, приложения образец на Техническо предложение – Образец № 2</w:t>
      </w:r>
      <w:r w:rsidRPr="00D95986">
        <w:rPr>
          <w:rFonts w:ascii="Times New Roman" w:eastAsia="PMingLiU" w:hAnsi="Times New Roman"/>
          <w:szCs w:val="24"/>
        </w:rPr>
        <w:t xml:space="preserve"> и Техническата спецификация – Приложение № 1 към документацията.</w:t>
      </w:r>
    </w:p>
    <w:p w14:paraId="5A68F7C0"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„Съответствие по съдържание“ означава точно съобразяване без отклонения от изискванията, с изключение на случаите, в които това е изрично допустимо.</w:t>
      </w:r>
    </w:p>
    <w:p w14:paraId="07F56216"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Комисията предлага съответния участник за отстраняване от процедурата, когато се установи, че техническото предложение на участник не отговаря по съдържание на изискванията на възложителя.</w:t>
      </w:r>
    </w:p>
    <w:p w14:paraId="6BC09798"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2. Проверката за съответствие, описана в т. 1 на настоящия раздел, се прилага и по отношение съдържанието на ценовото предложение - неразделна част от офертата.</w:t>
      </w:r>
    </w:p>
    <w:p w14:paraId="5684857F" w14:textId="0909806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 xml:space="preserve">Ценовото предложение се проверява за съответствие на съдържанието му съгласно условията на </w:t>
      </w:r>
      <w:r w:rsidR="00426BCD" w:rsidRPr="00A65356">
        <w:rPr>
          <w:rFonts w:ascii="Times New Roman" w:eastAsia="PMingLiU" w:hAnsi="Times New Roman"/>
          <w:szCs w:val="24"/>
        </w:rPr>
        <w:t xml:space="preserve">Глава III, т. 2, подт. </w:t>
      </w:r>
      <w:r w:rsidR="00426BCD">
        <w:rPr>
          <w:rFonts w:ascii="Times New Roman" w:eastAsia="PMingLiU" w:hAnsi="Times New Roman"/>
          <w:szCs w:val="24"/>
        </w:rPr>
        <w:t>7</w:t>
      </w:r>
      <w:r w:rsidR="00426BCD" w:rsidRPr="00A65356">
        <w:rPr>
          <w:rFonts w:ascii="Times New Roman" w:eastAsia="PMingLiU" w:hAnsi="Times New Roman"/>
          <w:szCs w:val="24"/>
        </w:rPr>
        <w:t xml:space="preserve"> </w:t>
      </w:r>
      <w:r w:rsidRPr="00D95986">
        <w:rPr>
          <w:rFonts w:ascii="Times New Roman" w:eastAsia="PMingLiU" w:hAnsi="Times New Roman"/>
          <w:szCs w:val="24"/>
        </w:rPr>
        <w:t>от документацията и приложения образец на Ценово предложение – образец № 3.</w:t>
      </w:r>
    </w:p>
    <w:p w14:paraId="35024CE7"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lastRenderedPageBreak/>
        <w:t>Когато офертата на участник съдържа предложение свързано с цена или разходи, което подлежи на оценяване, е с повече от 20 на сто по-благоприятно от средната стойност на предложенията на останалите участници по същия показател за оценка, възложителят изисква подробна писмена обосновка за начина на неговото образуване.</w:t>
      </w:r>
    </w:p>
    <w:p w14:paraId="344D05BF"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Подробната писмена обосновка се представя от участника в 5-дневен срок от получаване на искането.</w:t>
      </w:r>
    </w:p>
    <w:p w14:paraId="09E24356"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Получената обосновка се оценява по отношение на нейната пълнота и обективност относно обстоятелствата, на които се позовава участникът. При необходимост от участника може да бъде изискана уточняваща информация. Възложителят отстранява участника, когато не е представил обосновката си в срок, когато представените доказателства не са достатъчни за да обосноват предложената цена или разходи, както и в случаите по чл. 72, ал. 4 и ал. 5 от ЗОП.</w:t>
      </w:r>
    </w:p>
    <w:p w14:paraId="483DF0A4"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3. След оценка на техническите и ценовите предложения на участниците, комисията проверява наличието и съответствието на представените документи с поставените изисквания в Раздел II. Ако установи липса на документи, непълнота и/или несъответствия с изискванията по Раздел II от документацията и/или друга нередовност, включително фактическа грешка, комисията писмено уведомява участника.</w:t>
      </w:r>
    </w:p>
    <w:p w14:paraId="0B45987A" w14:textId="77777777"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Участниците, по отношение на които е констатирано липса, непълнота и/или несъответствие на информацията, включително нередовност или фактическа грешка, могат да представят на комисията нов ЕЕДОП в електронен вид и/или други документи, които съдържат променена и/или допълнена информация в срок до 5 работни дни от получаването на уведомлението. Тази възможност се прилага и за подизпълнителите и третите лица, посочени от участника. Участникът може да замени подизпълнител или трето лице, когато е установено, че подизпълнителят или третото лице не отговарят на условията на възложителя, когато това не води до промяна на техническото предложение.</w:t>
      </w:r>
    </w:p>
    <w:p w14:paraId="07F72C15" w14:textId="672ADF16"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 xml:space="preserve">Комисията пристъпва към разглеждането на допълнително представените документи относно съответствието с изискванията по </w:t>
      </w:r>
      <w:r w:rsidR="00426BCD">
        <w:rPr>
          <w:rFonts w:ascii="Times New Roman" w:eastAsia="PMingLiU" w:hAnsi="Times New Roman"/>
          <w:szCs w:val="24"/>
        </w:rPr>
        <w:t>Глава</w:t>
      </w:r>
      <w:r w:rsidRPr="00D95986">
        <w:rPr>
          <w:rFonts w:ascii="Times New Roman" w:eastAsia="PMingLiU" w:hAnsi="Times New Roman"/>
          <w:szCs w:val="24"/>
        </w:rPr>
        <w:t xml:space="preserve"> II от документацията.</w:t>
      </w:r>
    </w:p>
    <w:p w14:paraId="5B09394E" w14:textId="332BA2E6" w:rsidR="00F229B9" w:rsidRPr="00D95986" w:rsidRDefault="00F229B9" w:rsidP="00F229B9">
      <w:pPr>
        <w:jc w:val="both"/>
        <w:rPr>
          <w:rFonts w:ascii="Times New Roman" w:eastAsia="PMingLiU" w:hAnsi="Times New Roman"/>
          <w:szCs w:val="24"/>
        </w:rPr>
      </w:pPr>
      <w:r w:rsidRPr="00D95986">
        <w:rPr>
          <w:rFonts w:ascii="Times New Roman" w:eastAsia="PMingLiU" w:hAnsi="Times New Roman"/>
          <w:szCs w:val="24"/>
        </w:rPr>
        <w:t xml:space="preserve">Комисията предлага за отстраняване от процедурата участниците, които не отговарят на изискванията по </w:t>
      </w:r>
      <w:r w:rsidR="00426BCD">
        <w:rPr>
          <w:rFonts w:ascii="Times New Roman" w:eastAsia="PMingLiU" w:hAnsi="Times New Roman"/>
          <w:szCs w:val="24"/>
        </w:rPr>
        <w:t>Глава</w:t>
      </w:r>
      <w:r w:rsidRPr="00D95986">
        <w:rPr>
          <w:rFonts w:ascii="Times New Roman" w:eastAsia="PMingLiU" w:hAnsi="Times New Roman"/>
          <w:szCs w:val="24"/>
        </w:rPr>
        <w:t xml:space="preserve"> II от документацията.</w:t>
      </w:r>
    </w:p>
    <w:p w14:paraId="405773B1" w14:textId="77777777" w:rsidR="0047049D" w:rsidRPr="00D95986" w:rsidRDefault="0047049D" w:rsidP="0047049D">
      <w:pPr>
        <w:jc w:val="both"/>
        <w:rPr>
          <w:rFonts w:ascii="Times New Roman" w:hAnsi="Times New Roman"/>
          <w:szCs w:val="24"/>
          <w:highlight w:val="darkGray"/>
        </w:rPr>
      </w:pPr>
    </w:p>
    <w:p w14:paraId="75FE244A" w14:textId="00B834E9" w:rsidR="007E280A" w:rsidRPr="00A65356" w:rsidRDefault="007E280A" w:rsidP="007E280A">
      <w:pPr>
        <w:tabs>
          <w:tab w:val="left" w:pos="374"/>
        </w:tabs>
        <w:ind w:right="79"/>
        <w:jc w:val="both"/>
        <w:rPr>
          <w:rFonts w:ascii="Times New Roman" w:hAnsi="Times New Roman"/>
          <w:b/>
          <w:szCs w:val="24"/>
          <w:u w:val="single"/>
        </w:rPr>
      </w:pPr>
      <w:r w:rsidRPr="00F72495">
        <w:rPr>
          <w:rFonts w:ascii="Times New Roman" w:hAnsi="Times New Roman"/>
          <w:b/>
          <w:szCs w:val="24"/>
          <w:u w:val="single"/>
        </w:rPr>
        <w:t xml:space="preserve">ГЛАВА V. ОПРЕДЕЛЯНЕ НА ИЗПЪЛНИТЕЛ. ОБЯВЯВАНЕ НА РЕШЕНИЕТО НА ВЪЗЛОЖИТЕЛЯ. ПРЕКРАТЯВАНЕ НА ПРОЦЕДУРАТА. СКЛЮЧВАНЕ НА ДОГОВОР. </w:t>
      </w:r>
      <w:r w:rsidRPr="00F72495">
        <w:rPr>
          <w:rFonts w:ascii="Times New Roman" w:hAnsi="Times New Roman"/>
          <w:b/>
          <w:noProof/>
          <w:szCs w:val="24"/>
          <w:u w:val="single"/>
        </w:rPr>
        <w:t>ГАРАНЦИЯ ЗА ИЗПЪЛНЕНИЕ НА ДОГОВОРА</w:t>
      </w:r>
      <w:r w:rsidR="00705293" w:rsidRPr="00A65356">
        <w:rPr>
          <w:rFonts w:ascii="Times New Roman" w:hAnsi="Times New Roman"/>
          <w:b/>
          <w:noProof/>
          <w:szCs w:val="24"/>
          <w:u w:val="single"/>
        </w:rPr>
        <w:t xml:space="preserve">. </w:t>
      </w:r>
    </w:p>
    <w:p w14:paraId="31C326AA" w14:textId="77777777" w:rsidR="007E280A" w:rsidRPr="00F72495" w:rsidRDefault="007E280A" w:rsidP="007E280A">
      <w:pPr>
        <w:tabs>
          <w:tab w:val="left" w:pos="374"/>
        </w:tabs>
        <w:ind w:right="79"/>
        <w:jc w:val="both"/>
        <w:rPr>
          <w:rFonts w:ascii="Times New Roman" w:hAnsi="Times New Roman"/>
          <w:b/>
          <w:szCs w:val="24"/>
        </w:rPr>
      </w:pPr>
    </w:p>
    <w:p w14:paraId="26AF244C" w14:textId="77777777" w:rsidR="007E280A" w:rsidRPr="00F72495" w:rsidRDefault="007E280A" w:rsidP="007E280A">
      <w:pPr>
        <w:jc w:val="both"/>
        <w:rPr>
          <w:rFonts w:ascii="Times New Roman" w:hAnsi="Times New Roman"/>
          <w:b/>
          <w:szCs w:val="24"/>
        </w:rPr>
      </w:pPr>
      <w:r w:rsidRPr="00F72495">
        <w:rPr>
          <w:rFonts w:ascii="Times New Roman" w:hAnsi="Times New Roman"/>
          <w:b/>
          <w:szCs w:val="24"/>
        </w:rPr>
        <w:t>1. Определяне на изпълнител.</w:t>
      </w:r>
    </w:p>
    <w:p w14:paraId="2810379A" w14:textId="70868DF1" w:rsidR="007E280A" w:rsidRPr="00F72495" w:rsidRDefault="007E280A" w:rsidP="007E280A">
      <w:pPr>
        <w:jc w:val="both"/>
        <w:textAlignment w:val="center"/>
        <w:rPr>
          <w:rFonts w:ascii="Times New Roman" w:hAnsi="Times New Roman"/>
          <w:noProof/>
          <w:szCs w:val="24"/>
        </w:rPr>
      </w:pPr>
      <w:r w:rsidRPr="00F72495">
        <w:rPr>
          <w:rFonts w:ascii="Times New Roman" w:hAnsi="Times New Roman"/>
          <w:noProof/>
          <w:szCs w:val="24"/>
        </w:rPr>
        <w:t>Възложителят определя за изпълнител</w:t>
      </w:r>
      <w:r w:rsidR="00490F2C" w:rsidRPr="00F72495">
        <w:rPr>
          <w:rFonts w:ascii="Times New Roman" w:hAnsi="Times New Roman"/>
          <w:noProof/>
          <w:szCs w:val="24"/>
        </w:rPr>
        <w:t xml:space="preserve"> </w:t>
      </w:r>
      <w:r w:rsidRPr="00F72495">
        <w:rPr>
          <w:rFonts w:ascii="Times New Roman" w:hAnsi="Times New Roman"/>
          <w:noProof/>
          <w:szCs w:val="24"/>
        </w:rPr>
        <w:t>участник, за когото кумулативно са изпълнени следните условия:</w:t>
      </w:r>
    </w:p>
    <w:p w14:paraId="1131C712" w14:textId="77777777" w:rsidR="007E280A" w:rsidRPr="00F72495" w:rsidRDefault="007E280A" w:rsidP="007E280A">
      <w:pPr>
        <w:jc w:val="both"/>
        <w:textAlignment w:val="center"/>
        <w:rPr>
          <w:rFonts w:ascii="Times New Roman" w:hAnsi="Times New Roman"/>
          <w:noProof/>
          <w:szCs w:val="24"/>
        </w:rPr>
      </w:pPr>
      <w:r w:rsidRPr="00F72495">
        <w:rPr>
          <w:rFonts w:ascii="Times New Roman" w:hAnsi="Times New Roman"/>
          <w:noProof/>
          <w:szCs w:val="24"/>
        </w:rPr>
        <w:t>1. Не са налице основанията за отстраняване от процедурата, освен в случаите по чл. 54, ал. 3 от ЗОП</w:t>
      </w:r>
      <w:r w:rsidR="00490F2C" w:rsidRPr="00F72495">
        <w:rPr>
          <w:rFonts w:ascii="Times New Roman" w:hAnsi="Times New Roman"/>
          <w:noProof/>
          <w:szCs w:val="24"/>
        </w:rPr>
        <w:t xml:space="preserve"> и отговаря на критериите за подбор</w:t>
      </w:r>
      <w:r w:rsidRPr="00F72495">
        <w:rPr>
          <w:rFonts w:ascii="Times New Roman" w:hAnsi="Times New Roman"/>
          <w:noProof/>
          <w:szCs w:val="24"/>
        </w:rPr>
        <w:t>;</w:t>
      </w:r>
    </w:p>
    <w:p w14:paraId="3DAEB2E3" w14:textId="12F3ED93" w:rsidR="007E280A" w:rsidRPr="00F72495" w:rsidRDefault="007E280A" w:rsidP="007E280A">
      <w:pPr>
        <w:jc w:val="both"/>
        <w:rPr>
          <w:rFonts w:ascii="Times New Roman" w:hAnsi="Times New Roman"/>
          <w:szCs w:val="24"/>
        </w:rPr>
      </w:pPr>
      <w:r w:rsidRPr="00F72495">
        <w:rPr>
          <w:rFonts w:ascii="Times New Roman" w:hAnsi="Times New Roman"/>
          <w:noProof/>
          <w:szCs w:val="24"/>
        </w:rPr>
        <w:t xml:space="preserve">2. Офертата на участника отговаря на всички минимални изисквания на възложителя и </w:t>
      </w:r>
      <w:r w:rsidR="00490F2C" w:rsidRPr="00F72495">
        <w:rPr>
          <w:rFonts w:ascii="Times New Roman" w:hAnsi="Times New Roman"/>
          <w:noProof/>
          <w:szCs w:val="24"/>
        </w:rPr>
        <w:t>предложението му е с оптимално съотношение между качество и предложена цена спрямо това на другите участници</w:t>
      </w:r>
      <w:r w:rsidRPr="00F72495">
        <w:rPr>
          <w:rFonts w:ascii="Times New Roman" w:hAnsi="Times New Roman"/>
          <w:noProof/>
          <w:szCs w:val="24"/>
        </w:rPr>
        <w:t>.</w:t>
      </w:r>
      <w:r w:rsidRPr="00F72495">
        <w:rPr>
          <w:rFonts w:ascii="Times New Roman" w:hAnsi="Times New Roman"/>
          <w:szCs w:val="24"/>
        </w:rPr>
        <w:t xml:space="preserve"> </w:t>
      </w:r>
    </w:p>
    <w:p w14:paraId="721194E4" w14:textId="77777777" w:rsidR="007E280A" w:rsidRPr="00F72495" w:rsidRDefault="007E280A" w:rsidP="007E280A">
      <w:pPr>
        <w:jc w:val="both"/>
        <w:rPr>
          <w:rFonts w:ascii="Times New Roman" w:hAnsi="Times New Roman"/>
          <w:szCs w:val="24"/>
        </w:rPr>
      </w:pPr>
    </w:p>
    <w:p w14:paraId="2789D448" w14:textId="77777777" w:rsidR="007E280A" w:rsidRPr="00F72495" w:rsidRDefault="007E280A" w:rsidP="007E280A">
      <w:pPr>
        <w:jc w:val="both"/>
        <w:rPr>
          <w:rFonts w:ascii="Times New Roman" w:hAnsi="Times New Roman"/>
          <w:b/>
          <w:szCs w:val="24"/>
        </w:rPr>
      </w:pPr>
      <w:r w:rsidRPr="00F72495">
        <w:rPr>
          <w:rFonts w:ascii="Times New Roman" w:hAnsi="Times New Roman"/>
          <w:b/>
          <w:szCs w:val="24"/>
        </w:rPr>
        <w:lastRenderedPageBreak/>
        <w:t>2. Обявяване на решението на възложителя.</w:t>
      </w:r>
    </w:p>
    <w:p w14:paraId="76C2105D" w14:textId="0DFABAF8" w:rsidR="00EE6D33" w:rsidRPr="00F72495" w:rsidRDefault="007E280A" w:rsidP="00EE6D33">
      <w:pPr>
        <w:overflowPunct w:val="0"/>
        <w:jc w:val="both"/>
        <w:textAlignment w:val="baseline"/>
        <w:rPr>
          <w:rFonts w:ascii="Times New Roman" w:hAnsi="Times New Roman"/>
          <w:noProof/>
          <w:szCs w:val="24"/>
        </w:rPr>
      </w:pPr>
      <w:r w:rsidRPr="00F72495">
        <w:rPr>
          <w:rFonts w:ascii="Times New Roman" w:hAnsi="Times New Roman"/>
          <w:noProof/>
          <w:szCs w:val="24"/>
        </w:rPr>
        <w:t xml:space="preserve">Възложителят изпраща решението за определяне на изпълнител/и в тридневен срок от издаването му. В решението се посочва връзка към електронната преписка в профила на купувача, където са публикувани протоколите и окончателните доклади на комисията. </w:t>
      </w:r>
      <w:r w:rsidR="00EE6D33" w:rsidRPr="00F72495">
        <w:rPr>
          <w:rFonts w:ascii="Times New Roman" w:hAnsi="Times New Roman"/>
          <w:noProof/>
          <w:szCs w:val="24"/>
        </w:rPr>
        <w:t xml:space="preserve">Всички действия на </w:t>
      </w:r>
      <w:r w:rsidR="00EE6D33" w:rsidRPr="00F72495">
        <w:rPr>
          <w:rFonts w:ascii="Times New Roman" w:hAnsi="Times New Roman"/>
          <w:bCs/>
          <w:noProof/>
          <w:szCs w:val="24"/>
        </w:rPr>
        <w:t xml:space="preserve">възложителя </w:t>
      </w:r>
      <w:r w:rsidR="00EE6D33" w:rsidRPr="00F72495">
        <w:rPr>
          <w:rFonts w:ascii="Times New Roman" w:hAnsi="Times New Roman"/>
          <w:noProof/>
          <w:szCs w:val="24"/>
        </w:rPr>
        <w:t xml:space="preserve">към участниците са в писмен вид. </w:t>
      </w:r>
    </w:p>
    <w:p w14:paraId="6DA1A5E5" w14:textId="77777777" w:rsidR="007E280A" w:rsidRPr="00F72495" w:rsidRDefault="007E280A" w:rsidP="007E280A">
      <w:pPr>
        <w:jc w:val="both"/>
        <w:rPr>
          <w:rFonts w:ascii="Times New Roman" w:hAnsi="Times New Roman"/>
          <w:noProof/>
          <w:szCs w:val="24"/>
        </w:rPr>
      </w:pPr>
    </w:p>
    <w:p w14:paraId="6D6636ED" w14:textId="182AE7BF" w:rsidR="007E280A" w:rsidRPr="00F72495" w:rsidRDefault="007E280A" w:rsidP="007E280A">
      <w:pPr>
        <w:jc w:val="both"/>
        <w:rPr>
          <w:rFonts w:ascii="Times New Roman" w:hAnsi="Times New Roman"/>
          <w:noProof/>
          <w:szCs w:val="24"/>
        </w:rPr>
      </w:pPr>
      <w:r w:rsidRPr="00F72495">
        <w:rPr>
          <w:rFonts w:ascii="Times New Roman" w:hAnsi="Times New Roman"/>
          <w:noProof/>
          <w:szCs w:val="24"/>
        </w:rPr>
        <w:t>Решението се изпраща</w:t>
      </w:r>
      <w:r w:rsidR="00820724" w:rsidRPr="00F72495">
        <w:rPr>
          <w:rFonts w:ascii="Times New Roman" w:hAnsi="Times New Roman"/>
          <w:noProof/>
          <w:szCs w:val="24"/>
        </w:rPr>
        <w:t xml:space="preserve"> по един от следните начини</w:t>
      </w:r>
      <w:r w:rsidRPr="00F72495">
        <w:rPr>
          <w:rFonts w:ascii="Times New Roman" w:hAnsi="Times New Roman"/>
          <w:noProof/>
          <w:szCs w:val="24"/>
        </w:rPr>
        <w:t xml:space="preserve">: </w:t>
      </w:r>
    </w:p>
    <w:p w14:paraId="0556224E" w14:textId="77777777" w:rsidR="007E280A" w:rsidRPr="00F72495" w:rsidRDefault="007E280A" w:rsidP="007E280A">
      <w:pPr>
        <w:jc w:val="both"/>
        <w:rPr>
          <w:rFonts w:ascii="Times New Roman" w:hAnsi="Times New Roman"/>
          <w:noProof/>
          <w:szCs w:val="24"/>
        </w:rPr>
      </w:pPr>
      <w:r w:rsidRPr="00F72495">
        <w:rPr>
          <w:rFonts w:ascii="Times New Roman" w:hAnsi="Times New Roman"/>
          <w:noProof/>
          <w:szCs w:val="24"/>
        </w:rPr>
        <w:t xml:space="preserve">1. На адрес, посочен от участника: </w:t>
      </w:r>
    </w:p>
    <w:p w14:paraId="546EB5B8" w14:textId="77777777" w:rsidR="007E280A" w:rsidRPr="00F72495" w:rsidRDefault="007E280A" w:rsidP="007E280A">
      <w:pPr>
        <w:jc w:val="both"/>
        <w:rPr>
          <w:rFonts w:ascii="Times New Roman" w:hAnsi="Times New Roman"/>
          <w:noProof/>
          <w:szCs w:val="24"/>
        </w:rPr>
      </w:pPr>
      <w:r w:rsidRPr="00F72495">
        <w:rPr>
          <w:rFonts w:ascii="Times New Roman" w:hAnsi="Times New Roman"/>
          <w:noProof/>
          <w:szCs w:val="24"/>
        </w:rPr>
        <w:t xml:space="preserve">а) на електронна поща, като съобщението, с което се изпращат, се подписва с електронен подпис, или </w:t>
      </w:r>
    </w:p>
    <w:p w14:paraId="363E3434" w14:textId="77777777" w:rsidR="007E280A" w:rsidRPr="00F72495" w:rsidRDefault="007E280A" w:rsidP="007E280A">
      <w:pPr>
        <w:jc w:val="both"/>
        <w:rPr>
          <w:rFonts w:ascii="Times New Roman" w:hAnsi="Times New Roman"/>
          <w:noProof/>
          <w:szCs w:val="24"/>
        </w:rPr>
      </w:pPr>
      <w:r w:rsidRPr="00F72495">
        <w:rPr>
          <w:rFonts w:ascii="Times New Roman" w:hAnsi="Times New Roman"/>
          <w:noProof/>
          <w:szCs w:val="24"/>
        </w:rPr>
        <w:t xml:space="preserve">б) чрез пощенска или друга куриерска услуга с препоръчана пратка с обратна разписка; </w:t>
      </w:r>
    </w:p>
    <w:p w14:paraId="0B657900" w14:textId="77777777" w:rsidR="007E280A" w:rsidRPr="00F72495" w:rsidRDefault="007E280A" w:rsidP="007E280A">
      <w:pPr>
        <w:jc w:val="both"/>
        <w:rPr>
          <w:rFonts w:ascii="Times New Roman" w:hAnsi="Times New Roman"/>
          <w:noProof/>
          <w:szCs w:val="24"/>
        </w:rPr>
      </w:pPr>
      <w:r w:rsidRPr="00F72495">
        <w:rPr>
          <w:rFonts w:ascii="Times New Roman" w:hAnsi="Times New Roman"/>
          <w:noProof/>
          <w:szCs w:val="24"/>
        </w:rPr>
        <w:t xml:space="preserve">2. По факс, посочен от участника. </w:t>
      </w:r>
    </w:p>
    <w:p w14:paraId="4EDF9AC3" w14:textId="77777777" w:rsidR="007E280A" w:rsidRPr="00F72495" w:rsidRDefault="007E280A" w:rsidP="007E280A">
      <w:pPr>
        <w:jc w:val="both"/>
        <w:rPr>
          <w:rFonts w:ascii="Times New Roman" w:hAnsi="Times New Roman"/>
          <w:noProof/>
          <w:szCs w:val="24"/>
        </w:rPr>
      </w:pPr>
      <w:r w:rsidRPr="00F72495">
        <w:rPr>
          <w:rFonts w:ascii="Times New Roman" w:hAnsi="Times New Roman"/>
          <w:noProof/>
          <w:szCs w:val="24"/>
        </w:rPr>
        <w:t>Избраният от възложителя начин трябва да позволява удостоверяване на датата на получаване на решението. Когато решението не е получено от участника по някой от начините, посочени в т. 1 и 2, възложителят публикува съобщение до него в профила на купувача. Решението се смята за връчено от датата на публикуване на съобщението.</w:t>
      </w:r>
    </w:p>
    <w:p w14:paraId="734119A8" w14:textId="77777777" w:rsidR="007E280A" w:rsidRPr="00F72495" w:rsidRDefault="007E280A" w:rsidP="007E280A">
      <w:pPr>
        <w:jc w:val="both"/>
        <w:rPr>
          <w:rFonts w:ascii="Times New Roman" w:hAnsi="Times New Roman"/>
          <w:noProof/>
          <w:szCs w:val="24"/>
        </w:rPr>
      </w:pPr>
    </w:p>
    <w:p w14:paraId="238234AC" w14:textId="77777777" w:rsidR="007E280A" w:rsidRPr="00F72495" w:rsidRDefault="007E280A" w:rsidP="007E280A">
      <w:pPr>
        <w:jc w:val="both"/>
        <w:rPr>
          <w:rFonts w:ascii="Times New Roman" w:hAnsi="Times New Roman"/>
          <w:b/>
          <w:szCs w:val="24"/>
        </w:rPr>
      </w:pPr>
      <w:r w:rsidRPr="00F72495">
        <w:rPr>
          <w:rFonts w:ascii="Times New Roman" w:hAnsi="Times New Roman"/>
          <w:b/>
          <w:szCs w:val="24"/>
        </w:rPr>
        <w:t>3. Прекратяване на процедурата.</w:t>
      </w:r>
    </w:p>
    <w:p w14:paraId="552B8107" w14:textId="3D144DB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 xml:space="preserve">Възложителят </w:t>
      </w:r>
      <w:r w:rsidRPr="00F72495">
        <w:rPr>
          <w:rFonts w:ascii="Times New Roman" w:hAnsi="Times New Roman"/>
          <w:b/>
          <w:szCs w:val="24"/>
          <w:lang w:eastAsia="en-US"/>
        </w:rPr>
        <w:t>прекратява</w:t>
      </w:r>
      <w:r w:rsidRPr="00F72495">
        <w:rPr>
          <w:rFonts w:ascii="Times New Roman" w:hAnsi="Times New Roman"/>
          <w:szCs w:val="24"/>
          <w:lang w:eastAsia="en-US"/>
        </w:rPr>
        <w:t xml:space="preserve"> с мотивирано решение, когато:</w:t>
      </w:r>
    </w:p>
    <w:p w14:paraId="0101BB85" w14:textId="4EF62C10"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1. не е подадена нито една оферта;</w:t>
      </w:r>
    </w:p>
    <w:p w14:paraId="3A8385DA" w14:textId="55053FB2" w:rsidR="007E280A" w:rsidRPr="00F72495" w:rsidRDefault="007E280A" w:rsidP="007E280A">
      <w:pPr>
        <w:jc w:val="both"/>
        <w:rPr>
          <w:rFonts w:ascii="Times New Roman" w:hAnsi="Times New Roman"/>
          <w:color w:val="000000"/>
          <w:szCs w:val="24"/>
        </w:rPr>
      </w:pPr>
      <w:r w:rsidRPr="00F72495">
        <w:rPr>
          <w:rFonts w:ascii="Times New Roman" w:hAnsi="Times New Roman"/>
          <w:szCs w:val="24"/>
          <w:lang w:eastAsia="en-US"/>
        </w:rPr>
        <w:t>2.</w:t>
      </w:r>
      <w:r w:rsidR="00124213" w:rsidRPr="00F72495">
        <w:rPr>
          <w:rFonts w:ascii="Times New Roman" w:hAnsi="Times New Roman"/>
          <w:szCs w:val="24"/>
          <w:lang w:eastAsia="en-US"/>
        </w:rPr>
        <w:t xml:space="preserve"> </w:t>
      </w:r>
      <w:r w:rsidRPr="00F72495">
        <w:rPr>
          <w:rFonts w:ascii="Times New Roman" w:hAnsi="Times New Roman"/>
          <w:szCs w:val="24"/>
          <w:lang w:eastAsia="en-US"/>
        </w:rPr>
        <w:t>всички оферти</w:t>
      </w:r>
      <w:r w:rsidR="004832CD" w:rsidRPr="00F72495">
        <w:rPr>
          <w:rFonts w:ascii="Times New Roman" w:hAnsi="Times New Roman"/>
          <w:szCs w:val="24"/>
          <w:lang w:eastAsia="en-US"/>
        </w:rPr>
        <w:t xml:space="preserve"> </w:t>
      </w:r>
      <w:r w:rsidRPr="00F72495">
        <w:rPr>
          <w:rFonts w:ascii="Times New Roman" w:hAnsi="Times New Roman"/>
          <w:szCs w:val="24"/>
          <w:lang w:eastAsia="en-US"/>
        </w:rPr>
        <w:t>не отговарят на условията за представяне, включително за форма, начин и срок, или са неподходящи.</w:t>
      </w:r>
      <w:r w:rsidRPr="00F72495">
        <w:rPr>
          <w:rFonts w:ascii="Times New Roman" w:hAnsi="Times New Roman"/>
          <w:color w:val="000000"/>
          <w:szCs w:val="24"/>
        </w:rPr>
        <w:t xml:space="preserve"> </w:t>
      </w:r>
      <w:r w:rsidR="006E6127" w:rsidRPr="00F72495">
        <w:rPr>
          <w:rFonts w:ascii="Times New Roman" w:hAnsi="Times New Roman"/>
          <w:color w:val="000000"/>
          <w:szCs w:val="24"/>
        </w:rPr>
        <w:t>„</w:t>
      </w:r>
      <w:r w:rsidRPr="00F72495">
        <w:rPr>
          <w:rFonts w:ascii="Times New Roman" w:hAnsi="Times New Roman"/>
          <w:color w:val="000000"/>
          <w:szCs w:val="24"/>
        </w:rPr>
        <w:t>Неподходяща оферта</w:t>
      </w:r>
      <w:r w:rsidR="006E6127" w:rsidRPr="00F72495">
        <w:rPr>
          <w:rFonts w:ascii="Times New Roman" w:hAnsi="Times New Roman"/>
          <w:color w:val="000000"/>
          <w:szCs w:val="24"/>
        </w:rPr>
        <w:t>”</w:t>
      </w:r>
      <w:r w:rsidRPr="00F72495">
        <w:rPr>
          <w:rFonts w:ascii="Times New Roman" w:hAnsi="Times New Roman"/>
          <w:color w:val="000000"/>
          <w:szCs w:val="24"/>
        </w:rPr>
        <w:t xml:space="preserve"> е оферта, която не отговаря на техническите спецификации и на изискванията за изпълнение на поръчката или е подадена от участник, за когото е налице някое от посочените в процедурата основания за отстраняване;</w:t>
      </w:r>
    </w:p>
    <w:p w14:paraId="62B2E04D" w14:textId="4569805B"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3. първият и вторият класиран участник</w:t>
      </w:r>
      <w:r w:rsidR="00490F2C" w:rsidRPr="00F72495">
        <w:rPr>
          <w:rFonts w:ascii="Times New Roman" w:hAnsi="Times New Roman"/>
          <w:szCs w:val="24"/>
          <w:lang w:eastAsia="en-US"/>
        </w:rPr>
        <w:t xml:space="preserve"> </w:t>
      </w:r>
      <w:r w:rsidRPr="00F72495">
        <w:rPr>
          <w:rFonts w:ascii="Times New Roman" w:hAnsi="Times New Roman"/>
          <w:szCs w:val="24"/>
          <w:lang w:eastAsia="en-US"/>
        </w:rPr>
        <w:t>откаже да сключи договор;</w:t>
      </w:r>
    </w:p>
    <w:p w14:paraId="0353C2B1"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4. са установени нарушения при откриването и провеждането й, които не могат да бъдат отстранени, без това да промени условията, при които е обявена процедурата;</w:t>
      </w:r>
    </w:p>
    <w:p w14:paraId="3F60B62D"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5. поради неизпълнение на някое от условията по чл. 112, ал. 1 от ЗОП не се сключи договор за обществена поръчка;</w:t>
      </w:r>
    </w:p>
    <w:p w14:paraId="7C39A6D3" w14:textId="469FC8D0" w:rsidR="007E280A" w:rsidRPr="00F72495" w:rsidRDefault="007E280A" w:rsidP="00B611BF">
      <w:pPr>
        <w:shd w:val="clear" w:color="auto" w:fill="FEFEFE"/>
        <w:jc w:val="both"/>
        <w:rPr>
          <w:rFonts w:ascii="Times New Roman" w:hAnsi="Times New Roman"/>
          <w:szCs w:val="24"/>
          <w:lang w:eastAsia="en-US"/>
        </w:rPr>
      </w:pPr>
      <w:r w:rsidRPr="00F72495">
        <w:rPr>
          <w:rFonts w:ascii="Times New Roman" w:hAnsi="Times New Roman"/>
          <w:szCs w:val="24"/>
          <w:lang w:eastAsia="en-US"/>
        </w:rPr>
        <w:t>6.</w:t>
      </w:r>
      <w:r w:rsidRPr="00F72495">
        <w:rPr>
          <w:rFonts w:ascii="Verdana" w:hAnsi="Verdana"/>
          <w:color w:val="000000"/>
          <w:sz w:val="18"/>
          <w:szCs w:val="18"/>
        </w:rPr>
        <w:t xml:space="preserve"> </w:t>
      </w:r>
      <w:r w:rsidRPr="00F72495">
        <w:rPr>
          <w:rFonts w:ascii="Times New Roman" w:hAnsi="Times New Roman"/>
          <w:color w:val="000000"/>
          <w:szCs w:val="24"/>
        </w:rPr>
        <w:t>всички оферти, които отговарят на предварително обявените от възложителя условия, надвишават финансовия ресурс, който той може да осигури;</w:t>
      </w:r>
    </w:p>
    <w:p w14:paraId="4AC1F2A0"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7. отпадне необходимостта от провеждане на процедурата или от възлагане на договора в резултат на съществена промяна в обстоятелствата или при невъзможност да се осигури финансиране за изпълнението на поръчката по причини, които възложителят не е могъл да предвиди;</w:t>
      </w:r>
    </w:p>
    <w:p w14:paraId="0D85B547"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8. са необходими съществени промени в условията на обявената поръчка, които биха променили кръга на заинтересованите лица.</w:t>
      </w:r>
    </w:p>
    <w:p w14:paraId="5D880D67" w14:textId="77777777" w:rsidR="007E280A" w:rsidRPr="00F72495" w:rsidRDefault="007E280A" w:rsidP="007E280A">
      <w:pPr>
        <w:jc w:val="both"/>
        <w:rPr>
          <w:rFonts w:ascii="Times New Roman" w:hAnsi="Times New Roman"/>
          <w:szCs w:val="24"/>
          <w:lang w:eastAsia="en-US"/>
        </w:rPr>
      </w:pPr>
    </w:p>
    <w:p w14:paraId="4777137E" w14:textId="7AE7A11C"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 xml:space="preserve">Възложителят </w:t>
      </w:r>
      <w:r w:rsidRPr="00F72495">
        <w:rPr>
          <w:rFonts w:ascii="Times New Roman" w:hAnsi="Times New Roman"/>
          <w:b/>
          <w:szCs w:val="24"/>
          <w:lang w:eastAsia="en-US"/>
        </w:rPr>
        <w:t>може</w:t>
      </w:r>
      <w:r w:rsidRPr="00F72495">
        <w:rPr>
          <w:rFonts w:ascii="Times New Roman" w:hAnsi="Times New Roman"/>
          <w:szCs w:val="24"/>
          <w:lang w:eastAsia="en-US"/>
        </w:rPr>
        <w:t xml:space="preserve"> да прекрати процедурата</w:t>
      </w:r>
      <w:r w:rsidR="00B611BF" w:rsidRPr="00F72495">
        <w:rPr>
          <w:rFonts w:ascii="Times New Roman" w:hAnsi="Times New Roman"/>
          <w:szCs w:val="24"/>
          <w:lang w:eastAsia="en-US"/>
        </w:rPr>
        <w:t xml:space="preserve"> </w:t>
      </w:r>
      <w:r w:rsidRPr="00F72495">
        <w:rPr>
          <w:rFonts w:ascii="Times New Roman" w:hAnsi="Times New Roman"/>
          <w:szCs w:val="24"/>
          <w:lang w:eastAsia="en-US"/>
        </w:rPr>
        <w:t>с мотивирано решение, когато:</w:t>
      </w:r>
    </w:p>
    <w:p w14:paraId="3E3391E7"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1. е подадена само една оферта;</w:t>
      </w:r>
    </w:p>
    <w:p w14:paraId="5B712F8C"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2. има само една подходяща оферта;</w:t>
      </w:r>
    </w:p>
    <w:p w14:paraId="2039E587"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3. участникът, класиран на първо място:</w:t>
      </w:r>
    </w:p>
    <w:p w14:paraId="68273373"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lastRenderedPageBreak/>
        <w:t>а) откаже да сключи договор;</w:t>
      </w:r>
    </w:p>
    <w:p w14:paraId="42EDA096"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б) не изпълни някое от условията по чл. 112, ал. 1 от ЗОП, или</w:t>
      </w:r>
    </w:p>
    <w:p w14:paraId="31368438" w14:textId="77777777" w:rsidR="007E280A" w:rsidRPr="00F72495" w:rsidRDefault="007E280A" w:rsidP="007E280A">
      <w:pPr>
        <w:jc w:val="both"/>
        <w:rPr>
          <w:rFonts w:ascii="Times New Roman" w:hAnsi="Times New Roman"/>
          <w:szCs w:val="24"/>
          <w:lang w:eastAsia="en-US"/>
        </w:rPr>
      </w:pPr>
      <w:r w:rsidRPr="00F72495">
        <w:rPr>
          <w:rFonts w:ascii="Times New Roman" w:hAnsi="Times New Roman"/>
          <w:szCs w:val="24"/>
          <w:lang w:eastAsia="en-US"/>
        </w:rPr>
        <w:t>в) не докаже, че не са налице основания за отстраняване от процедурата.</w:t>
      </w:r>
    </w:p>
    <w:p w14:paraId="137B1723" w14:textId="77777777" w:rsidR="007E280A" w:rsidRPr="00F72495" w:rsidRDefault="007E280A" w:rsidP="007E280A">
      <w:pPr>
        <w:jc w:val="both"/>
        <w:rPr>
          <w:rFonts w:ascii="Times New Roman" w:hAnsi="Times New Roman"/>
          <w:noProof/>
          <w:szCs w:val="24"/>
        </w:rPr>
      </w:pPr>
    </w:p>
    <w:p w14:paraId="7433556E" w14:textId="77777777" w:rsidR="007E280A" w:rsidRPr="00F72495" w:rsidRDefault="007E280A" w:rsidP="007E280A">
      <w:pPr>
        <w:jc w:val="both"/>
        <w:rPr>
          <w:rFonts w:ascii="Times New Roman" w:hAnsi="Times New Roman"/>
          <w:b/>
          <w:szCs w:val="24"/>
        </w:rPr>
      </w:pPr>
      <w:r w:rsidRPr="00F72495">
        <w:rPr>
          <w:rFonts w:ascii="Times New Roman" w:hAnsi="Times New Roman"/>
          <w:b/>
          <w:szCs w:val="24"/>
        </w:rPr>
        <w:t>4. Сключване на договор.</w:t>
      </w:r>
    </w:p>
    <w:p w14:paraId="0B4138DB" w14:textId="77777777" w:rsidR="009C5A2E" w:rsidRPr="00F72495" w:rsidRDefault="009C5A2E" w:rsidP="009C5A2E">
      <w:pPr>
        <w:jc w:val="both"/>
        <w:rPr>
          <w:rFonts w:ascii="Times New Roman" w:eastAsia="Arial Unicode MS" w:hAnsi="Times New Roman"/>
          <w:szCs w:val="24"/>
        </w:rPr>
      </w:pPr>
      <w:r w:rsidRPr="00F72495">
        <w:rPr>
          <w:rFonts w:ascii="Times New Roman" w:eastAsia="Arial Unicode MS" w:hAnsi="Times New Roman"/>
          <w:szCs w:val="24"/>
        </w:rPr>
        <w:t>Договорът за обществената поръчка се сключва с участника, определен за изпълнител в резултат на проведената процедура при изпълнени изисквания по чл. 112, ал. 1 от ЗОП</w:t>
      </w:r>
    </w:p>
    <w:p w14:paraId="602EE5CD" w14:textId="77777777" w:rsidR="009C5A2E" w:rsidRPr="00F72495" w:rsidRDefault="009C5A2E" w:rsidP="009C5A2E">
      <w:pPr>
        <w:jc w:val="both"/>
        <w:rPr>
          <w:rFonts w:ascii="Times New Roman" w:eastAsia="Arial Unicode MS" w:hAnsi="Times New Roman"/>
          <w:szCs w:val="24"/>
        </w:rPr>
      </w:pPr>
      <w:r w:rsidRPr="00F72495">
        <w:rPr>
          <w:rFonts w:ascii="Times New Roman" w:eastAsia="Arial Unicode MS" w:hAnsi="Times New Roman"/>
          <w:szCs w:val="24"/>
        </w:rPr>
        <w:t>Договор не се сключва в случаите по чл. 112, ал. 2 от ЗОП.</w:t>
      </w:r>
    </w:p>
    <w:p w14:paraId="0232C4D0" w14:textId="77777777" w:rsidR="009C5A2E" w:rsidRPr="003A2DDF" w:rsidRDefault="009C5A2E" w:rsidP="009C5A2E">
      <w:pPr>
        <w:jc w:val="both"/>
        <w:rPr>
          <w:rFonts w:ascii="Times New Roman" w:hAnsi="Times New Roman"/>
          <w:szCs w:val="24"/>
          <w:highlight w:val="darkGray"/>
        </w:rPr>
      </w:pPr>
    </w:p>
    <w:p w14:paraId="7061543F" w14:textId="5F337519" w:rsidR="007E280A" w:rsidRPr="001C1E7D" w:rsidRDefault="007E280A" w:rsidP="007E280A">
      <w:pPr>
        <w:jc w:val="both"/>
        <w:rPr>
          <w:rFonts w:ascii="Times New Roman" w:hAnsi="Times New Roman"/>
          <w:szCs w:val="24"/>
        </w:rPr>
      </w:pPr>
      <w:r w:rsidRPr="001C1E7D">
        <w:rPr>
          <w:rFonts w:ascii="Times New Roman" w:hAnsi="Times New Roman"/>
          <w:szCs w:val="24"/>
        </w:rPr>
        <w:t>Когато определеният за изпълнител</w:t>
      </w:r>
      <w:r w:rsidR="00B611BF" w:rsidRPr="001C1E7D">
        <w:rPr>
          <w:rFonts w:ascii="Times New Roman" w:hAnsi="Times New Roman"/>
          <w:szCs w:val="24"/>
        </w:rPr>
        <w:t xml:space="preserve"> </w:t>
      </w:r>
      <w:r w:rsidRPr="001C1E7D">
        <w:rPr>
          <w:rFonts w:ascii="Times New Roman" w:hAnsi="Times New Roman"/>
          <w:szCs w:val="24"/>
        </w:rPr>
        <w:t xml:space="preserve">участник откаже да сключи договор, възложителят прекратява процедурата </w:t>
      </w:r>
      <w:r w:rsidR="00B611BF" w:rsidRPr="001C1E7D">
        <w:rPr>
          <w:rFonts w:ascii="Times New Roman" w:hAnsi="Times New Roman"/>
          <w:szCs w:val="24"/>
        </w:rPr>
        <w:t xml:space="preserve">в частта за тази позиция </w:t>
      </w:r>
      <w:r w:rsidRPr="001C1E7D">
        <w:rPr>
          <w:rFonts w:ascii="Times New Roman" w:hAnsi="Times New Roman"/>
          <w:szCs w:val="24"/>
        </w:rPr>
        <w:t>или определя за изпълнител втория класиран участник</w:t>
      </w:r>
      <w:r w:rsidR="00820724" w:rsidRPr="001C1E7D">
        <w:rPr>
          <w:rFonts w:ascii="Times New Roman" w:hAnsi="Times New Roman"/>
          <w:szCs w:val="24"/>
        </w:rPr>
        <w:t>, ако има такъв</w:t>
      </w:r>
      <w:r w:rsidRPr="001C1E7D">
        <w:rPr>
          <w:rFonts w:ascii="Times New Roman" w:hAnsi="Times New Roman"/>
          <w:szCs w:val="24"/>
        </w:rPr>
        <w:t xml:space="preserve">. </w:t>
      </w:r>
    </w:p>
    <w:p w14:paraId="60E9D551" w14:textId="77777777" w:rsidR="007E280A" w:rsidRPr="001C1E7D" w:rsidRDefault="007E280A" w:rsidP="007E280A">
      <w:pPr>
        <w:jc w:val="both"/>
        <w:rPr>
          <w:rFonts w:ascii="Times New Roman" w:hAnsi="Times New Roman"/>
          <w:szCs w:val="24"/>
        </w:rPr>
      </w:pPr>
      <w:r w:rsidRPr="001C1E7D">
        <w:rPr>
          <w:rFonts w:ascii="Times New Roman" w:hAnsi="Times New Roman"/>
          <w:szCs w:val="24"/>
        </w:rPr>
        <w:t xml:space="preserve">Когато определеният изпълнител е неперсонифицирано обединение на физически и/или юридически лица, договорът за обществена поръчка се сключва, след като изпълнителят представи пред възложителя заверено копие от удостоверение за данъчна регистрация и регистрация по БУЛСТАТ или еквивалентни документи съгласно законодателството на държавата, в която обединението е установено. </w:t>
      </w:r>
    </w:p>
    <w:p w14:paraId="3E1F6657" w14:textId="77777777" w:rsidR="007E280A" w:rsidRPr="001C1E7D" w:rsidRDefault="007E280A" w:rsidP="007E280A">
      <w:pPr>
        <w:jc w:val="both"/>
        <w:rPr>
          <w:rFonts w:ascii="Times New Roman" w:hAnsi="Times New Roman"/>
          <w:szCs w:val="24"/>
        </w:rPr>
      </w:pPr>
    </w:p>
    <w:p w14:paraId="7A6964E9" w14:textId="1296D266" w:rsidR="00AA4C30" w:rsidRPr="001C1E7D" w:rsidRDefault="007E280A" w:rsidP="00705293">
      <w:pPr>
        <w:rPr>
          <w:rFonts w:eastAsia="Calibri"/>
          <w:noProof/>
          <w:lang w:eastAsia="en-US"/>
        </w:rPr>
      </w:pPr>
      <w:r w:rsidRPr="001C1E7D">
        <w:rPr>
          <w:rFonts w:ascii="Times New Roman" w:hAnsi="Times New Roman"/>
          <w:b/>
          <w:szCs w:val="24"/>
        </w:rPr>
        <w:t>5. Гаранция за изпълнение на договора</w:t>
      </w:r>
      <w:r w:rsidR="00705293" w:rsidRPr="001C1E7D">
        <w:rPr>
          <w:rFonts w:ascii="Times New Roman" w:hAnsi="Times New Roman"/>
          <w:b/>
          <w:szCs w:val="24"/>
        </w:rPr>
        <w:t>.</w:t>
      </w:r>
    </w:p>
    <w:p w14:paraId="174A6762" w14:textId="47D03CB6"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 xml:space="preserve">Участникът, определен за изпълнител, представя гаранция за изпълнение на договора за обществена поръчка в размер на 5% (пет на сто) от стойността на договора </w:t>
      </w:r>
      <w:r w:rsidR="00E8667D" w:rsidRPr="001C1E7D">
        <w:rPr>
          <w:rFonts w:ascii="Times New Roman" w:eastAsia="Calibri" w:hAnsi="Times New Roman"/>
          <w:noProof/>
          <w:szCs w:val="24"/>
          <w:lang w:eastAsia="en-US"/>
        </w:rPr>
        <w:t>без ДДС</w:t>
      </w:r>
      <w:r w:rsidRPr="001C1E7D">
        <w:rPr>
          <w:rFonts w:ascii="Times New Roman" w:eastAsia="Calibri" w:hAnsi="Times New Roman"/>
          <w:noProof/>
          <w:szCs w:val="24"/>
          <w:lang w:eastAsia="en-US"/>
        </w:rPr>
        <w:t>.</w:t>
      </w:r>
      <w:r w:rsidR="004F680F" w:rsidRPr="001C1E7D">
        <w:rPr>
          <w:rFonts w:ascii="Times New Roman" w:hAnsi="Times New Roman"/>
          <w:szCs w:val="24"/>
        </w:rPr>
        <w:t xml:space="preserve"> </w:t>
      </w:r>
    </w:p>
    <w:p w14:paraId="1C6CD5B9" w14:textId="1AB5EE5B"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Гаранцията за изпълнение на договора се представя от участника, определен за изпълнител на поръчката при подписване на договора.</w:t>
      </w:r>
    </w:p>
    <w:p w14:paraId="164FD9C0" w14:textId="5085E389"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Условията, при които гаранцията за изпълнение се задържа или освобождава се уреждат с договора за изпълнение на обществената поръчка, сключен между възложителя и изпълнителя.</w:t>
      </w:r>
    </w:p>
    <w:p w14:paraId="10614F6E" w14:textId="3B76EDBD"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Определеният изпълнител избира сам формата на гаранцията за изпълнение.</w:t>
      </w:r>
    </w:p>
    <w:p w14:paraId="0030D6AD" w14:textId="77777777"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Гаранцията за изпълнение се представя като:</w:t>
      </w:r>
    </w:p>
    <w:p w14:paraId="6CA868A9" w14:textId="77777777"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1.</w:t>
      </w:r>
      <w:r w:rsidRPr="001C1E7D">
        <w:rPr>
          <w:rFonts w:ascii="Times New Roman" w:eastAsia="Calibri" w:hAnsi="Times New Roman"/>
          <w:noProof/>
          <w:szCs w:val="24"/>
          <w:lang w:eastAsia="en-US"/>
        </w:rPr>
        <w:tab/>
        <w:t>Парична сума;</w:t>
      </w:r>
    </w:p>
    <w:p w14:paraId="13C415FB" w14:textId="77777777"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2.</w:t>
      </w:r>
      <w:r w:rsidRPr="001C1E7D">
        <w:rPr>
          <w:rFonts w:ascii="Times New Roman" w:eastAsia="Calibri" w:hAnsi="Times New Roman"/>
          <w:noProof/>
          <w:szCs w:val="24"/>
          <w:lang w:eastAsia="en-US"/>
        </w:rPr>
        <w:tab/>
        <w:t>Банкова гаранция;</w:t>
      </w:r>
    </w:p>
    <w:p w14:paraId="648C0656" w14:textId="77777777"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3.</w:t>
      </w:r>
      <w:r w:rsidRPr="001C1E7D">
        <w:rPr>
          <w:rFonts w:ascii="Times New Roman" w:eastAsia="Calibri" w:hAnsi="Times New Roman"/>
          <w:noProof/>
          <w:szCs w:val="24"/>
          <w:lang w:eastAsia="en-US"/>
        </w:rPr>
        <w:tab/>
        <w:t>Застраховка, която обезпечава изпълнението чрез покритие на отговорността на изпълнителя.</w:t>
      </w:r>
    </w:p>
    <w:p w14:paraId="6ADC0E5F" w14:textId="5C8B45DF"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Ако гаранцията за изпълнение на договора се представя под формата на парична сума, тя се превежда по сметката на Държавна агенция „Електронно управление“:</w:t>
      </w:r>
    </w:p>
    <w:p w14:paraId="17203964" w14:textId="77777777" w:rsidR="002D2AAA" w:rsidRPr="001C1E7D" w:rsidRDefault="002D2AAA" w:rsidP="002D2AAA">
      <w:pPr>
        <w:jc w:val="both"/>
        <w:rPr>
          <w:rFonts w:ascii="Times New Roman" w:eastAsia="Calibri" w:hAnsi="Times New Roman"/>
          <w:b/>
          <w:noProof/>
          <w:szCs w:val="24"/>
          <w:lang w:eastAsia="en-US"/>
        </w:rPr>
      </w:pPr>
      <w:r w:rsidRPr="001C1E7D">
        <w:rPr>
          <w:rFonts w:ascii="Times New Roman" w:eastAsia="Calibri" w:hAnsi="Times New Roman"/>
          <w:b/>
          <w:noProof/>
          <w:szCs w:val="24"/>
          <w:lang w:eastAsia="en-US"/>
        </w:rPr>
        <w:t>БНБ – София</w:t>
      </w:r>
    </w:p>
    <w:p w14:paraId="4A4673F0" w14:textId="77777777" w:rsidR="002D2AAA" w:rsidRPr="001C1E7D" w:rsidRDefault="002D2AAA" w:rsidP="002D2AAA">
      <w:pPr>
        <w:jc w:val="both"/>
        <w:rPr>
          <w:rFonts w:ascii="Times New Roman" w:eastAsia="Calibri" w:hAnsi="Times New Roman"/>
          <w:b/>
          <w:noProof/>
          <w:szCs w:val="24"/>
          <w:lang w:eastAsia="en-US"/>
        </w:rPr>
      </w:pPr>
      <w:r w:rsidRPr="001C1E7D">
        <w:rPr>
          <w:rFonts w:ascii="Times New Roman" w:eastAsia="Calibri" w:hAnsi="Times New Roman"/>
          <w:b/>
          <w:noProof/>
          <w:szCs w:val="24"/>
          <w:lang w:eastAsia="en-US"/>
        </w:rPr>
        <w:t>ВIC код – BNBGBGSD</w:t>
      </w:r>
    </w:p>
    <w:p w14:paraId="0BDAAA63" w14:textId="207E6DDA" w:rsidR="002D2AAA" w:rsidRPr="001C1E7D" w:rsidRDefault="002D2AAA" w:rsidP="002D2AAA">
      <w:pPr>
        <w:jc w:val="both"/>
        <w:rPr>
          <w:rFonts w:ascii="Times New Roman" w:eastAsia="Calibri" w:hAnsi="Times New Roman"/>
          <w:b/>
          <w:noProof/>
          <w:szCs w:val="24"/>
          <w:lang w:eastAsia="en-US"/>
        </w:rPr>
      </w:pPr>
      <w:r w:rsidRPr="001C1E7D">
        <w:rPr>
          <w:rFonts w:ascii="Times New Roman" w:eastAsia="Calibri" w:hAnsi="Times New Roman"/>
          <w:b/>
          <w:noProof/>
          <w:szCs w:val="24"/>
          <w:lang w:eastAsia="en-US"/>
        </w:rPr>
        <w:t xml:space="preserve">СМЕТКА – </w:t>
      </w:r>
      <w:r w:rsidR="00F37E5F" w:rsidRPr="001C1E7D">
        <w:rPr>
          <w:rFonts w:ascii="Times New Roman" w:eastAsia="Calibri" w:hAnsi="Times New Roman"/>
          <w:b/>
          <w:noProof/>
          <w:szCs w:val="24"/>
          <w:lang w:val="en-GB" w:eastAsia="en-US"/>
        </w:rPr>
        <w:t>BG</w:t>
      </w:r>
      <w:r w:rsidR="00F37E5F" w:rsidRPr="001C1E7D">
        <w:rPr>
          <w:rFonts w:ascii="Times New Roman" w:eastAsia="Calibri" w:hAnsi="Times New Roman"/>
          <w:b/>
          <w:noProof/>
          <w:szCs w:val="24"/>
          <w:lang w:eastAsia="en-US"/>
        </w:rPr>
        <w:t>74</w:t>
      </w:r>
      <w:r w:rsidR="00F37E5F" w:rsidRPr="001C1E7D">
        <w:rPr>
          <w:rFonts w:ascii="Times New Roman" w:eastAsia="Calibri" w:hAnsi="Times New Roman"/>
          <w:b/>
          <w:noProof/>
          <w:szCs w:val="24"/>
          <w:lang w:val="en-GB" w:eastAsia="en-US"/>
        </w:rPr>
        <w:t>BNBG</w:t>
      </w:r>
      <w:r w:rsidR="00F37E5F" w:rsidRPr="001C1E7D">
        <w:rPr>
          <w:rFonts w:ascii="Times New Roman" w:eastAsia="Calibri" w:hAnsi="Times New Roman"/>
          <w:b/>
          <w:noProof/>
          <w:szCs w:val="24"/>
          <w:lang w:eastAsia="en-US"/>
        </w:rPr>
        <w:t>96613300142703</w:t>
      </w:r>
    </w:p>
    <w:p w14:paraId="5EC75687" w14:textId="77777777"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като банковите такси по превода са за сметка на наредителя.</w:t>
      </w:r>
    </w:p>
    <w:p w14:paraId="204F6C96" w14:textId="77777777"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Банковите гаранции, издадени от чуждестранни банки следва да са авизирани чрез българска банка, потвърждаваща автентичността на съобщението, в превод на български език.</w:t>
      </w:r>
    </w:p>
    <w:p w14:paraId="22056D6B" w14:textId="32EDCBF0"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noProof/>
          <w:szCs w:val="24"/>
          <w:lang w:eastAsia="en-US"/>
        </w:rPr>
        <w:t xml:space="preserve">Разходите по откриването и поддържането на гаранцията за изпълнение са за сметка на участника, респективно изпълнителя. Изпълнителят следва да предвиди и заплати своите такси </w:t>
      </w:r>
      <w:r w:rsidRPr="001C1E7D">
        <w:rPr>
          <w:rFonts w:ascii="Times New Roman" w:eastAsia="Calibri" w:hAnsi="Times New Roman"/>
          <w:noProof/>
          <w:szCs w:val="24"/>
          <w:lang w:eastAsia="en-US"/>
        </w:rPr>
        <w:lastRenderedPageBreak/>
        <w:t>по откриване и обслужване на гаранцията така, че размерът на получената от възложителя гаранция да не бъде по-малък от определения в настоящата процедура.</w:t>
      </w:r>
    </w:p>
    <w:p w14:paraId="45435AD1" w14:textId="66047086" w:rsidR="002D2AAA" w:rsidRPr="001C1E7D" w:rsidRDefault="002D2AAA" w:rsidP="002D2AAA">
      <w:pPr>
        <w:jc w:val="both"/>
        <w:rPr>
          <w:rFonts w:ascii="Times New Roman" w:eastAsia="Calibri" w:hAnsi="Times New Roman"/>
          <w:noProof/>
          <w:szCs w:val="24"/>
          <w:lang w:eastAsia="en-US"/>
        </w:rPr>
      </w:pPr>
      <w:r w:rsidRPr="001C1E7D">
        <w:rPr>
          <w:rFonts w:ascii="Times New Roman" w:eastAsia="Calibri" w:hAnsi="Times New Roman"/>
          <w:b/>
          <w:i/>
          <w:noProof/>
          <w:szCs w:val="24"/>
          <w:lang w:eastAsia="en-US"/>
        </w:rPr>
        <w:t>Забележка:</w:t>
      </w:r>
      <w:r w:rsidRPr="001C1E7D">
        <w:rPr>
          <w:rFonts w:ascii="Times New Roman" w:eastAsia="Calibri" w:hAnsi="Times New Roman"/>
          <w:noProof/>
          <w:szCs w:val="24"/>
          <w:lang w:eastAsia="en-US"/>
        </w:rPr>
        <w:t xml:space="preserve"> Когато избраният изпълнител е обединение, което не е юридическо лице, всеки от съдружниците в него може да е наредител по банковата гаранция, съответно вносител на сумата по гаранцията или титуляр на застраховката. Гаранцията по  т. 1 или 2 може да се предостави от името на изпълнителя за сметка на трето лице – гарант.</w:t>
      </w:r>
    </w:p>
    <w:p w14:paraId="2CDE7815" w14:textId="0EAC5320" w:rsidR="004F7096" w:rsidRPr="001C1E7D" w:rsidRDefault="004F7096" w:rsidP="001C1E7D">
      <w:pPr>
        <w:jc w:val="both"/>
        <w:rPr>
          <w:rFonts w:ascii="Times New Roman" w:hAnsi="Times New Roman"/>
          <w:noProof/>
          <w:szCs w:val="24"/>
        </w:rPr>
      </w:pPr>
      <w:r w:rsidRPr="001C1E7D">
        <w:rPr>
          <w:rFonts w:ascii="Times New Roman" w:hAnsi="Times New Roman"/>
          <w:noProof/>
          <w:szCs w:val="24"/>
        </w:rPr>
        <w:t>Условията, при които гаранци</w:t>
      </w:r>
      <w:r w:rsidR="008347B9">
        <w:rPr>
          <w:rFonts w:ascii="Times New Roman" w:hAnsi="Times New Roman"/>
          <w:noProof/>
          <w:szCs w:val="24"/>
        </w:rPr>
        <w:t>ята</w:t>
      </w:r>
      <w:r w:rsidRPr="001C1E7D">
        <w:rPr>
          <w:rFonts w:ascii="Times New Roman" w:hAnsi="Times New Roman"/>
          <w:noProof/>
          <w:szCs w:val="24"/>
        </w:rPr>
        <w:t xml:space="preserve"> се задържа или освобождава, се уреждат с договора за изпълнение на обществената поръчка, сключен между възложителя и изпълнителя.</w:t>
      </w:r>
    </w:p>
    <w:p w14:paraId="159F04B7" w14:textId="77777777" w:rsidR="003029AE" w:rsidRPr="001C1E7D" w:rsidRDefault="003029AE" w:rsidP="007E280A">
      <w:pPr>
        <w:jc w:val="both"/>
        <w:rPr>
          <w:rFonts w:ascii="Times New Roman" w:eastAsia="Calibri" w:hAnsi="Times New Roman"/>
          <w:noProof/>
          <w:szCs w:val="24"/>
          <w:lang w:eastAsia="en-US"/>
        </w:rPr>
      </w:pPr>
    </w:p>
    <w:p w14:paraId="3B9323BC" w14:textId="2530340F" w:rsidR="007E280A" w:rsidRPr="001C1E7D" w:rsidRDefault="007E280A" w:rsidP="007E280A">
      <w:pPr>
        <w:rPr>
          <w:rFonts w:ascii="Times New Roman" w:hAnsi="Times New Roman"/>
          <w:b/>
          <w:szCs w:val="24"/>
          <w:u w:val="single"/>
        </w:rPr>
      </w:pPr>
      <w:r w:rsidRPr="001C1E7D">
        <w:rPr>
          <w:rFonts w:ascii="Times New Roman" w:hAnsi="Times New Roman"/>
          <w:b/>
          <w:szCs w:val="24"/>
          <w:u w:val="single"/>
        </w:rPr>
        <w:t>ГЛАВА VI. ДРУГИ УСЛОВИЯ</w:t>
      </w:r>
      <w:r w:rsidR="001C1E7D" w:rsidRPr="001C1E7D">
        <w:rPr>
          <w:rFonts w:ascii="Times New Roman" w:hAnsi="Times New Roman"/>
          <w:b/>
          <w:szCs w:val="24"/>
          <w:u w:val="single"/>
        </w:rPr>
        <w:t xml:space="preserve"> </w:t>
      </w:r>
    </w:p>
    <w:p w14:paraId="16CEC5E8" w14:textId="77777777" w:rsidR="007E280A" w:rsidRPr="001C1E7D" w:rsidRDefault="007E280A" w:rsidP="007E280A">
      <w:pPr>
        <w:rPr>
          <w:rFonts w:ascii="Times New Roman" w:hAnsi="Times New Roman"/>
          <w:b/>
          <w:noProof/>
          <w:szCs w:val="24"/>
        </w:rPr>
      </w:pPr>
    </w:p>
    <w:p w14:paraId="158B0A42" w14:textId="77777777" w:rsidR="007E280A" w:rsidRPr="001C1E7D" w:rsidRDefault="007E280A" w:rsidP="007E280A">
      <w:pPr>
        <w:jc w:val="both"/>
        <w:rPr>
          <w:rFonts w:ascii="Times New Roman" w:hAnsi="Times New Roman"/>
          <w:color w:val="000000"/>
          <w:szCs w:val="24"/>
          <w:lang w:bidi="bg-BG"/>
        </w:rPr>
      </w:pPr>
      <w:r w:rsidRPr="001C1E7D">
        <w:rPr>
          <w:rFonts w:ascii="Times New Roman" w:hAnsi="Times New Roman"/>
          <w:color w:val="000000"/>
          <w:szCs w:val="24"/>
          <w:lang w:bidi="bg-BG"/>
        </w:rPr>
        <w:t>1. Възложителят може, по собствена инициатива или по искане на заинтересовано лице, еднократно да направи промени в обявлението, с което се оповестява откриването на процедурата и/или в документацията за обществената поръчка.</w:t>
      </w:r>
    </w:p>
    <w:p w14:paraId="12154991" w14:textId="77777777" w:rsidR="007E280A" w:rsidRPr="001C1E7D" w:rsidRDefault="007E280A" w:rsidP="007E280A">
      <w:pPr>
        <w:jc w:val="both"/>
        <w:rPr>
          <w:rFonts w:ascii="Times New Roman" w:hAnsi="Times New Roman"/>
          <w:color w:val="000000"/>
          <w:szCs w:val="24"/>
          <w:lang w:bidi="bg-BG"/>
        </w:rPr>
      </w:pPr>
      <w:r w:rsidRPr="001C1E7D">
        <w:rPr>
          <w:rFonts w:ascii="Times New Roman" w:hAnsi="Times New Roman"/>
          <w:color w:val="000000"/>
          <w:szCs w:val="24"/>
          <w:lang w:bidi="bg-BG"/>
        </w:rPr>
        <w:t xml:space="preserve">2. Заинтересованите лица могат да правят предложения за промени в документите по т. 1 в </w:t>
      </w:r>
      <w:r w:rsidR="00107683" w:rsidRPr="001C1E7D">
        <w:rPr>
          <w:rFonts w:ascii="Times New Roman" w:hAnsi="Times New Roman"/>
          <w:color w:val="000000"/>
          <w:szCs w:val="24"/>
          <w:lang w:bidi="bg-BG"/>
        </w:rPr>
        <w:t>10</w:t>
      </w:r>
      <w:r w:rsidRPr="001C1E7D">
        <w:rPr>
          <w:rFonts w:ascii="Times New Roman" w:hAnsi="Times New Roman"/>
          <w:color w:val="000000"/>
          <w:szCs w:val="24"/>
          <w:lang w:bidi="bg-BG"/>
        </w:rPr>
        <w:t>-дневен срок от публикуването на обявлението в РОП, с което се оповестява откриването на процедурата.</w:t>
      </w:r>
    </w:p>
    <w:p w14:paraId="55B3ED02" w14:textId="77777777" w:rsidR="007E280A" w:rsidRPr="001C1E7D" w:rsidRDefault="007E280A" w:rsidP="007E280A">
      <w:pPr>
        <w:jc w:val="both"/>
        <w:rPr>
          <w:rFonts w:ascii="Times New Roman" w:hAnsi="Times New Roman"/>
          <w:color w:val="000000"/>
          <w:szCs w:val="24"/>
          <w:lang w:bidi="bg-BG"/>
        </w:rPr>
      </w:pPr>
      <w:r w:rsidRPr="001C1E7D">
        <w:rPr>
          <w:rFonts w:ascii="Times New Roman" w:hAnsi="Times New Roman"/>
          <w:color w:val="000000"/>
          <w:szCs w:val="24"/>
          <w:lang w:bidi="bg-BG"/>
        </w:rPr>
        <w:t xml:space="preserve">3. Възложителят изпраща за публикуване в РОП обявлението за изменение или допълнителна информация и решението, с което то се одобрява, в </w:t>
      </w:r>
      <w:r w:rsidR="00107683" w:rsidRPr="001C1E7D">
        <w:rPr>
          <w:rFonts w:ascii="Times New Roman" w:hAnsi="Times New Roman"/>
          <w:color w:val="000000"/>
          <w:szCs w:val="24"/>
          <w:lang w:bidi="bg-BG"/>
        </w:rPr>
        <w:t>14</w:t>
      </w:r>
      <w:r w:rsidRPr="001C1E7D">
        <w:rPr>
          <w:rFonts w:ascii="Times New Roman" w:hAnsi="Times New Roman"/>
          <w:color w:val="000000"/>
          <w:szCs w:val="24"/>
          <w:lang w:bidi="bg-BG"/>
        </w:rPr>
        <w:t>-дневен срок от публикуването в РОП на обявлението, с което се оповестява откриването на процедурата.</w:t>
      </w:r>
    </w:p>
    <w:p w14:paraId="72983B71" w14:textId="523E60E9" w:rsidR="007E280A" w:rsidRPr="001C1E7D" w:rsidRDefault="007E280A" w:rsidP="007E280A">
      <w:pPr>
        <w:jc w:val="both"/>
        <w:rPr>
          <w:rFonts w:ascii="Times New Roman" w:hAnsi="Times New Roman"/>
          <w:color w:val="000000"/>
          <w:szCs w:val="24"/>
          <w:u w:val="single"/>
          <w:lang w:bidi="bg-BG"/>
        </w:rPr>
      </w:pPr>
      <w:r w:rsidRPr="001C1E7D">
        <w:rPr>
          <w:rFonts w:ascii="Times New Roman" w:hAnsi="Times New Roman"/>
          <w:szCs w:val="24"/>
          <w:shd w:val="clear" w:color="auto" w:fill="FFFFFF"/>
        </w:rPr>
        <w:t>4. Условията за искане и съответно получаване на разяснения по обществената поръчка са определени в чл.</w:t>
      </w:r>
      <w:r w:rsidR="00107683" w:rsidRPr="001C1E7D">
        <w:rPr>
          <w:rFonts w:ascii="Times New Roman" w:hAnsi="Times New Roman"/>
          <w:szCs w:val="24"/>
          <w:shd w:val="clear" w:color="auto" w:fill="FFFFFF"/>
        </w:rPr>
        <w:t xml:space="preserve"> </w:t>
      </w:r>
      <w:r w:rsidR="001E2056" w:rsidRPr="001C1E7D">
        <w:rPr>
          <w:rFonts w:ascii="Times New Roman" w:hAnsi="Times New Roman"/>
          <w:szCs w:val="24"/>
          <w:shd w:val="clear" w:color="auto" w:fill="FFFFFF"/>
        </w:rPr>
        <w:t>33 от ЗОП</w:t>
      </w:r>
      <w:r w:rsidRPr="001C1E7D">
        <w:rPr>
          <w:rFonts w:ascii="Times New Roman" w:hAnsi="Times New Roman"/>
          <w:szCs w:val="24"/>
          <w:shd w:val="clear" w:color="auto" w:fill="FFFFFF"/>
        </w:rPr>
        <w:t xml:space="preserve">. </w:t>
      </w:r>
      <w:r w:rsidRPr="001C1E7D">
        <w:rPr>
          <w:rFonts w:ascii="Times New Roman" w:hAnsi="Times New Roman"/>
          <w:color w:val="000000"/>
          <w:szCs w:val="24"/>
          <w:lang w:bidi="bg-BG"/>
        </w:rPr>
        <w:t xml:space="preserve">В електронната преписка на поръчката в Профила на купувача възложителят ще публикува всички съобщения до участниците, разяснения по документацията за участие и други документи в съответствие с чл. 42 ЗОП. </w:t>
      </w:r>
      <w:r w:rsidRPr="001C1E7D">
        <w:rPr>
          <w:rFonts w:ascii="Times New Roman" w:hAnsi="Times New Roman"/>
          <w:color w:val="000000"/>
          <w:szCs w:val="24"/>
          <w:u w:val="single"/>
          <w:lang w:bidi="bg-BG"/>
        </w:rPr>
        <w:t>С публикуването на документите на Профил на купувача се приема, че участниците са уведомени относно отразените в тях обстоятелства, освен ако друго не е предвидено в ЗОП.</w:t>
      </w:r>
      <w:r w:rsidR="00E96721" w:rsidRPr="001C1E7D">
        <w:rPr>
          <w:rFonts w:ascii="Times New Roman" w:eastAsia="Calibri" w:hAnsi="Times New Roman"/>
          <w:szCs w:val="24"/>
          <w:u w:val="single"/>
        </w:rPr>
        <w:t xml:space="preserve"> </w:t>
      </w:r>
      <w:r w:rsidR="00E96721" w:rsidRPr="001C1E7D">
        <w:rPr>
          <w:rFonts w:ascii="Times New Roman" w:hAnsi="Times New Roman"/>
          <w:color w:val="000000"/>
          <w:szCs w:val="24"/>
          <w:u w:val="single"/>
          <w:lang w:bidi="bg-BG"/>
        </w:rPr>
        <w:t xml:space="preserve">Важно: Възложителят </w:t>
      </w:r>
      <w:r w:rsidR="00E96721" w:rsidRPr="001C1E7D">
        <w:rPr>
          <w:rFonts w:ascii="Times New Roman" w:hAnsi="Times New Roman"/>
          <w:b/>
          <w:color w:val="000000"/>
          <w:szCs w:val="24"/>
          <w:u w:val="single"/>
          <w:lang w:bidi="bg-BG"/>
        </w:rPr>
        <w:t>единствено публикува</w:t>
      </w:r>
      <w:r w:rsidR="00E96721" w:rsidRPr="001C1E7D">
        <w:rPr>
          <w:rFonts w:ascii="Times New Roman" w:hAnsi="Times New Roman"/>
          <w:color w:val="000000"/>
          <w:szCs w:val="24"/>
          <w:u w:val="single"/>
          <w:lang w:bidi="bg-BG"/>
        </w:rPr>
        <w:t xml:space="preserve"> </w:t>
      </w:r>
      <w:r w:rsidR="00E96721" w:rsidRPr="001C1E7D">
        <w:rPr>
          <w:rFonts w:ascii="Times New Roman" w:hAnsi="Times New Roman"/>
          <w:b/>
          <w:color w:val="000000"/>
          <w:szCs w:val="24"/>
          <w:u w:val="single"/>
          <w:lang w:bidi="bg-BG"/>
        </w:rPr>
        <w:t>в Профила на купувача</w:t>
      </w:r>
      <w:r w:rsidR="00E96721" w:rsidRPr="001C1E7D">
        <w:rPr>
          <w:rFonts w:ascii="Times New Roman" w:hAnsi="Times New Roman"/>
          <w:color w:val="000000"/>
          <w:szCs w:val="24"/>
          <w:u w:val="single"/>
          <w:lang w:bidi="bg-BG"/>
        </w:rPr>
        <w:t xml:space="preserve"> писмени разяснения по искания на заинтересовани лица, като разясненията </w:t>
      </w:r>
      <w:r w:rsidR="00E96721" w:rsidRPr="001C1E7D">
        <w:rPr>
          <w:rFonts w:ascii="Times New Roman" w:hAnsi="Times New Roman"/>
          <w:b/>
          <w:color w:val="000000"/>
          <w:szCs w:val="24"/>
          <w:u w:val="single"/>
          <w:lang w:bidi="bg-BG"/>
        </w:rPr>
        <w:t>не се изпращат</w:t>
      </w:r>
      <w:r w:rsidR="00E96721" w:rsidRPr="001C1E7D">
        <w:rPr>
          <w:rFonts w:ascii="Times New Roman" w:hAnsi="Times New Roman"/>
          <w:color w:val="000000"/>
          <w:szCs w:val="24"/>
          <w:u w:val="single"/>
          <w:lang w:bidi="bg-BG"/>
        </w:rPr>
        <w:t xml:space="preserve"> на</w:t>
      </w:r>
      <w:r w:rsidR="00F57206" w:rsidRPr="001C1E7D">
        <w:rPr>
          <w:rFonts w:ascii="Times New Roman" w:hAnsi="Times New Roman"/>
          <w:color w:val="000000"/>
          <w:szCs w:val="24"/>
          <w:u w:val="single"/>
          <w:lang w:bidi="bg-BG"/>
        </w:rPr>
        <w:t xml:space="preserve"> лицето, направило запитването.</w:t>
      </w:r>
    </w:p>
    <w:p w14:paraId="655150A2" w14:textId="77777777" w:rsidR="00EE6D33" w:rsidRPr="001C1E7D" w:rsidRDefault="00EE6D33" w:rsidP="00EE6D33">
      <w:pPr>
        <w:jc w:val="both"/>
        <w:rPr>
          <w:rFonts w:ascii="Times New Roman" w:hAnsi="Times New Roman"/>
          <w:szCs w:val="24"/>
        </w:rPr>
      </w:pPr>
      <w:r w:rsidRPr="001C1E7D">
        <w:rPr>
          <w:rFonts w:ascii="Times New Roman" w:hAnsi="Times New Roman"/>
          <w:szCs w:val="24"/>
        </w:rPr>
        <w:t>Обменът на информация между възложителя и участника може да се извършва по един от следните начини:</w:t>
      </w:r>
      <w:r w:rsidRPr="001C1E7D">
        <w:rPr>
          <w:rFonts w:ascii="Times New Roman" w:hAnsi="Times New Roman"/>
          <w:color w:val="FF0000"/>
          <w:szCs w:val="24"/>
        </w:rPr>
        <w:t xml:space="preserve"> </w:t>
      </w:r>
    </w:p>
    <w:p w14:paraId="7B8F4285" w14:textId="77777777" w:rsidR="00EE6D33" w:rsidRPr="001C1E7D" w:rsidRDefault="00EE6D33" w:rsidP="00EE6D33">
      <w:pPr>
        <w:numPr>
          <w:ilvl w:val="0"/>
          <w:numId w:val="13"/>
        </w:numPr>
        <w:tabs>
          <w:tab w:val="left" w:pos="142"/>
        </w:tabs>
        <w:ind w:left="0" w:firstLine="0"/>
        <w:jc w:val="both"/>
        <w:rPr>
          <w:rFonts w:ascii="Times New Roman" w:hAnsi="Times New Roman"/>
          <w:szCs w:val="24"/>
        </w:rPr>
      </w:pPr>
      <w:r w:rsidRPr="001C1E7D">
        <w:rPr>
          <w:rFonts w:ascii="Times New Roman" w:hAnsi="Times New Roman"/>
          <w:szCs w:val="24"/>
        </w:rPr>
        <w:t>лично – срещу подпис;</w:t>
      </w:r>
    </w:p>
    <w:p w14:paraId="41F7E931" w14:textId="77777777" w:rsidR="00EE6D33" w:rsidRPr="001C1E7D" w:rsidRDefault="00EE6D33" w:rsidP="00EE6D33">
      <w:pPr>
        <w:numPr>
          <w:ilvl w:val="0"/>
          <w:numId w:val="13"/>
        </w:numPr>
        <w:tabs>
          <w:tab w:val="left" w:pos="142"/>
        </w:tabs>
        <w:ind w:left="0" w:firstLine="0"/>
        <w:jc w:val="both"/>
        <w:rPr>
          <w:rFonts w:ascii="Times New Roman" w:hAnsi="Times New Roman"/>
          <w:szCs w:val="24"/>
        </w:rPr>
      </w:pPr>
      <w:r w:rsidRPr="001C1E7D">
        <w:rPr>
          <w:rFonts w:ascii="Times New Roman" w:hAnsi="Times New Roman"/>
          <w:szCs w:val="24"/>
        </w:rPr>
        <w:t>по пощата – чрез препоръчано писмо с обратна разписка, изпратено на посочения от участника адрес;</w:t>
      </w:r>
    </w:p>
    <w:p w14:paraId="5EB9E6D3" w14:textId="77777777" w:rsidR="00EE6D33" w:rsidRPr="001C1E7D" w:rsidRDefault="00EE6D33" w:rsidP="00EE6D33">
      <w:pPr>
        <w:numPr>
          <w:ilvl w:val="0"/>
          <w:numId w:val="13"/>
        </w:numPr>
        <w:tabs>
          <w:tab w:val="left" w:pos="142"/>
        </w:tabs>
        <w:ind w:left="0" w:firstLine="0"/>
        <w:jc w:val="both"/>
        <w:rPr>
          <w:rFonts w:ascii="Times New Roman" w:hAnsi="Times New Roman"/>
          <w:szCs w:val="24"/>
        </w:rPr>
      </w:pPr>
      <w:r w:rsidRPr="001C1E7D">
        <w:rPr>
          <w:rFonts w:ascii="Times New Roman" w:hAnsi="Times New Roman"/>
          <w:szCs w:val="24"/>
        </w:rPr>
        <w:t>чрез куриерска служба;</w:t>
      </w:r>
    </w:p>
    <w:p w14:paraId="1CD90751" w14:textId="77777777" w:rsidR="00EE6D33" w:rsidRPr="001C1E7D" w:rsidRDefault="00EE6D33" w:rsidP="00EE6D33">
      <w:pPr>
        <w:numPr>
          <w:ilvl w:val="0"/>
          <w:numId w:val="13"/>
        </w:numPr>
        <w:tabs>
          <w:tab w:val="left" w:pos="142"/>
        </w:tabs>
        <w:ind w:left="0" w:firstLine="0"/>
        <w:jc w:val="both"/>
        <w:rPr>
          <w:rFonts w:ascii="Times New Roman" w:hAnsi="Times New Roman"/>
          <w:szCs w:val="24"/>
        </w:rPr>
      </w:pPr>
      <w:r w:rsidRPr="001C1E7D">
        <w:rPr>
          <w:rFonts w:ascii="Times New Roman" w:hAnsi="Times New Roman"/>
          <w:szCs w:val="24"/>
        </w:rPr>
        <w:t>чрез горепосочения факс;</w:t>
      </w:r>
    </w:p>
    <w:p w14:paraId="4CFA8006" w14:textId="77777777" w:rsidR="00EE6D33" w:rsidRPr="001C1E7D" w:rsidRDefault="00EE6D33" w:rsidP="00EE6D33">
      <w:pPr>
        <w:numPr>
          <w:ilvl w:val="0"/>
          <w:numId w:val="13"/>
        </w:numPr>
        <w:tabs>
          <w:tab w:val="left" w:pos="142"/>
        </w:tabs>
        <w:ind w:left="0" w:firstLine="0"/>
        <w:jc w:val="both"/>
        <w:rPr>
          <w:rFonts w:ascii="Times New Roman" w:hAnsi="Times New Roman"/>
          <w:szCs w:val="24"/>
        </w:rPr>
      </w:pPr>
      <w:r w:rsidRPr="001C1E7D">
        <w:rPr>
          <w:rFonts w:ascii="Times New Roman" w:hAnsi="Times New Roman"/>
          <w:szCs w:val="24"/>
        </w:rPr>
        <w:t xml:space="preserve">по електронен път на горепосочения </w:t>
      </w:r>
      <w:r w:rsidRPr="001C1E7D">
        <w:rPr>
          <w:rFonts w:ascii="Times New Roman" w:hAnsi="Times New Roman"/>
          <w:szCs w:val="24"/>
          <w:lang w:val="en-US"/>
        </w:rPr>
        <w:t>e</w:t>
      </w:r>
      <w:r w:rsidRPr="001C1E7D">
        <w:rPr>
          <w:rFonts w:ascii="Times New Roman" w:hAnsi="Times New Roman"/>
          <w:szCs w:val="24"/>
        </w:rPr>
        <w:t>-</w:t>
      </w:r>
      <w:r w:rsidRPr="001C1E7D">
        <w:rPr>
          <w:rFonts w:ascii="Times New Roman" w:hAnsi="Times New Roman"/>
          <w:szCs w:val="24"/>
          <w:lang w:val="en-US"/>
        </w:rPr>
        <w:t>mail</w:t>
      </w:r>
      <w:r w:rsidRPr="001C1E7D">
        <w:rPr>
          <w:rFonts w:ascii="Times New Roman" w:hAnsi="Times New Roman"/>
          <w:szCs w:val="24"/>
        </w:rPr>
        <w:t xml:space="preserve"> адрес;</w:t>
      </w:r>
    </w:p>
    <w:p w14:paraId="6E2D9245" w14:textId="3FCE0971" w:rsidR="00EE6D33" w:rsidRPr="001C1E7D" w:rsidRDefault="00EE6D33" w:rsidP="007E280A">
      <w:pPr>
        <w:numPr>
          <w:ilvl w:val="0"/>
          <w:numId w:val="13"/>
        </w:numPr>
        <w:tabs>
          <w:tab w:val="left" w:pos="142"/>
        </w:tabs>
        <w:ind w:left="0" w:firstLine="0"/>
        <w:jc w:val="both"/>
        <w:rPr>
          <w:rFonts w:ascii="Times New Roman" w:hAnsi="Times New Roman"/>
          <w:szCs w:val="24"/>
        </w:rPr>
      </w:pPr>
      <w:r w:rsidRPr="001C1E7D">
        <w:rPr>
          <w:rFonts w:ascii="Times New Roman" w:hAnsi="Times New Roman"/>
          <w:szCs w:val="24"/>
        </w:rPr>
        <w:t>чрез комбинация от тези средства.</w:t>
      </w:r>
    </w:p>
    <w:p w14:paraId="475AC2CF" w14:textId="69500D9A" w:rsidR="007E280A" w:rsidRPr="001C1E7D" w:rsidRDefault="007E280A" w:rsidP="00EE6D33">
      <w:pPr>
        <w:widowControl w:val="0"/>
        <w:tabs>
          <w:tab w:val="left" w:pos="868"/>
        </w:tabs>
        <w:jc w:val="both"/>
        <w:rPr>
          <w:rFonts w:ascii="Times New Roman" w:hAnsi="Times New Roman"/>
          <w:szCs w:val="24"/>
        </w:rPr>
      </w:pPr>
      <w:r w:rsidRPr="001C1E7D">
        <w:rPr>
          <w:rFonts w:ascii="Times New Roman" w:hAnsi="Times New Roman"/>
          <w:szCs w:val="24"/>
        </w:rPr>
        <w:t>5. Всеки опит на участник да се сдобие с поверителна информация, да сключи незаконно споразумение с конкуренти или да окаже влияние върху комисията или възложителя в процеса на разглеждане, оценка и класиране на офертите може да доведе до отстраняване на участника от процедурата</w:t>
      </w:r>
      <w:r w:rsidR="00EE6D33" w:rsidRPr="001C1E7D">
        <w:rPr>
          <w:rFonts w:ascii="Times New Roman" w:hAnsi="Times New Roman"/>
          <w:szCs w:val="24"/>
        </w:rPr>
        <w:t xml:space="preserve"> и/</w:t>
      </w:r>
      <w:r w:rsidRPr="001C1E7D">
        <w:rPr>
          <w:rFonts w:ascii="Times New Roman" w:hAnsi="Times New Roman"/>
          <w:szCs w:val="24"/>
        </w:rPr>
        <w:t>или до административни наказания.</w:t>
      </w:r>
    </w:p>
    <w:p w14:paraId="7FF06626" w14:textId="67517986" w:rsidR="007E280A" w:rsidRPr="001C1E7D" w:rsidRDefault="00EE6D33" w:rsidP="007E280A">
      <w:pPr>
        <w:tabs>
          <w:tab w:val="left" w:pos="0"/>
        </w:tabs>
        <w:jc w:val="both"/>
        <w:rPr>
          <w:rFonts w:ascii="Times New Roman" w:hAnsi="Times New Roman"/>
          <w:noProof/>
          <w:szCs w:val="24"/>
        </w:rPr>
      </w:pPr>
      <w:r w:rsidRPr="001C1E7D">
        <w:rPr>
          <w:rFonts w:ascii="Times New Roman" w:hAnsi="Times New Roman"/>
          <w:noProof/>
          <w:szCs w:val="24"/>
        </w:rPr>
        <w:lastRenderedPageBreak/>
        <w:t>6</w:t>
      </w:r>
      <w:r w:rsidR="007E280A" w:rsidRPr="001C1E7D">
        <w:rPr>
          <w:rFonts w:ascii="Times New Roman" w:hAnsi="Times New Roman"/>
          <w:noProof/>
          <w:szCs w:val="24"/>
        </w:rPr>
        <w:t>. Сроковете, посочени в тази документация, се изчисляват в календарни дни. Когато сроковете са посочени в работни дни, това е изрично указано при посочването на съответния срок. Когато последният ден от срока съвпада с почивен ден, счита се, че срокът изтича в края на първия работен ден, следващ почивния.</w:t>
      </w:r>
    </w:p>
    <w:p w14:paraId="448BAFAC" w14:textId="4C5FD615" w:rsidR="007E280A" w:rsidRPr="001C1E7D" w:rsidRDefault="00EE6D33" w:rsidP="007E280A">
      <w:pPr>
        <w:tabs>
          <w:tab w:val="left" w:pos="0"/>
        </w:tabs>
        <w:jc w:val="both"/>
        <w:rPr>
          <w:rFonts w:ascii="Times New Roman" w:hAnsi="Times New Roman"/>
          <w:noProof/>
          <w:szCs w:val="24"/>
        </w:rPr>
      </w:pPr>
      <w:r w:rsidRPr="001C1E7D">
        <w:rPr>
          <w:rFonts w:ascii="Times New Roman" w:hAnsi="Times New Roman"/>
          <w:noProof/>
          <w:szCs w:val="24"/>
        </w:rPr>
        <w:t>7</w:t>
      </w:r>
      <w:r w:rsidR="007E280A" w:rsidRPr="001C1E7D">
        <w:rPr>
          <w:rFonts w:ascii="Times New Roman" w:hAnsi="Times New Roman"/>
          <w:noProof/>
          <w:szCs w:val="24"/>
        </w:rPr>
        <w:t>. Във връзка с провеждането на процедурата и подготовката на офертите за въпроси, които не са разгледани в настоящите указания, следва да се спазват изискванията на Закона за обществени поръчки, обявлението за процедурата и условията, посочени в другите документи от документацията за участие в процедурата.</w:t>
      </w:r>
    </w:p>
    <w:p w14:paraId="3DDF3AAB" w14:textId="03407361" w:rsidR="007E280A" w:rsidRPr="001C1E7D" w:rsidRDefault="00EE6D33" w:rsidP="007E280A">
      <w:pPr>
        <w:tabs>
          <w:tab w:val="left" w:pos="284"/>
        </w:tabs>
        <w:jc w:val="both"/>
        <w:rPr>
          <w:rFonts w:ascii="Times New Roman" w:hAnsi="Times New Roman"/>
          <w:b/>
          <w:bCs/>
          <w:noProof/>
          <w:szCs w:val="24"/>
        </w:rPr>
      </w:pPr>
      <w:r w:rsidRPr="001C1E7D">
        <w:rPr>
          <w:rFonts w:ascii="Times New Roman" w:hAnsi="Times New Roman"/>
          <w:noProof/>
          <w:szCs w:val="24"/>
        </w:rPr>
        <w:t>8</w:t>
      </w:r>
      <w:r w:rsidR="007E280A" w:rsidRPr="001C1E7D">
        <w:rPr>
          <w:rFonts w:ascii="Times New Roman" w:hAnsi="Times New Roman"/>
          <w:noProof/>
          <w:szCs w:val="24"/>
        </w:rPr>
        <w:t>. Органът, който отговаря за процедурите по обжалване, е Комисията за защита на конкуренцията. Сроковете за подаване на жалби са описани в обявлението към настоящата процедура, достъпно на Профила на купувача в сайта на възложителя.</w:t>
      </w:r>
    </w:p>
    <w:p w14:paraId="37DA7C27" w14:textId="7500EA19" w:rsidR="007E280A" w:rsidRPr="001C1E7D" w:rsidRDefault="007E280A" w:rsidP="00EE6D33">
      <w:pPr>
        <w:pStyle w:val="ListParagraph"/>
        <w:numPr>
          <w:ilvl w:val="0"/>
          <w:numId w:val="37"/>
        </w:numPr>
        <w:tabs>
          <w:tab w:val="left" w:pos="284"/>
          <w:tab w:val="left" w:pos="426"/>
        </w:tabs>
        <w:ind w:hanging="720"/>
        <w:jc w:val="both"/>
        <w:rPr>
          <w:rFonts w:ascii="Times New Roman" w:hAnsi="Times New Roman"/>
          <w:b/>
          <w:szCs w:val="24"/>
        </w:rPr>
      </w:pPr>
      <w:r w:rsidRPr="001C1E7D">
        <w:rPr>
          <w:rFonts w:ascii="Times New Roman" w:eastAsia="Calibri" w:hAnsi="Times New Roman"/>
          <w:b/>
          <w:szCs w:val="24"/>
        </w:rPr>
        <w:t>За контакти:</w:t>
      </w:r>
    </w:p>
    <w:p w14:paraId="53D9A953" w14:textId="77777777" w:rsidR="007E280A" w:rsidRPr="001C1E7D" w:rsidRDefault="007E280A" w:rsidP="007E280A">
      <w:pPr>
        <w:rPr>
          <w:rFonts w:ascii="Times New Roman" w:hAnsi="Times New Roman"/>
          <w:szCs w:val="24"/>
        </w:rPr>
      </w:pPr>
      <w:r w:rsidRPr="001C1E7D">
        <w:rPr>
          <w:rFonts w:ascii="Times New Roman" w:hAnsi="Times New Roman"/>
          <w:b/>
          <w:szCs w:val="24"/>
        </w:rPr>
        <w:t xml:space="preserve">Възложител: </w:t>
      </w:r>
      <w:r w:rsidRPr="001C1E7D">
        <w:rPr>
          <w:rFonts w:ascii="Times New Roman" w:hAnsi="Times New Roman"/>
          <w:szCs w:val="24"/>
        </w:rPr>
        <w:t>Държавна агенция „Електронно управление“</w:t>
      </w:r>
    </w:p>
    <w:p w14:paraId="6041C817" w14:textId="77777777" w:rsidR="007E280A" w:rsidRPr="001C1E7D" w:rsidRDefault="007E280A" w:rsidP="007E280A">
      <w:pPr>
        <w:rPr>
          <w:rFonts w:ascii="Times New Roman" w:hAnsi="Times New Roman"/>
          <w:szCs w:val="24"/>
        </w:rPr>
      </w:pPr>
      <w:r w:rsidRPr="001C1E7D">
        <w:rPr>
          <w:rFonts w:ascii="Times New Roman" w:hAnsi="Times New Roman"/>
          <w:b/>
          <w:szCs w:val="24"/>
        </w:rPr>
        <w:t>Партида в регистъра на обществените поръчки:</w:t>
      </w:r>
      <w:r w:rsidRPr="001C1E7D">
        <w:rPr>
          <w:rFonts w:ascii="Times New Roman" w:hAnsi="Times New Roman"/>
          <w:szCs w:val="24"/>
        </w:rPr>
        <w:t xml:space="preserve"> 5397</w:t>
      </w:r>
    </w:p>
    <w:p w14:paraId="56A60C9F" w14:textId="77777777" w:rsidR="007E280A" w:rsidRPr="001C1E7D" w:rsidRDefault="007E280A" w:rsidP="007E280A">
      <w:pPr>
        <w:rPr>
          <w:rFonts w:ascii="Times New Roman" w:hAnsi="Times New Roman"/>
          <w:szCs w:val="24"/>
        </w:rPr>
      </w:pPr>
      <w:r w:rsidRPr="001C1E7D">
        <w:rPr>
          <w:rFonts w:ascii="Times New Roman" w:hAnsi="Times New Roman"/>
          <w:b/>
          <w:szCs w:val="24"/>
        </w:rPr>
        <w:t>Адрес:</w:t>
      </w:r>
      <w:r w:rsidRPr="001C1E7D">
        <w:rPr>
          <w:rFonts w:ascii="Times New Roman" w:hAnsi="Times New Roman"/>
          <w:szCs w:val="24"/>
        </w:rPr>
        <w:t xml:space="preserve"> гр. София, ул. Ген. Й. В. Гурко № 6</w:t>
      </w:r>
    </w:p>
    <w:p w14:paraId="3B3F09AD" w14:textId="7FCA165B" w:rsidR="007E280A" w:rsidRPr="001C1E7D" w:rsidRDefault="007E280A" w:rsidP="007E280A">
      <w:pPr>
        <w:rPr>
          <w:rFonts w:ascii="Times New Roman" w:hAnsi="Times New Roman"/>
          <w:szCs w:val="24"/>
        </w:rPr>
      </w:pPr>
      <w:r w:rsidRPr="001C1E7D">
        <w:rPr>
          <w:rFonts w:ascii="Times New Roman" w:hAnsi="Times New Roman"/>
          <w:b/>
          <w:szCs w:val="24"/>
        </w:rPr>
        <w:t>Лице за контакт:</w:t>
      </w:r>
      <w:r w:rsidRPr="001C1E7D">
        <w:rPr>
          <w:rFonts w:ascii="Times New Roman" w:hAnsi="Times New Roman"/>
          <w:szCs w:val="24"/>
        </w:rPr>
        <w:t xml:space="preserve"> </w:t>
      </w:r>
      <w:r w:rsidR="001C1E7D" w:rsidRPr="001C1E7D">
        <w:rPr>
          <w:rFonts w:ascii="Times New Roman" w:hAnsi="Times New Roman"/>
          <w:szCs w:val="24"/>
        </w:rPr>
        <w:t>Диляна Найденова</w:t>
      </w:r>
      <w:r w:rsidRPr="001C1E7D">
        <w:rPr>
          <w:rFonts w:ascii="Times New Roman" w:hAnsi="Times New Roman"/>
          <w:szCs w:val="24"/>
        </w:rPr>
        <w:t xml:space="preserve">, </w:t>
      </w:r>
      <w:r w:rsidR="001C1E7D" w:rsidRPr="001C1E7D">
        <w:rPr>
          <w:rFonts w:ascii="Times New Roman" w:hAnsi="Times New Roman"/>
          <w:szCs w:val="24"/>
        </w:rPr>
        <w:t>Главен</w:t>
      </w:r>
      <w:r w:rsidR="00DF573C" w:rsidRPr="001C1E7D">
        <w:rPr>
          <w:rFonts w:ascii="Times New Roman" w:hAnsi="Times New Roman"/>
          <w:szCs w:val="24"/>
        </w:rPr>
        <w:t xml:space="preserve"> </w:t>
      </w:r>
      <w:r w:rsidRPr="001C1E7D">
        <w:rPr>
          <w:rFonts w:ascii="Times New Roman" w:hAnsi="Times New Roman"/>
          <w:szCs w:val="24"/>
        </w:rPr>
        <w:t>експерт в Дирекция „Обществени поръчки“</w:t>
      </w:r>
    </w:p>
    <w:p w14:paraId="7C630A7C" w14:textId="2390B930" w:rsidR="007E280A" w:rsidRPr="001C1E7D" w:rsidRDefault="007E280A" w:rsidP="007E280A">
      <w:pPr>
        <w:rPr>
          <w:rFonts w:ascii="Times New Roman" w:hAnsi="Times New Roman"/>
          <w:szCs w:val="24"/>
        </w:rPr>
      </w:pPr>
      <w:r w:rsidRPr="001C1E7D">
        <w:rPr>
          <w:rFonts w:ascii="Times New Roman" w:hAnsi="Times New Roman"/>
          <w:b/>
          <w:szCs w:val="24"/>
        </w:rPr>
        <w:t>Телефон:</w:t>
      </w:r>
      <w:r w:rsidRPr="001C1E7D">
        <w:rPr>
          <w:rFonts w:ascii="Times New Roman" w:hAnsi="Times New Roman"/>
          <w:szCs w:val="24"/>
        </w:rPr>
        <w:t xml:space="preserve"> 02 949 </w:t>
      </w:r>
      <w:r w:rsidR="00A65356">
        <w:rPr>
          <w:rFonts w:ascii="Times New Roman" w:hAnsi="Times New Roman"/>
          <w:szCs w:val="24"/>
        </w:rPr>
        <w:t>2316</w:t>
      </w:r>
      <w:r w:rsidRPr="001C1E7D">
        <w:rPr>
          <w:rFonts w:ascii="Times New Roman" w:hAnsi="Times New Roman"/>
          <w:szCs w:val="24"/>
        </w:rPr>
        <w:t>; факс: 02</w:t>
      </w:r>
      <w:r w:rsidR="00045C81" w:rsidRPr="001C1E7D">
        <w:rPr>
          <w:rFonts w:ascii="Times New Roman" w:hAnsi="Times New Roman"/>
          <w:szCs w:val="24"/>
        </w:rPr>
        <w:t> </w:t>
      </w:r>
      <w:r w:rsidRPr="001C1E7D">
        <w:rPr>
          <w:rFonts w:ascii="Times New Roman" w:hAnsi="Times New Roman"/>
          <w:szCs w:val="24"/>
        </w:rPr>
        <w:t>9</w:t>
      </w:r>
      <w:r w:rsidR="00045C81" w:rsidRPr="001C1E7D">
        <w:rPr>
          <w:rFonts w:ascii="Times New Roman" w:hAnsi="Times New Roman"/>
          <w:szCs w:val="24"/>
        </w:rPr>
        <w:t>49 2158</w:t>
      </w:r>
    </w:p>
    <w:p w14:paraId="7E9632AD" w14:textId="3B00CBD5" w:rsidR="007E280A" w:rsidRPr="001C1E7D" w:rsidRDefault="007E280A" w:rsidP="007E280A">
      <w:pPr>
        <w:rPr>
          <w:rFonts w:ascii="Times New Roman" w:hAnsi="Times New Roman"/>
          <w:szCs w:val="24"/>
        </w:rPr>
      </w:pPr>
      <w:r w:rsidRPr="001C1E7D">
        <w:rPr>
          <w:rFonts w:ascii="Times New Roman" w:hAnsi="Times New Roman"/>
          <w:b/>
          <w:szCs w:val="24"/>
          <w:lang w:val="en-US"/>
        </w:rPr>
        <w:t>E</w:t>
      </w:r>
      <w:r w:rsidRPr="001C1E7D">
        <w:rPr>
          <w:rFonts w:ascii="Times New Roman" w:hAnsi="Times New Roman"/>
          <w:b/>
          <w:szCs w:val="24"/>
        </w:rPr>
        <w:t>-</w:t>
      </w:r>
      <w:r w:rsidRPr="001C1E7D">
        <w:rPr>
          <w:rFonts w:ascii="Times New Roman" w:hAnsi="Times New Roman"/>
          <w:b/>
          <w:szCs w:val="24"/>
          <w:lang w:val="en-US"/>
        </w:rPr>
        <w:t>mail</w:t>
      </w:r>
      <w:r w:rsidRPr="001C1E7D">
        <w:rPr>
          <w:rFonts w:ascii="Times New Roman" w:hAnsi="Times New Roman"/>
          <w:b/>
          <w:szCs w:val="24"/>
        </w:rPr>
        <w:t>:</w:t>
      </w:r>
      <w:r w:rsidRPr="001C1E7D">
        <w:rPr>
          <w:rFonts w:ascii="Times New Roman" w:hAnsi="Times New Roman"/>
          <w:szCs w:val="24"/>
        </w:rPr>
        <w:t xml:space="preserve"> </w:t>
      </w:r>
      <w:hyperlink r:id="rId18" w:history="1">
        <w:r w:rsidR="001C1E7D" w:rsidRPr="001C1E7D">
          <w:rPr>
            <w:rStyle w:val="Hyperlink"/>
            <w:rFonts w:ascii="Times New Roman" w:hAnsi="Times New Roman"/>
            <w:szCs w:val="24"/>
            <w:lang w:val="en-US"/>
          </w:rPr>
          <w:t>dnaydenova</w:t>
        </w:r>
        <w:r w:rsidR="001C1E7D" w:rsidRPr="001C1E7D">
          <w:rPr>
            <w:rStyle w:val="Hyperlink"/>
            <w:rFonts w:ascii="Times New Roman" w:hAnsi="Times New Roman"/>
            <w:szCs w:val="24"/>
          </w:rPr>
          <w:t>@</w:t>
        </w:r>
        <w:r w:rsidR="001C1E7D" w:rsidRPr="001C1E7D">
          <w:rPr>
            <w:rStyle w:val="Hyperlink"/>
            <w:rFonts w:ascii="Times New Roman" w:hAnsi="Times New Roman"/>
            <w:szCs w:val="24"/>
            <w:lang w:val="en-US"/>
          </w:rPr>
          <w:t>e</w:t>
        </w:r>
        <w:r w:rsidR="001C1E7D" w:rsidRPr="001C1E7D">
          <w:rPr>
            <w:rStyle w:val="Hyperlink"/>
            <w:rFonts w:ascii="Times New Roman" w:hAnsi="Times New Roman"/>
            <w:szCs w:val="24"/>
          </w:rPr>
          <w:t>-</w:t>
        </w:r>
        <w:r w:rsidR="001C1E7D" w:rsidRPr="001C1E7D">
          <w:rPr>
            <w:rStyle w:val="Hyperlink"/>
            <w:rFonts w:ascii="Times New Roman" w:hAnsi="Times New Roman"/>
            <w:szCs w:val="24"/>
            <w:lang w:val="en-US"/>
          </w:rPr>
          <w:t>gov</w:t>
        </w:r>
        <w:r w:rsidR="001C1E7D" w:rsidRPr="001C1E7D">
          <w:rPr>
            <w:rStyle w:val="Hyperlink"/>
            <w:rFonts w:ascii="Times New Roman" w:hAnsi="Times New Roman"/>
            <w:szCs w:val="24"/>
          </w:rPr>
          <w:t>.</w:t>
        </w:r>
        <w:r w:rsidR="001C1E7D" w:rsidRPr="001C1E7D">
          <w:rPr>
            <w:rStyle w:val="Hyperlink"/>
            <w:rFonts w:ascii="Times New Roman" w:hAnsi="Times New Roman"/>
            <w:szCs w:val="24"/>
            <w:lang w:val="en-US"/>
          </w:rPr>
          <w:t>bg</w:t>
        </w:r>
      </w:hyperlink>
      <w:r w:rsidRPr="001C1E7D">
        <w:rPr>
          <w:rFonts w:ascii="Times New Roman" w:hAnsi="Times New Roman"/>
          <w:szCs w:val="24"/>
        </w:rPr>
        <w:t xml:space="preserve"> </w:t>
      </w:r>
    </w:p>
    <w:p w14:paraId="63230BF5" w14:textId="77777777" w:rsidR="007E280A" w:rsidRPr="001C1E7D" w:rsidRDefault="007E280A" w:rsidP="007E280A">
      <w:pPr>
        <w:rPr>
          <w:rFonts w:ascii="Times New Roman" w:hAnsi="Times New Roman"/>
          <w:szCs w:val="24"/>
        </w:rPr>
      </w:pPr>
      <w:r w:rsidRPr="001C1E7D">
        <w:rPr>
          <w:rFonts w:ascii="Times New Roman" w:hAnsi="Times New Roman"/>
          <w:b/>
          <w:szCs w:val="24"/>
        </w:rPr>
        <w:t>Допълнителна информация може да бъде получена от:</w:t>
      </w:r>
      <w:r w:rsidRPr="001C1E7D">
        <w:rPr>
          <w:rFonts w:ascii="Times New Roman" w:hAnsi="Times New Roman"/>
          <w:szCs w:val="24"/>
        </w:rPr>
        <w:t xml:space="preserve"> горепосочените места за контакт</w:t>
      </w:r>
    </w:p>
    <w:p w14:paraId="1CB57856" w14:textId="2914F0D1" w:rsidR="007E280A" w:rsidRPr="001C1E7D" w:rsidRDefault="007E280A" w:rsidP="00EE6D33">
      <w:pPr>
        <w:rPr>
          <w:rFonts w:ascii="Times New Roman" w:hAnsi="Times New Roman"/>
          <w:szCs w:val="24"/>
        </w:rPr>
      </w:pPr>
      <w:r w:rsidRPr="001C1E7D">
        <w:rPr>
          <w:rFonts w:ascii="Times New Roman" w:hAnsi="Times New Roman"/>
          <w:b/>
          <w:szCs w:val="24"/>
        </w:rPr>
        <w:t>Приемане на документи и оферти по електронен път:</w:t>
      </w:r>
      <w:r w:rsidRPr="001C1E7D">
        <w:rPr>
          <w:rFonts w:ascii="Times New Roman" w:hAnsi="Times New Roman"/>
          <w:szCs w:val="24"/>
        </w:rPr>
        <w:t xml:space="preserve"> не</w:t>
      </w:r>
    </w:p>
    <w:p w14:paraId="68ED1C9E" w14:textId="77777777" w:rsidR="00EE6D33" w:rsidRDefault="00EE6D33" w:rsidP="0047049D">
      <w:pPr>
        <w:jc w:val="both"/>
        <w:rPr>
          <w:rFonts w:ascii="Times New Roman" w:hAnsi="Times New Roman"/>
          <w:b/>
          <w:szCs w:val="24"/>
          <w:highlight w:val="darkGray"/>
        </w:rPr>
      </w:pPr>
    </w:p>
    <w:p w14:paraId="17160E94" w14:textId="0FAF50F3" w:rsidR="004919F4" w:rsidRPr="004919F4" w:rsidRDefault="004919F4" w:rsidP="004919F4">
      <w:pPr>
        <w:jc w:val="both"/>
        <w:rPr>
          <w:rFonts w:ascii="Times New Roman" w:hAnsi="Times New Roman"/>
          <w:noProof/>
          <w:szCs w:val="24"/>
        </w:rPr>
      </w:pPr>
      <w:r w:rsidRPr="00791563">
        <w:rPr>
          <w:rFonts w:ascii="Times New Roman" w:eastAsia="Calibri" w:hAnsi="Times New Roman"/>
          <w:b/>
          <w:szCs w:val="24"/>
          <w:u w:val="single"/>
        </w:rPr>
        <w:t xml:space="preserve">ГЛАВА </w:t>
      </w:r>
      <w:r w:rsidRPr="00791563">
        <w:rPr>
          <w:rFonts w:ascii="Times New Roman" w:eastAsia="Calibri" w:hAnsi="Times New Roman"/>
          <w:b/>
          <w:szCs w:val="24"/>
          <w:u w:val="single"/>
          <w:lang w:val="en-US"/>
        </w:rPr>
        <w:t>VII</w:t>
      </w:r>
      <w:r w:rsidRPr="00791563">
        <w:rPr>
          <w:rFonts w:ascii="Times New Roman" w:eastAsia="Calibri" w:hAnsi="Times New Roman"/>
          <w:b/>
          <w:szCs w:val="24"/>
          <w:u w:val="single"/>
        </w:rPr>
        <w:t xml:space="preserve">. </w:t>
      </w:r>
      <w:r w:rsidRPr="00A65356">
        <w:rPr>
          <w:rFonts w:ascii="Times New Roman" w:hAnsi="Times New Roman"/>
          <w:b/>
          <w:noProof/>
          <w:szCs w:val="24"/>
          <w:u w:val="single"/>
        </w:rPr>
        <w:t>ИНФОРМАЦИЯ, НЕОБХОДИМА ЗА ОСИГУРЯВАНЕ НА ДОБРОСЪВЕСТНО И ПРОЗРАЧНО ОБРАБОТВАНЕ НА ЛИЧНИ ДАННИ И ОСИГУРЯВАНЕ НА ДОСТЪП ДО ЛИЧНИ ДАННИ.</w:t>
      </w:r>
    </w:p>
    <w:p w14:paraId="4439EFD3" w14:textId="162BB20E"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С настоящото, на основание чл. 13 от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данни и за отмяна на Директива 95/46/ЕО (Общ регламент относно защитата на данните), уведомяваме всички физически лица – представители на потенциални участници, подизпълнители, трети лица, чийто капацитет ще бъде използван от участниците, физически лица, посочени като персонал, подизпълнители и/или трети лица; лица на трудови или граждански правоотношения или др. физически лица, чиито лични данни ще бъдат посочени в офертите на участниците в настоящата процедура и ще бъдат обект на оценка от страна на назначената от Възложителя Комисия за разглеждане и оценка на офертите, относно следните обстоятелства:</w:t>
      </w:r>
    </w:p>
    <w:p w14:paraId="7DB243FF" w14:textId="46D703F9"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1. Държавна агенция „Електронно управление“ е администратор на лични данни по смисъла на чл. 4, т. 7 от Общия регламент относно защитата на данните (ОРЗД). Администраторът е представляван от Възложителя по настоящата поръчка. Координатите за връзка с администратора са съобразно посочените в Обявлението и Решението за откриване на настоящата процедура.</w:t>
      </w:r>
      <w:r w:rsidR="00A65356">
        <w:rPr>
          <w:rFonts w:ascii="Times New Roman" w:hAnsi="Times New Roman"/>
          <w:noProof/>
          <w:szCs w:val="24"/>
        </w:rPr>
        <w:t xml:space="preserve"> </w:t>
      </w:r>
      <w:r w:rsidR="00A65356" w:rsidRPr="00A65356">
        <w:rPr>
          <w:rFonts w:ascii="Times New Roman" w:hAnsi="Times New Roman"/>
          <w:noProof/>
          <w:szCs w:val="24"/>
        </w:rPr>
        <w:t xml:space="preserve">Длъжностното </w:t>
      </w:r>
      <w:r w:rsidR="00A65356">
        <w:rPr>
          <w:rFonts w:ascii="Times New Roman" w:hAnsi="Times New Roman"/>
          <w:noProof/>
          <w:szCs w:val="24"/>
        </w:rPr>
        <w:t>лице по защита на лични данни е</w:t>
      </w:r>
      <w:r w:rsidR="00A65356" w:rsidRPr="00A65356">
        <w:rPr>
          <w:rFonts w:ascii="Times New Roman" w:hAnsi="Times New Roman"/>
          <w:noProof/>
          <w:szCs w:val="24"/>
        </w:rPr>
        <w:t xml:space="preserve"> </w:t>
      </w:r>
      <w:r w:rsidR="00A65356">
        <w:rPr>
          <w:rFonts w:ascii="Times New Roman" w:hAnsi="Times New Roman"/>
          <w:noProof/>
          <w:szCs w:val="24"/>
        </w:rPr>
        <w:t xml:space="preserve">г-н </w:t>
      </w:r>
      <w:r w:rsidR="00A65356" w:rsidRPr="00A65356">
        <w:rPr>
          <w:rFonts w:ascii="Times New Roman" w:hAnsi="Times New Roman"/>
          <w:noProof/>
          <w:szCs w:val="24"/>
        </w:rPr>
        <w:t>Бойко Начев. Координатите за връзка с ДЛЗД са: тел. 02/949 2105; електронна поща: bnachev@e-gov.bg.</w:t>
      </w:r>
    </w:p>
    <w:p w14:paraId="3AE77F61"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lastRenderedPageBreak/>
        <w:tab/>
        <w:t>2. Целите на обработването – разглеждане и оценка на подадените от участниците в настоящата процедура оферти, избор на изпълнител на обществената поръчка и сключване на договор за възлагане.</w:t>
      </w:r>
    </w:p>
    <w:p w14:paraId="5E0E7BE3"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 xml:space="preserve">3. Правно основание за обработването – чл. 6, пар. 1, б. “в“ от ОРЗД. Обработването е необходимо за спазването на законовите задължения относно начин и ред за провеждане на процедури за възлагане на обществени поръчки, спазване принципите за прозрачност и равнопоставеност между участниците, спазване изискванията на установените в националното и европейско законодателство образци на документи за деклариране и доказване на основания за отстраняване и критерии за подбор, в т.ч. еЕЕДОП и документите за доказване, изрично посочени в ЗОП, спазване на изискванията относно сключването на договори за възлагане на обществени поръчки, както и изискванията за публичност, свързани с публикуване на информация за участниците в поръчката, както и информация относно избрания изпълнител, наедно с всички части на неговата оферта, както и сключения договор за възлагане на обществената поръчка и документите, свързани с отчетността по договора.  </w:t>
      </w:r>
    </w:p>
    <w:p w14:paraId="6CB39086"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 xml:space="preserve">4. Получатели на личните данни, които администраторът обработва са публични органи и/или юридически/физически лица, които по силата на законови или договорни задължения имат право и/или са задължени да обработват личните данни в контекста на обществената поръчка. </w:t>
      </w:r>
    </w:p>
    <w:p w14:paraId="3FBC5572"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5. Срокът, за който ще се съхраняват личните данни: 5 (пет) години от датата на приключване на изпълнението на договора за обществена поръчка или от датата на прекратяване на процедурата.</w:t>
      </w:r>
    </w:p>
    <w:p w14:paraId="3726DE7E"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6. Субектите на данни имат право да изискват от администратора достъп до коригиране или изтриване на лични данни или ограничаване на обработването на лични данни, свързани с тях, право да възразят срещу обработването, както и право на преносимост на данните.</w:t>
      </w:r>
    </w:p>
    <w:p w14:paraId="693246B6"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7. Право на жалба до надзорен орган: На основание чл. 77, пар. 1 от ОРЗД без да се засягат които и да било други административни или съдебни средства за правна защита, всеки субект на данни има право да подаде жалба до надзорния орган, в държавата членка на обичайното местопребиваване, място на работа или място на предполагаемото нарушение, ако субектът на данни счита, че обработването на лични данни, отнасящи се до него, нарушава разпоредбите на ОРЗД.</w:t>
      </w:r>
    </w:p>
    <w:p w14:paraId="60D89B65" w14:textId="409BFC44"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За Репуб</w:t>
      </w:r>
      <w:r w:rsidR="00146226">
        <w:rPr>
          <w:rFonts w:ascii="Times New Roman" w:hAnsi="Times New Roman"/>
          <w:noProof/>
          <w:szCs w:val="24"/>
        </w:rPr>
        <w:t xml:space="preserve">лика България надзорен орган е </w:t>
      </w:r>
      <w:r w:rsidRPr="004919F4">
        <w:rPr>
          <w:rFonts w:ascii="Times New Roman" w:hAnsi="Times New Roman"/>
          <w:noProof/>
          <w:szCs w:val="24"/>
        </w:rPr>
        <w:t xml:space="preserve">Комисията за защита на личните данни; </w:t>
      </w:r>
    </w:p>
    <w:p w14:paraId="70CE52DF"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Адрес: София 1592, бул. „Проф. Цветан Лазаров” № 2;</w:t>
      </w:r>
    </w:p>
    <w:p w14:paraId="364E2568"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 xml:space="preserve">Център за информация и контакти - тел. 02/91-53-518‘ </w:t>
      </w:r>
    </w:p>
    <w:p w14:paraId="6EFDCBF0"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Електронна поща: kzld@cpdp.bg</w:t>
      </w:r>
    </w:p>
    <w:p w14:paraId="1985A921"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Интернет страница: www.cpdp.bg</w:t>
      </w:r>
    </w:p>
    <w:p w14:paraId="37B6230B"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 xml:space="preserve">8. Предаването на изрично посочените от Възложителя в настоящата документация лични данни на отделните физически лица, субекти на данни, е задължително, с оглед спазването на законовите изисквания, свързани с провеждане на процедури за възлагане на обществени поръчки, избор на изпълнител и сключване на договори за обществени поръчки. Липсата на изрично посочените в настоящата документация лични данни и/или неотстраняването на подобни липси, в случай на изрично указване от страна на Комисията за </w:t>
      </w:r>
      <w:r w:rsidRPr="004919F4">
        <w:rPr>
          <w:rFonts w:ascii="Times New Roman" w:hAnsi="Times New Roman"/>
          <w:noProof/>
          <w:szCs w:val="24"/>
        </w:rPr>
        <w:lastRenderedPageBreak/>
        <w:t>оценка и разглеждане на офертите, ще доведе до неразглеждане на офертата на съответния участник и отстраняването му от понататъшно участие в процедурата.</w:t>
      </w:r>
    </w:p>
    <w:p w14:paraId="616B1E7B" w14:textId="77777777"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9. Администраторът не възнамерява да предаде личните данни на трета държава или международна организация.</w:t>
      </w:r>
    </w:p>
    <w:p w14:paraId="657D4B71" w14:textId="03CABD0E" w:rsidR="004919F4" w:rsidRPr="004919F4" w:rsidRDefault="004919F4" w:rsidP="004919F4">
      <w:pPr>
        <w:jc w:val="both"/>
        <w:rPr>
          <w:rFonts w:ascii="Times New Roman" w:hAnsi="Times New Roman"/>
          <w:noProof/>
          <w:szCs w:val="24"/>
        </w:rPr>
      </w:pPr>
      <w:r w:rsidRPr="004919F4">
        <w:rPr>
          <w:rFonts w:ascii="Times New Roman" w:hAnsi="Times New Roman"/>
          <w:noProof/>
          <w:szCs w:val="24"/>
        </w:rPr>
        <w:tab/>
        <w:t>10. Администраторът не използва механизъм за автоматизирано вземан</w:t>
      </w:r>
      <w:r w:rsidR="00A65356">
        <w:rPr>
          <w:rFonts w:ascii="Times New Roman" w:hAnsi="Times New Roman"/>
          <w:noProof/>
          <w:szCs w:val="24"/>
        </w:rPr>
        <w:t>е на решения, вкл. профилиране.</w:t>
      </w:r>
    </w:p>
    <w:p w14:paraId="33FAFC16" w14:textId="77777777" w:rsidR="004919F4" w:rsidRPr="003A2DDF" w:rsidRDefault="004919F4" w:rsidP="0047049D">
      <w:pPr>
        <w:jc w:val="both"/>
        <w:rPr>
          <w:rFonts w:ascii="Times New Roman" w:hAnsi="Times New Roman"/>
          <w:b/>
          <w:szCs w:val="24"/>
          <w:highlight w:val="darkGray"/>
        </w:rPr>
      </w:pPr>
    </w:p>
    <w:p w14:paraId="19DE16F6" w14:textId="53C12EF3" w:rsidR="00E541A5" w:rsidRPr="00791563" w:rsidRDefault="00E541A5" w:rsidP="00E541A5">
      <w:pPr>
        <w:spacing w:after="200" w:line="276" w:lineRule="auto"/>
        <w:contextualSpacing/>
        <w:jc w:val="both"/>
        <w:rPr>
          <w:rFonts w:ascii="Times New Roman" w:eastAsia="Calibri" w:hAnsi="Times New Roman"/>
          <w:b/>
          <w:szCs w:val="24"/>
          <w:u w:val="single"/>
        </w:rPr>
      </w:pPr>
      <w:r w:rsidRPr="00791563">
        <w:rPr>
          <w:rFonts w:ascii="Times New Roman" w:eastAsia="Calibri" w:hAnsi="Times New Roman"/>
          <w:b/>
          <w:szCs w:val="24"/>
          <w:u w:val="single"/>
        </w:rPr>
        <w:t xml:space="preserve">ГЛАВА </w:t>
      </w:r>
      <w:r w:rsidR="00F0316F" w:rsidRPr="00791563">
        <w:rPr>
          <w:rFonts w:ascii="Times New Roman" w:eastAsia="Calibri" w:hAnsi="Times New Roman"/>
          <w:b/>
          <w:szCs w:val="24"/>
          <w:u w:val="single"/>
          <w:lang w:val="en-US"/>
        </w:rPr>
        <w:t>V</w:t>
      </w:r>
      <w:r w:rsidRPr="00791563">
        <w:rPr>
          <w:rFonts w:ascii="Times New Roman" w:eastAsia="Calibri" w:hAnsi="Times New Roman"/>
          <w:b/>
          <w:szCs w:val="24"/>
          <w:u w:val="single"/>
          <w:lang w:val="en-US"/>
        </w:rPr>
        <w:t>I</w:t>
      </w:r>
      <w:r w:rsidR="001443AF" w:rsidRPr="00791563">
        <w:rPr>
          <w:rFonts w:ascii="Times New Roman" w:eastAsia="Calibri" w:hAnsi="Times New Roman"/>
          <w:b/>
          <w:szCs w:val="24"/>
          <w:u w:val="single"/>
          <w:lang w:val="en-US"/>
        </w:rPr>
        <w:t>I</w:t>
      </w:r>
      <w:r w:rsidR="004919F4">
        <w:rPr>
          <w:rFonts w:ascii="Times New Roman" w:eastAsia="Calibri" w:hAnsi="Times New Roman"/>
          <w:b/>
          <w:szCs w:val="24"/>
          <w:u w:val="single"/>
          <w:lang w:val="en-US"/>
        </w:rPr>
        <w:t>I</w:t>
      </w:r>
      <w:r w:rsidRPr="00791563">
        <w:rPr>
          <w:rFonts w:ascii="Times New Roman" w:eastAsia="Calibri" w:hAnsi="Times New Roman"/>
          <w:b/>
          <w:szCs w:val="24"/>
          <w:u w:val="single"/>
        </w:rPr>
        <w:t xml:space="preserve">. ПРИЛОЖЕНИЯ </w:t>
      </w:r>
      <w:r w:rsidR="00F0316F" w:rsidRPr="00791563">
        <w:rPr>
          <w:rFonts w:ascii="Times New Roman" w:eastAsia="Calibri" w:hAnsi="Times New Roman"/>
          <w:b/>
          <w:szCs w:val="24"/>
          <w:u w:val="single"/>
        </w:rPr>
        <w:t>КЪМ ДОКУМЕНТАЦИЯТА ЗА УЧАСТИЕ</w:t>
      </w:r>
    </w:p>
    <w:p w14:paraId="30B1B6BC" w14:textId="67B57E1E" w:rsidR="00124213" w:rsidRPr="00791563" w:rsidRDefault="00791563" w:rsidP="00124213">
      <w:pPr>
        <w:tabs>
          <w:tab w:val="left" w:pos="284"/>
        </w:tabs>
        <w:jc w:val="both"/>
        <w:rPr>
          <w:rFonts w:ascii="Times New Roman" w:hAnsi="Times New Roman"/>
          <w:szCs w:val="24"/>
        </w:rPr>
      </w:pPr>
      <w:r w:rsidRPr="00791563">
        <w:rPr>
          <w:rFonts w:ascii="Times New Roman" w:hAnsi="Times New Roman"/>
          <w:szCs w:val="24"/>
        </w:rPr>
        <w:t>Приложение № 1</w:t>
      </w:r>
      <w:r w:rsidR="00124213" w:rsidRPr="00791563">
        <w:rPr>
          <w:rFonts w:ascii="Times New Roman" w:hAnsi="Times New Roman"/>
          <w:szCs w:val="24"/>
        </w:rPr>
        <w:t xml:space="preserve"> – Техническа спецификация;</w:t>
      </w:r>
    </w:p>
    <w:p w14:paraId="6E4105D0" w14:textId="2AC4A347" w:rsidR="00124213" w:rsidRPr="00791563" w:rsidRDefault="00124213" w:rsidP="00124213">
      <w:pPr>
        <w:jc w:val="both"/>
        <w:rPr>
          <w:rFonts w:ascii="Times New Roman" w:hAnsi="Times New Roman"/>
        </w:rPr>
      </w:pPr>
      <w:r w:rsidRPr="00791563">
        <w:rPr>
          <w:rFonts w:ascii="Times New Roman" w:hAnsi="Times New Roman"/>
        </w:rPr>
        <w:t xml:space="preserve">Приложение № </w:t>
      </w:r>
      <w:r w:rsidR="00791563" w:rsidRPr="00791563">
        <w:rPr>
          <w:rFonts w:ascii="Times New Roman" w:hAnsi="Times New Roman"/>
        </w:rPr>
        <w:t>2</w:t>
      </w:r>
      <w:r w:rsidR="0043644E">
        <w:rPr>
          <w:rFonts w:ascii="Times New Roman" w:hAnsi="Times New Roman"/>
        </w:rPr>
        <w:t xml:space="preserve"> – Проект на договор.</w:t>
      </w:r>
    </w:p>
    <w:p w14:paraId="62D7CB4F" w14:textId="77777777" w:rsidR="00F0316F" w:rsidRPr="00791563" w:rsidRDefault="00F0316F" w:rsidP="00E541A5">
      <w:pPr>
        <w:spacing w:after="200" w:line="276" w:lineRule="auto"/>
        <w:contextualSpacing/>
        <w:jc w:val="both"/>
        <w:rPr>
          <w:rFonts w:ascii="Times New Roman" w:eastAsia="Calibri" w:hAnsi="Times New Roman"/>
          <w:b/>
          <w:szCs w:val="24"/>
          <w:u w:val="single"/>
        </w:rPr>
      </w:pPr>
    </w:p>
    <w:p w14:paraId="53832098" w14:textId="4553263D" w:rsidR="0039047D" w:rsidRPr="00146226" w:rsidRDefault="00F0316F" w:rsidP="00146226">
      <w:pPr>
        <w:spacing w:after="200" w:line="276" w:lineRule="auto"/>
        <w:contextualSpacing/>
        <w:jc w:val="both"/>
        <w:rPr>
          <w:rFonts w:ascii="Times New Roman" w:eastAsia="Calibri" w:hAnsi="Times New Roman"/>
          <w:b/>
          <w:szCs w:val="24"/>
          <w:u w:val="single"/>
        </w:rPr>
      </w:pPr>
      <w:r w:rsidRPr="00791563">
        <w:rPr>
          <w:rFonts w:ascii="Times New Roman" w:eastAsia="Calibri" w:hAnsi="Times New Roman"/>
          <w:b/>
          <w:szCs w:val="24"/>
          <w:u w:val="single"/>
        </w:rPr>
        <w:t xml:space="preserve">ГЛАВА </w:t>
      </w:r>
      <w:r w:rsidRPr="00791563">
        <w:rPr>
          <w:rFonts w:ascii="Times New Roman" w:eastAsia="Calibri" w:hAnsi="Times New Roman"/>
          <w:b/>
          <w:szCs w:val="24"/>
          <w:u w:val="single"/>
          <w:lang w:val="en-US"/>
        </w:rPr>
        <w:t>I</w:t>
      </w:r>
      <w:r w:rsidR="004919F4">
        <w:rPr>
          <w:rFonts w:ascii="Times New Roman" w:eastAsia="Calibri" w:hAnsi="Times New Roman"/>
          <w:b/>
          <w:szCs w:val="24"/>
          <w:u w:val="single"/>
          <w:lang w:val="en-US"/>
        </w:rPr>
        <w:t>X</w:t>
      </w:r>
      <w:r w:rsidRPr="00791563">
        <w:rPr>
          <w:rFonts w:ascii="Times New Roman" w:eastAsia="Calibri" w:hAnsi="Times New Roman"/>
          <w:b/>
          <w:szCs w:val="24"/>
          <w:u w:val="single"/>
        </w:rPr>
        <w:t>. ОБРАЗЦИ НА ДОКУМЕНТИ</w:t>
      </w:r>
    </w:p>
    <w:p w14:paraId="0A61E128" w14:textId="77777777" w:rsidR="00F97037" w:rsidRPr="00791563" w:rsidRDefault="00F97037" w:rsidP="00F97037">
      <w:pPr>
        <w:jc w:val="right"/>
        <w:rPr>
          <w:rFonts w:ascii="Times New Roman" w:hAnsi="Times New Roman"/>
          <w:b/>
          <w:noProof/>
          <w:szCs w:val="24"/>
        </w:rPr>
      </w:pPr>
      <w:r w:rsidRPr="00791563">
        <w:rPr>
          <w:rFonts w:ascii="Times New Roman" w:hAnsi="Times New Roman"/>
          <w:b/>
          <w:i/>
          <w:noProof/>
          <w:szCs w:val="24"/>
        </w:rPr>
        <w:t>Образец № 1</w:t>
      </w:r>
    </w:p>
    <w:p w14:paraId="68077932" w14:textId="77777777" w:rsidR="00F97037" w:rsidRPr="00791563" w:rsidRDefault="00F97037" w:rsidP="00F97037">
      <w:pPr>
        <w:jc w:val="center"/>
        <w:outlineLvl w:val="0"/>
        <w:rPr>
          <w:rFonts w:ascii="Times New Roman" w:hAnsi="Times New Roman"/>
          <w:b/>
          <w:bCs/>
          <w:caps/>
          <w:noProof/>
          <w:szCs w:val="24"/>
        </w:rPr>
      </w:pPr>
    </w:p>
    <w:p w14:paraId="01C15FD0" w14:textId="77777777" w:rsidR="00F97037" w:rsidRPr="00791563" w:rsidRDefault="00B06655" w:rsidP="00F97037">
      <w:pPr>
        <w:jc w:val="center"/>
        <w:outlineLvl w:val="0"/>
        <w:rPr>
          <w:rFonts w:ascii="Times New Roman" w:hAnsi="Times New Roman"/>
          <w:bCs/>
          <w:caps/>
          <w:noProof/>
          <w:szCs w:val="24"/>
        </w:rPr>
      </w:pPr>
      <w:bookmarkStart w:id="1" w:name="_Toc401149019"/>
      <w:bookmarkStart w:id="2" w:name="_Toc400111903"/>
      <w:r w:rsidRPr="00791563">
        <w:rPr>
          <w:rFonts w:ascii="Times New Roman" w:hAnsi="Times New Roman"/>
          <w:b/>
          <w:bCs/>
          <w:caps/>
          <w:noProof/>
          <w:szCs w:val="24"/>
        </w:rPr>
        <w:t>списък на представените</w:t>
      </w:r>
      <w:r w:rsidR="00F97037" w:rsidRPr="00791563">
        <w:rPr>
          <w:rFonts w:ascii="Times New Roman" w:hAnsi="Times New Roman"/>
          <w:b/>
          <w:bCs/>
          <w:caps/>
          <w:noProof/>
          <w:szCs w:val="24"/>
        </w:rPr>
        <w:t xml:space="preserve"> документи И ИНФОРМАЦИЯ</w:t>
      </w:r>
      <w:r w:rsidR="00F7188B" w:rsidRPr="00791563">
        <w:rPr>
          <w:rFonts w:ascii="Times New Roman" w:hAnsi="Times New Roman"/>
          <w:b/>
          <w:bCs/>
          <w:caps/>
          <w:noProof/>
          <w:szCs w:val="24"/>
        </w:rPr>
        <w:t>,</w:t>
      </w:r>
      <w:r w:rsidR="00F97037" w:rsidRPr="00791563">
        <w:rPr>
          <w:rFonts w:ascii="Times New Roman" w:hAnsi="Times New Roman"/>
          <w:b/>
          <w:bCs/>
          <w:caps/>
          <w:noProof/>
          <w:szCs w:val="24"/>
        </w:rPr>
        <w:t xml:space="preserve"> съдържащи се в ОФЕРТАТА</w:t>
      </w:r>
      <w:bookmarkEnd w:id="1"/>
      <w:bookmarkEnd w:id="2"/>
      <w:r w:rsidR="00F97037" w:rsidRPr="00791563">
        <w:rPr>
          <w:rFonts w:ascii="Times New Roman" w:hAnsi="Times New Roman"/>
          <w:b/>
          <w:bCs/>
          <w:caps/>
          <w:noProof/>
          <w:szCs w:val="24"/>
        </w:rPr>
        <w:t xml:space="preserve"> </w:t>
      </w:r>
    </w:p>
    <w:p w14:paraId="72857092" w14:textId="48B50C2E" w:rsidR="00F97037" w:rsidRPr="00791563" w:rsidRDefault="00F97037" w:rsidP="00F7188B">
      <w:pPr>
        <w:jc w:val="center"/>
        <w:rPr>
          <w:rFonts w:ascii="Times New Roman" w:hAnsi="Times New Roman"/>
          <w:iCs/>
          <w:noProof/>
          <w:szCs w:val="24"/>
        </w:rPr>
      </w:pPr>
      <w:r w:rsidRPr="00791563">
        <w:rPr>
          <w:rFonts w:ascii="Times New Roman" w:hAnsi="Times New Roman"/>
          <w:noProof/>
          <w:szCs w:val="24"/>
        </w:rPr>
        <w:t>на ...................................................................................................................................................................</w:t>
      </w:r>
    </w:p>
    <w:p w14:paraId="043C9239" w14:textId="77777777" w:rsidR="00F97037" w:rsidRPr="00791563" w:rsidRDefault="00F97037" w:rsidP="00F97037">
      <w:pPr>
        <w:jc w:val="both"/>
        <w:rPr>
          <w:rFonts w:ascii="Times New Roman" w:hAnsi="Times New Roman"/>
          <w:i/>
          <w:iCs/>
          <w:noProof/>
          <w:szCs w:val="24"/>
        </w:rPr>
      </w:pPr>
      <w:r w:rsidRPr="00791563">
        <w:rPr>
          <w:rFonts w:ascii="Times New Roman" w:hAnsi="Times New Roman"/>
          <w:i/>
          <w:iCs/>
          <w:noProof/>
          <w:szCs w:val="24"/>
        </w:rPr>
        <w:t xml:space="preserve">                                                    (изписва се наименованието на  участника)</w:t>
      </w:r>
    </w:p>
    <w:p w14:paraId="22C23E98" w14:textId="77777777" w:rsidR="00F97037" w:rsidRPr="00791563" w:rsidRDefault="00F97037" w:rsidP="00F97037">
      <w:pPr>
        <w:jc w:val="both"/>
        <w:rPr>
          <w:rFonts w:ascii="Times New Roman" w:hAnsi="Times New Roman"/>
          <w:bCs/>
          <w:noProof/>
          <w:szCs w:val="24"/>
        </w:rPr>
      </w:pPr>
    </w:p>
    <w:p w14:paraId="10E8154E" w14:textId="1C35D24D" w:rsidR="00F97037" w:rsidRDefault="00F97037" w:rsidP="00F97037">
      <w:pPr>
        <w:jc w:val="both"/>
        <w:rPr>
          <w:rFonts w:ascii="Times New Roman" w:hAnsi="Times New Roman"/>
          <w:b/>
          <w:noProof/>
          <w:szCs w:val="24"/>
        </w:rPr>
      </w:pPr>
      <w:r w:rsidRPr="00791563">
        <w:rPr>
          <w:rFonts w:ascii="Times New Roman" w:hAnsi="Times New Roman"/>
          <w:noProof/>
          <w:szCs w:val="24"/>
        </w:rPr>
        <w:t>за участие в открита процедура за възлагане на обществена поръчка с предмет</w:t>
      </w:r>
      <w:r w:rsidRPr="00791563">
        <w:rPr>
          <w:rFonts w:ascii="Times New Roman" w:hAnsi="Times New Roman"/>
          <w:b/>
          <w:noProof/>
          <w:szCs w:val="24"/>
        </w:rPr>
        <w:t>:</w:t>
      </w:r>
      <w:r w:rsidR="00791563" w:rsidRPr="00791563">
        <w:t xml:space="preserve"> </w:t>
      </w:r>
      <w:r w:rsidR="00791563" w:rsidRPr="00791563">
        <w:rPr>
          <w:rFonts w:ascii="Times New Roman" w:hAnsi="Times New Roman"/>
          <w:b/>
          <w:noProof/>
          <w:szCs w:val="24"/>
        </w:rPr>
        <w:t>„Организиране и провеждане на обучения по три основни специализирани курса Cisco“</w:t>
      </w:r>
    </w:p>
    <w:p w14:paraId="0E07CE91" w14:textId="77777777" w:rsidR="00791563" w:rsidRPr="001C1E7D" w:rsidRDefault="00791563" w:rsidP="00F97037">
      <w:pPr>
        <w:jc w:val="both"/>
        <w:rPr>
          <w:rFonts w:ascii="Times New Roman" w:hAnsi="Times New Roman"/>
          <w:szCs w:val="24"/>
        </w:rPr>
      </w:pPr>
    </w:p>
    <w:tbl>
      <w:tblPr>
        <w:tblW w:w="494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
        <w:gridCol w:w="7265"/>
        <w:gridCol w:w="1374"/>
      </w:tblGrid>
      <w:tr w:rsidR="00F97037" w:rsidRPr="001C1E7D" w14:paraId="040BD87F" w14:textId="77777777" w:rsidTr="00660B5C">
        <w:trPr>
          <w:trHeight w:val="1160"/>
        </w:trPr>
        <w:tc>
          <w:tcPr>
            <w:tcW w:w="528" w:type="pct"/>
            <w:tcBorders>
              <w:top w:val="single" w:sz="4" w:space="0" w:color="auto"/>
              <w:left w:val="single" w:sz="4" w:space="0" w:color="auto"/>
              <w:bottom w:val="single" w:sz="4" w:space="0" w:color="auto"/>
              <w:right w:val="single" w:sz="4" w:space="0" w:color="auto"/>
            </w:tcBorders>
            <w:vAlign w:val="center"/>
            <w:hideMark/>
          </w:tcPr>
          <w:p w14:paraId="3285FAC6" w14:textId="77777777" w:rsidR="00F97037" w:rsidRPr="001C1E7D" w:rsidRDefault="00F97037" w:rsidP="00F97037">
            <w:pPr>
              <w:jc w:val="center"/>
              <w:rPr>
                <w:rFonts w:ascii="Times New Roman" w:hAnsi="Times New Roman"/>
                <w:bCs/>
                <w:noProof/>
                <w:szCs w:val="24"/>
              </w:rPr>
            </w:pPr>
            <w:r w:rsidRPr="001C1E7D">
              <w:rPr>
                <w:rFonts w:ascii="Times New Roman" w:hAnsi="Times New Roman"/>
                <w:bCs/>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58F24290" w14:textId="77777777" w:rsidR="00F97037" w:rsidRPr="001C1E7D" w:rsidRDefault="00F97037" w:rsidP="00F97037">
            <w:pPr>
              <w:jc w:val="center"/>
              <w:rPr>
                <w:rFonts w:ascii="Times New Roman" w:hAnsi="Times New Roman"/>
                <w:bCs/>
                <w:noProof/>
                <w:szCs w:val="24"/>
              </w:rPr>
            </w:pPr>
            <w:r w:rsidRPr="001C1E7D">
              <w:rPr>
                <w:rFonts w:ascii="Times New Roman" w:hAnsi="Times New Roman"/>
                <w:bCs/>
                <w:noProof/>
                <w:szCs w:val="24"/>
              </w:rPr>
              <w:t>Съдържание</w:t>
            </w:r>
          </w:p>
        </w:tc>
        <w:tc>
          <w:tcPr>
            <w:tcW w:w="711" w:type="pct"/>
            <w:tcBorders>
              <w:top w:val="single" w:sz="4" w:space="0" w:color="auto"/>
              <w:left w:val="single" w:sz="4" w:space="0" w:color="auto"/>
              <w:bottom w:val="single" w:sz="4" w:space="0" w:color="auto"/>
              <w:right w:val="single" w:sz="4" w:space="0" w:color="auto"/>
            </w:tcBorders>
            <w:vAlign w:val="center"/>
            <w:hideMark/>
          </w:tcPr>
          <w:p w14:paraId="60F076D6" w14:textId="77777777" w:rsidR="00F97037" w:rsidRPr="001C1E7D" w:rsidRDefault="00F97037" w:rsidP="00F97037">
            <w:pPr>
              <w:tabs>
                <w:tab w:val="left" w:pos="1244"/>
              </w:tabs>
              <w:rPr>
                <w:rFonts w:ascii="Times New Roman" w:hAnsi="Times New Roman"/>
                <w:bCs/>
                <w:noProof/>
                <w:szCs w:val="24"/>
              </w:rPr>
            </w:pPr>
            <w:r w:rsidRPr="001C1E7D">
              <w:rPr>
                <w:rFonts w:ascii="Times New Roman" w:hAnsi="Times New Roman"/>
                <w:bCs/>
                <w:noProof/>
                <w:szCs w:val="24"/>
              </w:rPr>
              <w:t xml:space="preserve">№ на страница/и от офертата </w:t>
            </w:r>
          </w:p>
        </w:tc>
      </w:tr>
      <w:tr w:rsidR="00F97037" w:rsidRPr="001C1E7D" w14:paraId="5C313D25" w14:textId="77777777" w:rsidTr="00660B5C">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0D932D0A" w14:textId="4C670635" w:rsidR="00F97037" w:rsidRPr="001C1E7D" w:rsidRDefault="001547D0" w:rsidP="00F97037">
            <w:pPr>
              <w:ind w:left="360"/>
              <w:rPr>
                <w:rFonts w:ascii="Times New Roman" w:hAnsi="Times New Roman"/>
                <w:bCs/>
                <w:i/>
                <w:noProof/>
                <w:szCs w:val="24"/>
              </w:rPr>
            </w:pPr>
            <w:r w:rsidRPr="001C1E7D">
              <w:rPr>
                <w:rFonts w:ascii="Times New Roman" w:hAnsi="Times New Roman"/>
                <w:bCs/>
                <w:i/>
                <w:noProof/>
                <w:szCs w:val="24"/>
              </w:rPr>
              <w:t>1</w:t>
            </w:r>
            <w:r w:rsidR="00F97037" w:rsidRPr="001C1E7D">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6233983F" w14:textId="77777777" w:rsidR="00F97037" w:rsidRPr="001C1E7D" w:rsidRDefault="00F97037" w:rsidP="00F97037">
            <w:pPr>
              <w:jc w:val="both"/>
              <w:rPr>
                <w:rFonts w:ascii="Times New Roman" w:hAnsi="Times New Roman"/>
                <w:b/>
                <w:noProof/>
                <w:szCs w:val="24"/>
              </w:rPr>
            </w:pPr>
            <w:r w:rsidRPr="001C1E7D">
              <w:rPr>
                <w:rFonts w:ascii="Times New Roman" w:hAnsi="Times New Roman"/>
                <w:bCs/>
                <w:noProof/>
                <w:szCs w:val="24"/>
              </w:rPr>
              <w:t>Копие на договора за създаване на обединение, когато е приложимо</w:t>
            </w:r>
            <w:r w:rsidRPr="001C1E7D">
              <w:rPr>
                <w:rFonts w:ascii="Times New Roman" w:hAnsi="Times New Roman"/>
                <w:noProof/>
                <w:szCs w:val="24"/>
              </w:rPr>
              <w:t xml:space="preserve">, заедно с </w:t>
            </w:r>
            <w:r w:rsidRPr="001C1E7D">
              <w:rPr>
                <w:rFonts w:ascii="Times New Roman" w:hAnsi="Times New Roman"/>
                <w:bCs/>
                <w:noProof/>
                <w:szCs w:val="24"/>
              </w:rPr>
              <w:t xml:space="preserve">документ, подписан от лицата в обединението, в който се посочва представляващият </w:t>
            </w:r>
            <w:r w:rsidRPr="001C1E7D">
              <w:rPr>
                <w:rFonts w:ascii="Times New Roman" w:hAnsi="Times New Roman"/>
                <w:bCs/>
                <w:i/>
                <w:noProof/>
                <w:szCs w:val="24"/>
              </w:rPr>
              <w:t>(ако е приложим</w:t>
            </w:r>
            <w:r w:rsidR="00A468AE" w:rsidRPr="001C1E7D">
              <w:rPr>
                <w:rFonts w:ascii="Times New Roman" w:hAnsi="Times New Roman"/>
                <w:bCs/>
                <w:i/>
                <w:noProof/>
                <w:szCs w:val="24"/>
              </w:rPr>
              <w:t>о</w:t>
            </w:r>
            <w:r w:rsidRPr="001C1E7D">
              <w:rPr>
                <w:rFonts w:ascii="Times New Roman" w:hAnsi="Times New Roman"/>
                <w:bCs/>
                <w:i/>
                <w:noProof/>
                <w:szCs w:val="24"/>
              </w:rPr>
              <w:t>)</w:t>
            </w:r>
          </w:p>
        </w:tc>
        <w:tc>
          <w:tcPr>
            <w:tcW w:w="711" w:type="pct"/>
            <w:tcBorders>
              <w:top w:val="single" w:sz="4" w:space="0" w:color="auto"/>
              <w:left w:val="single" w:sz="4" w:space="0" w:color="auto"/>
              <w:bottom w:val="single" w:sz="4" w:space="0" w:color="auto"/>
              <w:right w:val="single" w:sz="4" w:space="0" w:color="auto"/>
            </w:tcBorders>
            <w:vAlign w:val="center"/>
          </w:tcPr>
          <w:p w14:paraId="70648AE4" w14:textId="77777777" w:rsidR="00F97037" w:rsidRPr="001C1E7D" w:rsidRDefault="00F97037" w:rsidP="00F97037">
            <w:pPr>
              <w:rPr>
                <w:rFonts w:ascii="Times New Roman" w:hAnsi="Times New Roman"/>
                <w:b/>
                <w:noProof/>
                <w:szCs w:val="24"/>
              </w:rPr>
            </w:pPr>
          </w:p>
        </w:tc>
      </w:tr>
      <w:tr w:rsidR="00124213" w:rsidRPr="001C1E7D" w14:paraId="06307E22" w14:textId="77777777" w:rsidTr="00660B5C">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56E3863D" w14:textId="0D639581" w:rsidR="00124213" w:rsidRPr="001C1E7D" w:rsidRDefault="00124213" w:rsidP="00F97037">
            <w:pPr>
              <w:ind w:left="360"/>
              <w:rPr>
                <w:rFonts w:ascii="Times New Roman" w:hAnsi="Times New Roman"/>
                <w:bCs/>
                <w:i/>
                <w:noProof/>
                <w:szCs w:val="24"/>
              </w:rPr>
            </w:pPr>
            <w:r w:rsidRPr="001C1E7D">
              <w:rPr>
                <w:rFonts w:ascii="Times New Roman" w:hAnsi="Times New Roman"/>
                <w:bCs/>
                <w:i/>
                <w:noProof/>
                <w:szCs w:val="24"/>
              </w:rPr>
              <w:t>2.</w:t>
            </w:r>
          </w:p>
        </w:tc>
        <w:tc>
          <w:tcPr>
            <w:tcW w:w="3761" w:type="pct"/>
            <w:tcBorders>
              <w:top w:val="single" w:sz="4" w:space="0" w:color="auto"/>
              <w:left w:val="single" w:sz="4" w:space="0" w:color="auto"/>
              <w:bottom w:val="single" w:sz="4" w:space="0" w:color="auto"/>
              <w:right w:val="single" w:sz="4" w:space="0" w:color="auto"/>
            </w:tcBorders>
            <w:vAlign w:val="center"/>
          </w:tcPr>
          <w:p w14:paraId="71A1BD01" w14:textId="00B01768" w:rsidR="00124213" w:rsidRPr="001C1E7D" w:rsidRDefault="00124213" w:rsidP="00F97037">
            <w:pPr>
              <w:jc w:val="both"/>
              <w:rPr>
                <w:rFonts w:ascii="Times New Roman" w:hAnsi="Times New Roman"/>
                <w:bCs/>
                <w:noProof/>
                <w:szCs w:val="24"/>
              </w:rPr>
            </w:pPr>
            <w:r w:rsidRPr="001C1E7D">
              <w:rPr>
                <w:rFonts w:ascii="Times New Roman" w:hAnsi="Times New Roman"/>
                <w:bCs/>
                <w:noProof/>
                <w:szCs w:val="24"/>
              </w:rPr>
              <w:t>Единен европейски документ за обществени поръчки (ЕЕДОП) в електронен вид за участника в съответствие с изискванията на закона и условията на възложителя, а когато е приложимо – ЕЕДОП в електронен вид за всеки от участниците в обединението, което не е юридическо лице, за всеки подизпълнител и за всяко лице, чиито ресурси ще бъдат ангажирани в изпълнението на поръчката.</w:t>
            </w:r>
          </w:p>
        </w:tc>
        <w:tc>
          <w:tcPr>
            <w:tcW w:w="711" w:type="pct"/>
            <w:tcBorders>
              <w:top w:val="single" w:sz="4" w:space="0" w:color="auto"/>
              <w:left w:val="single" w:sz="4" w:space="0" w:color="auto"/>
              <w:bottom w:val="single" w:sz="4" w:space="0" w:color="auto"/>
              <w:right w:val="single" w:sz="4" w:space="0" w:color="auto"/>
            </w:tcBorders>
            <w:vAlign w:val="center"/>
          </w:tcPr>
          <w:p w14:paraId="64DCD050" w14:textId="3D65338A" w:rsidR="00124213" w:rsidRPr="001C1E7D" w:rsidRDefault="00124213" w:rsidP="00F97037">
            <w:pPr>
              <w:rPr>
                <w:rFonts w:ascii="Times New Roman" w:hAnsi="Times New Roman"/>
                <w:noProof/>
                <w:szCs w:val="24"/>
              </w:rPr>
            </w:pPr>
            <w:r w:rsidRPr="001C1E7D">
              <w:rPr>
                <w:rFonts w:ascii="Times New Roman" w:hAnsi="Times New Roman"/>
                <w:noProof/>
                <w:szCs w:val="24"/>
              </w:rPr>
              <w:t>В електронен вид</w:t>
            </w:r>
          </w:p>
        </w:tc>
      </w:tr>
      <w:tr w:rsidR="00F97037" w:rsidRPr="001C1E7D" w14:paraId="25AC6048" w14:textId="77777777" w:rsidTr="00660B5C">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68039911" w14:textId="6851D4F8" w:rsidR="00F97037" w:rsidRPr="001C1E7D" w:rsidRDefault="00124213" w:rsidP="00F97037">
            <w:pPr>
              <w:ind w:left="360"/>
              <w:rPr>
                <w:rFonts w:ascii="Times New Roman" w:hAnsi="Times New Roman"/>
                <w:bCs/>
                <w:i/>
                <w:noProof/>
                <w:szCs w:val="24"/>
              </w:rPr>
            </w:pPr>
            <w:r w:rsidRPr="001C1E7D">
              <w:rPr>
                <w:rFonts w:ascii="Times New Roman" w:hAnsi="Times New Roman"/>
                <w:bCs/>
                <w:i/>
                <w:noProof/>
                <w:szCs w:val="24"/>
              </w:rPr>
              <w:t>3</w:t>
            </w:r>
            <w:r w:rsidR="00F97037" w:rsidRPr="001C1E7D">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tcPr>
          <w:p w14:paraId="6D141F34" w14:textId="77777777" w:rsidR="00F97037" w:rsidRPr="001C1E7D" w:rsidRDefault="00F97037" w:rsidP="00F97037">
            <w:pPr>
              <w:jc w:val="both"/>
              <w:rPr>
                <w:rFonts w:ascii="Times New Roman" w:hAnsi="Times New Roman"/>
                <w:bCs/>
                <w:noProof/>
                <w:szCs w:val="24"/>
              </w:rPr>
            </w:pPr>
            <w:r w:rsidRPr="001C1E7D">
              <w:rPr>
                <w:rFonts w:ascii="Times New Roman" w:hAnsi="Times New Roman"/>
                <w:bCs/>
                <w:noProof/>
                <w:szCs w:val="24"/>
              </w:rPr>
              <w:t xml:space="preserve">Документи за доказване на предприетите мерки на надеждност по чл. 45, ал. 2 от ППЗОП, </w:t>
            </w:r>
            <w:r w:rsidRPr="001C1E7D">
              <w:rPr>
                <w:rFonts w:ascii="Times New Roman" w:hAnsi="Times New Roman"/>
                <w:bCs/>
                <w:i/>
                <w:noProof/>
                <w:szCs w:val="24"/>
              </w:rPr>
              <w:t>когато е приложимо</w:t>
            </w:r>
          </w:p>
        </w:tc>
        <w:tc>
          <w:tcPr>
            <w:tcW w:w="711" w:type="pct"/>
            <w:tcBorders>
              <w:top w:val="single" w:sz="4" w:space="0" w:color="auto"/>
              <w:left w:val="single" w:sz="4" w:space="0" w:color="auto"/>
              <w:bottom w:val="single" w:sz="4" w:space="0" w:color="auto"/>
              <w:right w:val="single" w:sz="4" w:space="0" w:color="auto"/>
            </w:tcBorders>
            <w:vAlign w:val="center"/>
          </w:tcPr>
          <w:p w14:paraId="37FDFBA9" w14:textId="77777777" w:rsidR="00F97037" w:rsidRPr="001C1E7D" w:rsidRDefault="00F97037" w:rsidP="00F97037">
            <w:pPr>
              <w:rPr>
                <w:rFonts w:ascii="Times New Roman" w:hAnsi="Times New Roman"/>
                <w:b/>
                <w:noProof/>
                <w:szCs w:val="24"/>
              </w:rPr>
            </w:pPr>
          </w:p>
        </w:tc>
      </w:tr>
      <w:tr w:rsidR="00A468AE" w:rsidRPr="001C1E7D" w14:paraId="66952D9B" w14:textId="77777777" w:rsidTr="00660B5C">
        <w:trPr>
          <w:trHeight w:val="504"/>
        </w:trPr>
        <w:tc>
          <w:tcPr>
            <w:tcW w:w="528" w:type="pct"/>
            <w:tcBorders>
              <w:top w:val="single" w:sz="4" w:space="0" w:color="auto"/>
              <w:left w:val="single" w:sz="4" w:space="0" w:color="auto"/>
              <w:bottom w:val="single" w:sz="4" w:space="0" w:color="auto"/>
              <w:right w:val="single" w:sz="4" w:space="0" w:color="auto"/>
            </w:tcBorders>
            <w:vAlign w:val="center"/>
          </w:tcPr>
          <w:p w14:paraId="60F6747C" w14:textId="6793E1DB" w:rsidR="00A468AE" w:rsidRPr="001C1E7D" w:rsidRDefault="00124213" w:rsidP="00F97037">
            <w:pPr>
              <w:ind w:left="360"/>
              <w:rPr>
                <w:rFonts w:ascii="Times New Roman" w:hAnsi="Times New Roman"/>
                <w:bCs/>
                <w:i/>
                <w:noProof/>
                <w:szCs w:val="24"/>
              </w:rPr>
            </w:pPr>
            <w:r w:rsidRPr="001C1E7D">
              <w:rPr>
                <w:rFonts w:ascii="Times New Roman" w:hAnsi="Times New Roman"/>
                <w:bCs/>
                <w:i/>
                <w:noProof/>
                <w:szCs w:val="24"/>
              </w:rPr>
              <w:t>4</w:t>
            </w:r>
            <w:r w:rsidR="00A468AE" w:rsidRPr="001C1E7D">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tcPr>
          <w:p w14:paraId="69DF9A14" w14:textId="08F5BE39" w:rsidR="00A468AE" w:rsidRPr="001C1E7D" w:rsidRDefault="00A468AE" w:rsidP="00DF573C">
            <w:pPr>
              <w:jc w:val="both"/>
              <w:rPr>
                <w:rFonts w:ascii="Times New Roman" w:hAnsi="Times New Roman"/>
                <w:bCs/>
                <w:noProof/>
                <w:szCs w:val="24"/>
              </w:rPr>
            </w:pPr>
            <w:r w:rsidRPr="001C1E7D">
              <w:rPr>
                <w:rFonts w:ascii="Times New Roman" w:hAnsi="Times New Roman"/>
                <w:bCs/>
                <w:noProof/>
                <w:szCs w:val="24"/>
              </w:rPr>
              <w:t>Д</w:t>
            </w:r>
            <w:r w:rsidR="00A7783D" w:rsidRPr="001C1E7D">
              <w:rPr>
                <w:rFonts w:ascii="Times New Roman" w:hAnsi="Times New Roman"/>
                <w:bCs/>
                <w:noProof/>
                <w:szCs w:val="24"/>
              </w:rPr>
              <w:t>екларация</w:t>
            </w:r>
            <w:r w:rsidRPr="001C1E7D">
              <w:rPr>
                <w:rFonts w:ascii="Times New Roman" w:hAnsi="Times New Roman"/>
                <w:bCs/>
                <w:noProof/>
                <w:szCs w:val="24"/>
              </w:rPr>
              <w:t xml:space="preserve"> за доказване на поетите от подизпълнителите и/или третите лица задължения</w:t>
            </w:r>
            <w:r w:rsidR="00DF573C" w:rsidRPr="001C1E7D">
              <w:rPr>
                <w:rFonts w:ascii="Times New Roman" w:hAnsi="Times New Roman"/>
                <w:bCs/>
                <w:noProof/>
                <w:szCs w:val="24"/>
              </w:rPr>
              <w:t xml:space="preserve"> в свободен текст </w:t>
            </w:r>
            <w:r w:rsidRPr="001C1E7D">
              <w:rPr>
                <w:rFonts w:ascii="Times New Roman" w:eastAsia="Calibri" w:hAnsi="Times New Roman"/>
                <w:i/>
                <w:szCs w:val="24"/>
                <w:lang w:eastAsia="en-US"/>
              </w:rPr>
              <w:t>(ако е приложимо)</w:t>
            </w:r>
            <w:r w:rsidR="00A7783D" w:rsidRPr="001C1E7D">
              <w:rPr>
                <w:rFonts w:ascii="Times New Roman" w:eastAsia="Calibri" w:hAnsi="Times New Roman"/>
                <w:i/>
                <w:szCs w:val="24"/>
                <w:lang w:eastAsia="en-US"/>
              </w:rPr>
              <w:t xml:space="preserve"> – </w:t>
            </w:r>
          </w:p>
        </w:tc>
        <w:tc>
          <w:tcPr>
            <w:tcW w:w="711" w:type="pct"/>
            <w:tcBorders>
              <w:top w:val="single" w:sz="4" w:space="0" w:color="auto"/>
              <w:left w:val="single" w:sz="4" w:space="0" w:color="auto"/>
              <w:bottom w:val="single" w:sz="4" w:space="0" w:color="auto"/>
              <w:right w:val="single" w:sz="4" w:space="0" w:color="auto"/>
            </w:tcBorders>
            <w:vAlign w:val="center"/>
          </w:tcPr>
          <w:p w14:paraId="4226D3B9" w14:textId="77777777" w:rsidR="00A468AE" w:rsidRPr="001C1E7D" w:rsidRDefault="00A468AE" w:rsidP="00F97037">
            <w:pPr>
              <w:rPr>
                <w:rFonts w:ascii="Times New Roman" w:hAnsi="Times New Roman"/>
                <w:b/>
                <w:noProof/>
                <w:szCs w:val="24"/>
              </w:rPr>
            </w:pPr>
          </w:p>
        </w:tc>
      </w:tr>
      <w:tr w:rsidR="00F97037" w:rsidRPr="001C1E7D" w14:paraId="05B7DF3F" w14:textId="77777777" w:rsidTr="00660B5C">
        <w:trPr>
          <w:trHeight w:val="252"/>
        </w:trPr>
        <w:tc>
          <w:tcPr>
            <w:tcW w:w="528" w:type="pct"/>
            <w:tcBorders>
              <w:top w:val="single" w:sz="4" w:space="0" w:color="auto"/>
              <w:left w:val="single" w:sz="4" w:space="0" w:color="auto"/>
              <w:bottom w:val="single" w:sz="4" w:space="0" w:color="auto"/>
              <w:right w:val="single" w:sz="4" w:space="0" w:color="auto"/>
            </w:tcBorders>
            <w:vAlign w:val="center"/>
          </w:tcPr>
          <w:p w14:paraId="04038581" w14:textId="23254D85" w:rsidR="00F97037" w:rsidRPr="001C1E7D" w:rsidRDefault="00124213" w:rsidP="00F97037">
            <w:pPr>
              <w:ind w:left="360"/>
              <w:rPr>
                <w:rFonts w:ascii="Times New Roman" w:hAnsi="Times New Roman"/>
                <w:bCs/>
                <w:i/>
                <w:noProof/>
                <w:szCs w:val="24"/>
              </w:rPr>
            </w:pPr>
            <w:r w:rsidRPr="001C1E7D">
              <w:rPr>
                <w:rFonts w:ascii="Times New Roman" w:hAnsi="Times New Roman"/>
                <w:bCs/>
                <w:i/>
                <w:noProof/>
                <w:szCs w:val="24"/>
              </w:rPr>
              <w:t>5</w:t>
            </w:r>
            <w:r w:rsidR="00F97037" w:rsidRPr="001C1E7D">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1D85C250" w14:textId="662DA2B8" w:rsidR="00E547A0" w:rsidRPr="001C1E7D" w:rsidRDefault="00E547A0" w:rsidP="00E547A0">
            <w:pPr>
              <w:jc w:val="both"/>
              <w:rPr>
                <w:rFonts w:ascii="Times New Roman" w:hAnsi="Times New Roman"/>
                <w:noProof/>
                <w:szCs w:val="24"/>
              </w:rPr>
            </w:pPr>
            <w:r w:rsidRPr="001C1E7D">
              <w:rPr>
                <w:rFonts w:ascii="Times New Roman" w:hAnsi="Times New Roman"/>
                <w:noProof/>
                <w:szCs w:val="24"/>
              </w:rPr>
              <w:t xml:space="preserve">Техническо предложение – </w:t>
            </w:r>
            <w:r w:rsidRPr="001C1E7D">
              <w:rPr>
                <w:rFonts w:ascii="Times New Roman" w:hAnsi="Times New Roman"/>
                <w:i/>
                <w:noProof/>
                <w:szCs w:val="24"/>
              </w:rPr>
              <w:t>Образец № 2 (оригинал)</w:t>
            </w:r>
            <w:r w:rsidRPr="001C1E7D">
              <w:rPr>
                <w:rFonts w:ascii="Times New Roman" w:hAnsi="Times New Roman"/>
                <w:noProof/>
                <w:szCs w:val="24"/>
              </w:rPr>
              <w:t xml:space="preserve"> с приложени: </w:t>
            </w:r>
          </w:p>
          <w:p w14:paraId="2F7C33C1" w14:textId="77777777" w:rsidR="00E547A0" w:rsidRPr="001C1E7D" w:rsidRDefault="00E547A0" w:rsidP="00E547A0">
            <w:pPr>
              <w:tabs>
                <w:tab w:val="left" w:pos="142"/>
                <w:tab w:val="left" w:pos="284"/>
              </w:tabs>
              <w:jc w:val="both"/>
              <w:rPr>
                <w:rFonts w:ascii="Times New Roman" w:eastAsia="Calibri" w:hAnsi="Times New Roman"/>
                <w:szCs w:val="24"/>
                <w:lang w:eastAsia="en-US"/>
              </w:rPr>
            </w:pPr>
            <w:r w:rsidRPr="001C1E7D">
              <w:rPr>
                <w:rFonts w:ascii="Times New Roman" w:eastAsia="Calibri" w:hAnsi="Times New Roman"/>
                <w:szCs w:val="24"/>
                <w:lang w:eastAsia="en-US"/>
              </w:rPr>
              <w:lastRenderedPageBreak/>
              <w:t xml:space="preserve">а) документ за упълномощаване, когато лицето, което подава офертата, не е законният представител на участника; </w:t>
            </w:r>
          </w:p>
          <w:p w14:paraId="4ADA51E6" w14:textId="77777777" w:rsidR="00E547A0" w:rsidRPr="001C1E7D" w:rsidRDefault="00E547A0" w:rsidP="00E547A0">
            <w:pPr>
              <w:tabs>
                <w:tab w:val="left" w:pos="142"/>
                <w:tab w:val="left" w:pos="284"/>
              </w:tabs>
              <w:jc w:val="both"/>
              <w:rPr>
                <w:rFonts w:ascii="Times New Roman" w:eastAsia="Calibri" w:hAnsi="Times New Roman"/>
                <w:szCs w:val="24"/>
                <w:lang w:eastAsia="en-US"/>
              </w:rPr>
            </w:pPr>
            <w:r w:rsidRPr="001C1E7D">
              <w:rPr>
                <w:rFonts w:ascii="Times New Roman" w:eastAsia="Calibri" w:hAnsi="Times New Roman"/>
                <w:szCs w:val="24"/>
                <w:lang w:eastAsia="en-US"/>
              </w:rPr>
              <w:t xml:space="preserve">б) предложение за изпълнение на поръчката в съответствие с техническите спецификации и изискванията на възложителя; </w:t>
            </w:r>
          </w:p>
          <w:p w14:paraId="3484B5C7" w14:textId="77777777" w:rsidR="00E547A0" w:rsidRPr="001C1E7D" w:rsidRDefault="00E547A0" w:rsidP="00E547A0">
            <w:pPr>
              <w:tabs>
                <w:tab w:val="left" w:pos="142"/>
                <w:tab w:val="left" w:pos="284"/>
              </w:tabs>
              <w:jc w:val="both"/>
              <w:rPr>
                <w:rFonts w:ascii="Times New Roman" w:eastAsia="Calibri" w:hAnsi="Times New Roman"/>
                <w:szCs w:val="24"/>
                <w:lang w:eastAsia="en-US"/>
              </w:rPr>
            </w:pPr>
            <w:r w:rsidRPr="001C1E7D">
              <w:rPr>
                <w:rFonts w:ascii="Times New Roman" w:eastAsia="Calibri" w:hAnsi="Times New Roman"/>
                <w:szCs w:val="24"/>
                <w:lang w:eastAsia="en-US"/>
              </w:rPr>
              <w:t xml:space="preserve">в) декларация за съгласие с клаузите на приложения проект на договор </w:t>
            </w:r>
            <w:r w:rsidRPr="001C1E7D">
              <w:rPr>
                <w:rFonts w:ascii="Times New Roman" w:eastAsia="Calibri" w:hAnsi="Times New Roman"/>
                <w:i/>
                <w:szCs w:val="24"/>
                <w:lang w:eastAsia="en-US"/>
              </w:rPr>
              <w:t>(декларира се в техническото предложение);</w:t>
            </w:r>
            <w:r w:rsidRPr="001C1E7D">
              <w:rPr>
                <w:rFonts w:ascii="Times New Roman" w:eastAsia="Calibri" w:hAnsi="Times New Roman"/>
                <w:szCs w:val="24"/>
                <w:lang w:eastAsia="en-US"/>
              </w:rPr>
              <w:t xml:space="preserve"> </w:t>
            </w:r>
          </w:p>
          <w:p w14:paraId="623E693C" w14:textId="77777777" w:rsidR="00E547A0" w:rsidRPr="001C1E7D" w:rsidRDefault="00E547A0" w:rsidP="00E547A0">
            <w:pPr>
              <w:tabs>
                <w:tab w:val="left" w:pos="142"/>
                <w:tab w:val="left" w:pos="284"/>
              </w:tabs>
              <w:jc w:val="both"/>
              <w:rPr>
                <w:rFonts w:ascii="Times New Roman" w:eastAsia="Calibri" w:hAnsi="Times New Roman"/>
                <w:i/>
                <w:szCs w:val="24"/>
                <w:lang w:eastAsia="en-US"/>
              </w:rPr>
            </w:pPr>
            <w:r w:rsidRPr="001C1E7D">
              <w:rPr>
                <w:rFonts w:ascii="Times New Roman" w:eastAsia="Calibri" w:hAnsi="Times New Roman"/>
                <w:szCs w:val="24"/>
                <w:lang w:eastAsia="en-US"/>
              </w:rPr>
              <w:t xml:space="preserve">г) декларация за срока на валидност на офертата </w:t>
            </w:r>
            <w:r w:rsidRPr="001C1E7D">
              <w:rPr>
                <w:rFonts w:ascii="Times New Roman" w:eastAsia="Calibri" w:hAnsi="Times New Roman"/>
                <w:i/>
                <w:szCs w:val="24"/>
                <w:lang w:eastAsia="en-US"/>
              </w:rPr>
              <w:t>(декларира се в техническото предложение);</w:t>
            </w:r>
          </w:p>
          <w:p w14:paraId="0371F70F" w14:textId="77777777" w:rsidR="00F97037" w:rsidRPr="001C1E7D" w:rsidRDefault="00E547A0" w:rsidP="00E547A0">
            <w:pPr>
              <w:jc w:val="both"/>
              <w:rPr>
                <w:rFonts w:ascii="Times New Roman" w:eastAsia="PMingLiU" w:hAnsi="Times New Roman"/>
                <w:i/>
                <w:szCs w:val="24"/>
              </w:rPr>
            </w:pPr>
            <w:r w:rsidRPr="001C1E7D">
              <w:rPr>
                <w:rFonts w:ascii="Times New Roman" w:eastAsia="PMingLiU" w:hAnsi="Times New Roman"/>
                <w:szCs w:val="24"/>
              </w:rPr>
              <w:t xml:space="preserve">д) декларация за спазване задълженията, свързани с данъци и осигуровки, опазване на околната среда, закрила на заетостта и условията на труд по чл. 39, ал. 3, т. 1, буква „д“ от ППЗОП </w:t>
            </w:r>
            <w:r w:rsidRPr="001C1E7D">
              <w:rPr>
                <w:rFonts w:ascii="Times New Roman" w:eastAsia="PMingLiU" w:hAnsi="Times New Roman"/>
                <w:i/>
                <w:szCs w:val="24"/>
              </w:rPr>
              <w:t>(</w:t>
            </w:r>
            <w:r w:rsidRPr="001C1E7D">
              <w:rPr>
                <w:rFonts w:ascii="Times New Roman" w:eastAsia="Calibri" w:hAnsi="Times New Roman"/>
                <w:i/>
                <w:szCs w:val="24"/>
                <w:lang w:eastAsia="en-US"/>
              </w:rPr>
              <w:t>декларира се в техническото предложение</w:t>
            </w:r>
            <w:r w:rsidRPr="001C1E7D">
              <w:rPr>
                <w:rFonts w:ascii="Times New Roman" w:eastAsia="PMingLiU" w:hAnsi="Times New Roman"/>
                <w:i/>
                <w:szCs w:val="24"/>
              </w:rPr>
              <w:t>)</w:t>
            </w:r>
            <w:r w:rsidR="00CE1849" w:rsidRPr="001C1E7D">
              <w:rPr>
                <w:rFonts w:ascii="Times New Roman" w:eastAsia="PMingLiU" w:hAnsi="Times New Roman"/>
                <w:i/>
                <w:szCs w:val="24"/>
              </w:rPr>
              <w:t>;</w:t>
            </w:r>
          </w:p>
          <w:p w14:paraId="16255273" w14:textId="39CC4399" w:rsidR="00CE1849" w:rsidRPr="001C1E7D" w:rsidRDefault="00CE1849" w:rsidP="00E547A0">
            <w:pPr>
              <w:jc w:val="both"/>
              <w:rPr>
                <w:rFonts w:ascii="Times New Roman" w:eastAsia="PMingLiU" w:hAnsi="Times New Roman"/>
                <w:szCs w:val="24"/>
              </w:rPr>
            </w:pPr>
            <w:r w:rsidRPr="001C1E7D">
              <w:rPr>
                <w:rFonts w:ascii="Times New Roman" w:eastAsia="PMingLiU" w:hAnsi="Times New Roman"/>
                <w:szCs w:val="24"/>
              </w:rPr>
              <w:t xml:space="preserve">3. …………..(друго, по преценка на участника и всички документи, необходими съгласно изискванията на възложителя в Техническата спецификация). </w:t>
            </w:r>
          </w:p>
        </w:tc>
        <w:tc>
          <w:tcPr>
            <w:tcW w:w="711" w:type="pct"/>
            <w:tcBorders>
              <w:top w:val="single" w:sz="4" w:space="0" w:color="auto"/>
              <w:left w:val="single" w:sz="4" w:space="0" w:color="auto"/>
              <w:bottom w:val="single" w:sz="4" w:space="0" w:color="auto"/>
              <w:right w:val="single" w:sz="4" w:space="0" w:color="auto"/>
            </w:tcBorders>
            <w:vAlign w:val="center"/>
          </w:tcPr>
          <w:p w14:paraId="30D8BC2D" w14:textId="77777777" w:rsidR="00F97037" w:rsidRPr="001C1E7D" w:rsidRDefault="00F97037" w:rsidP="00F97037">
            <w:pPr>
              <w:rPr>
                <w:rFonts w:ascii="Times New Roman" w:hAnsi="Times New Roman"/>
                <w:i/>
                <w:noProof/>
                <w:szCs w:val="24"/>
              </w:rPr>
            </w:pPr>
          </w:p>
        </w:tc>
      </w:tr>
      <w:tr w:rsidR="00F97037" w:rsidRPr="001C1E7D" w14:paraId="06DF48E5" w14:textId="77777777" w:rsidTr="00660B5C">
        <w:trPr>
          <w:trHeight w:val="252"/>
        </w:trPr>
        <w:tc>
          <w:tcPr>
            <w:tcW w:w="528" w:type="pct"/>
            <w:tcBorders>
              <w:top w:val="single" w:sz="4" w:space="0" w:color="auto"/>
              <w:left w:val="single" w:sz="4" w:space="0" w:color="auto"/>
              <w:bottom w:val="single" w:sz="4" w:space="0" w:color="auto"/>
              <w:right w:val="single" w:sz="4" w:space="0" w:color="auto"/>
            </w:tcBorders>
            <w:vAlign w:val="center"/>
          </w:tcPr>
          <w:p w14:paraId="79FC1FA4" w14:textId="461FBBDD" w:rsidR="00F97037" w:rsidRPr="001C1E7D" w:rsidRDefault="00124213" w:rsidP="00A468AE">
            <w:pPr>
              <w:tabs>
                <w:tab w:val="left" w:pos="34"/>
              </w:tabs>
              <w:ind w:left="34"/>
              <w:jc w:val="center"/>
              <w:rPr>
                <w:rFonts w:ascii="Times New Roman" w:hAnsi="Times New Roman"/>
                <w:bCs/>
                <w:i/>
                <w:noProof/>
                <w:szCs w:val="24"/>
              </w:rPr>
            </w:pPr>
            <w:r w:rsidRPr="001C1E7D">
              <w:rPr>
                <w:rFonts w:ascii="Times New Roman" w:hAnsi="Times New Roman"/>
                <w:bCs/>
                <w:i/>
                <w:noProof/>
                <w:szCs w:val="24"/>
              </w:rPr>
              <w:lastRenderedPageBreak/>
              <w:t>6</w:t>
            </w:r>
            <w:r w:rsidR="00F97037" w:rsidRPr="001C1E7D">
              <w:rPr>
                <w:rFonts w:ascii="Times New Roman" w:hAnsi="Times New Roman"/>
                <w:bCs/>
                <w:i/>
                <w:noProof/>
                <w:szCs w:val="24"/>
              </w:rPr>
              <w:t>.</w:t>
            </w:r>
          </w:p>
        </w:tc>
        <w:tc>
          <w:tcPr>
            <w:tcW w:w="3761" w:type="pct"/>
            <w:tcBorders>
              <w:top w:val="single" w:sz="4" w:space="0" w:color="auto"/>
              <w:left w:val="single" w:sz="4" w:space="0" w:color="auto"/>
              <w:bottom w:val="single" w:sz="4" w:space="0" w:color="auto"/>
              <w:right w:val="single" w:sz="4" w:space="0" w:color="auto"/>
            </w:tcBorders>
            <w:vAlign w:val="center"/>
            <w:hideMark/>
          </w:tcPr>
          <w:p w14:paraId="0606F7CB" w14:textId="748D885F" w:rsidR="00F97037" w:rsidRPr="001C1E7D" w:rsidRDefault="00E547A0" w:rsidP="001C1E7D">
            <w:pPr>
              <w:jc w:val="both"/>
              <w:rPr>
                <w:rFonts w:ascii="Times New Roman" w:hAnsi="Times New Roman"/>
                <w:noProof/>
                <w:szCs w:val="24"/>
              </w:rPr>
            </w:pPr>
            <w:r w:rsidRPr="001C1E7D">
              <w:rPr>
                <w:rFonts w:ascii="Times New Roman" w:hAnsi="Times New Roman"/>
                <w:noProof/>
                <w:szCs w:val="24"/>
              </w:rPr>
              <w:t>Ценово предложение</w:t>
            </w:r>
            <w:r w:rsidRPr="001C1E7D">
              <w:rPr>
                <w:rFonts w:ascii="Times New Roman" w:hAnsi="Times New Roman"/>
                <w:i/>
                <w:noProof/>
                <w:szCs w:val="24"/>
              </w:rPr>
              <w:t xml:space="preserve"> </w:t>
            </w:r>
            <w:r w:rsidRPr="001C1E7D">
              <w:rPr>
                <w:rFonts w:ascii="Times New Roman" w:hAnsi="Times New Roman"/>
                <w:noProof/>
                <w:szCs w:val="24"/>
              </w:rPr>
              <w:t xml:space="preserve">(плик с надпис „Предлагани ценови параметри“) </w:t>
            </w:r>
            <w:r w:rsidRPr="001C1E7D">
              <w:rPr>
                <w:rFonts w:ascii="Times New Roman" w:hAnsi="Times New Roman"/>
                <w:i/>
                <w:noProof/>
                <w:szCs w:val="24"/>
              </w:rPr>
              <w:t>- Образец № 3</w:t>
            </w:r>
            <w:r w:rsidR="00CE1849" w:rsidRPr="001C1E7D">
              <w:rPr>
                <w:rFonts w:ascii="Times New Roman" w:hAnsi="Times New Roman"/>
                <w:i/>
                <w:noProof/>
                <w:szCs w:val="24"/>
              </w:rPr>
              <w:t xml:space="preserve">. </w:t>
            </w:r>
            <w:r w:rsidRPr="001C1E7D">
              <w:rPr>
                <w:rFonts w:ascii="Times New Roman" w:hAnsi="Times New Roman"/>
                <w:i/>
                <w:noProof/>
                <w:szCs w:val="24"/>
              </w:rPr>
              <w:t>(оригинал)</w:t>
            </w:r>
            <w:r w:rsidR="00CE1849" w:rsidRPr="001C1E7D">
              <w:rPr>
                <w:rFonts w:ascii="Times New Roman" w:hAnsi="Times New Roman"/>
                <w:i/>
                <w:noProof/>
                <w:szCs w:val="24"/>
              </w:rPr>
              <w:t>.</w:t>
            </w:r>
          </w:p>
        </w:tc>
        <w:tc>
          <w:tcPr>
            <w:tcW w:w="711" w:type="pct"/>
            <w:tcBorders>
              <w:top w:val="single" w:sz="4" w:space="0" w:color="auto"/>
              <w:left w:val="single" w:sz="4" w:space="0" w:color="auto"/>
              <w:bottom w:val="single" w:sz="4" w:space="0" w:color="auto"/>
              <w:right w:val="single" w:sz="4" w:space="0" w:color="auto"/>
            </w:tcBorders>
            <w:vAlign w:val="center"/>
          </w:tcPr>
          <w:p w14:paraId="545CCADC" w14:textId="77777777" w:rsidR="00F97037" w:rsidRPr="001C1E7D" w:rsidRDefault="00F97037" w:rsidP="00F97037">
            <w:pPr>
              <w:rPr>
                <w:rFonts w:ascii="Times New Roman" w:hAnsi="Times New Roman"/>
                <w:i/>
                <w:noProof/>
                <w:szCs w:val="24"/>
              </w:rPr>
            </w:pPr>
          </w:p>
        </w:tc>
      </w:tr>
    </w:tbl>
    <w:p w14:paraId="02F42DAC" w14:textId="77777777" w:rsidR="00660B5C" w:rsidRDefault="00660B5C" w:rsidP="00F97037">
      <w:pPr>
        <w:jc w:val="both"/>
        <w:rPr>
          <w:rFonts w:ascii="Times New Roman" w:hAnsi="Times New Roman"/>
          <w:noProof/>
          <w:szCs w:val="24"/>
        </w:rPr>
      </w:pPr>
    </w:p>
    <w:p w14:paraId="6B6505C6" w14:textId="77777777" w:rsidR="00F97037" w:rsidRPr="001C1E7D" w:rsidRDefault="00F97037" w:rsidP="00F97037">
      <w:pPr>
        <w:jc w:val="both"/>
        <w:rPr>
          <w:rFonts w:ascii="Times New Roman" w:hAnsi="Times New Roman"/>
          <w:noProof/>
          <w:szCs w:val="24"/>
        </w:rPr>
      </w:pPr>
      <w:r w:rsidRPr="001C1E7D">
        <w:rPr>
          <w:rFonts w:ascii="Times New Roman" w:hAnsi="Times New Roman"/>
          <w:noProof/>
          <w:szCs w:val="24"/>
        </w:rPr>
        <w:t>Дата</w:t>
      </w:r>
      <w:r w:rsidR="00193D08" w:rsidRPr="001C1E7D">
        <w:rPr>
          <w:rFonts w:ascii="Times New Roman" w:hAnsi="Times New Roman"/>
          <w:noProof/>
          <w:szCs w:val="24"/>
        </w:rPr>
        <w:t>:</w:t>
      </w:r>
      <w:r w:rsidRPr="001C1E7D">
        <w:rPr>
          <w:rFonts w:ascii="Times New Roman" w:hAnsi="Times New Roman"/>
          <w:noProof/>
          <w:szCs w:val="24"/>
        </w:rPr>
        <w:t xml:space="preserve"> ………….</w:t>
      </w:r>
      <w:r w:rsidR="00193D08" w:rsidRPr="001C1E7D">
        <w:rPr>
          <w:rFonts w:ascii="Times New Roman" w:hAnsi="Times New Roman"/>
          <w:noProof/>
          <w:szCs w:val="24"/>
        </w:rPr>
        <w:t>..........г.</w:t>
      </w:r>
      <w:r w:rsidRPr="001C1E7D">
        <w:rPr>
          <w:rFonts w:ascii="Times New Roman" w:hAnsi="Times New Roman"/>
          <w:noProof/>
          <w:szCs w:val="24"/>
        </w:rPr>
        <w:tab/>
      </w:r>
      <w:r w:rsidRPr="001C1E7D">
        <w:rPr>
          <w:rFonts w:ascii="Times New Roman" w:hAnsi="Times New Roman"/>
          <w:noProof/>
          <w:szCs w:val="24"/>
        </w:rPr>
        <w:tab/>
        <w:t xml:space="preserve">                               Подпис</w:t>
      </w:r>
      <w:r w:rsidR="00BF1E36" w:rsidRPr="001C1E7D">
        <w:rPr>
          <w:rFonts w:ascii="Times New Roman" w:hAnsi="Times New Roman"/>
          <w:noProof/>
          <w:szCs w:val="24"/>
        </w:rPr>
        <w:t xml:space="preserve">:                  </w:t>
      </w:r>
    </w:p>
    <w:p w14:paraId="1D9B75DE" w14:textId="77777777" w:rsidR="00F97037" w:rsidRPr="001C1E7D" w:rsidRDefault="00F97037" w:rsidP="00F97037">
      <w:pPr>
        <w:jc w:val="both"/>
        <w:rPr>
          <w:rFonts w:ascii="Times New Roman" w:hAnsi="Times New Roman"/>
          <w:noProof/>
          <w:szCs w:val="24"/>
        </w:rPr>
      </w:pPr>
      <w:r w:rsidRPr="001C1E7D">
        <w:rPr>
          <w:rFonts w:ascii="Times New Roman" w:hAnsi="Times New Roman"/>
          <w:noProof/>
          <w:szCs w:val="24"/>
        </w:rPr>
        <w:t xml:space="preserve">                                                                                           </w:t>
      </w:r>
      <w:r w:rsidRPr="001C1E7D">
        <w:rPr>
          <w:rFonts w:ascii="Times New Roman" w:hAnsi="Times New Roman"/>
          <w:noProof/>
          <w:szCs w:val="24"/>
          <w:vertAlign w:val="superscript"/>
        </w:rPr>
        <w:t>Представляващ/и по регистрация или упълномощено лице</w:t>
      </w:r>
    </w:p>
    <w:p w14:paraId="1E0186EB" w14:textId="77777777" w:rsidR="00F97037" w:rsidRPr="001C1E7D" w:rsidRDefault="00F97037" w:rsidP="00F97037">
      <w:pPr>
        <w:ind w:left="2880" w:firstLine="97"/>
        <w:jc w:val="both"/>
        <w:rPr>
          <w:rFonts w:ascii="Times New Roman" w:hAnsi="Times New Roman"/>
          <w:noProof/>
          <w:szCs w:val="24"/>
        </w:rPr>
      </w:pPr>
      <w:r w:rsidRPr="001C1E7D">
        <w:rPr>
          <w:rFonts w:ascii="Times New Roman" w:hAnsi="Times New Roman"/>
          <w:noProof/>
          <w:szCs w:val="24"/>
        </w:rPr>
        <w:t xml:space="preserve">                                          Име и Фамилия_____________________ </w:t>
      </w:r>
    </w:p>
    <w:p w14:paraId="3BA1AD87" w14:textId="77777777" w:rsidR="00F97037" w:rsidRPr="001C1E7D" w:rsidRDefault="00F97037" w:rsidP="00F97037">
      <w:pPr>
        <w:rPr>
          <w:rFonts w:ascii="Times New Roman" w:hAnsi="Times New Roman"/>
          <w:noProof/>
          <w:szCs w:val="24"/>
        </w:rPr>
      </w:pPr>
    </w:p>
    <w:p w14:paraId="53C3823E" w14:textId="77777777" w:rsidR="009F2D30" w:rsidRPr="001C1E7D" w:rsidRDefault="009F2D30" w:rsidP="00223CA5">
      <w:pPr>
        <w:jc w:val="both"/>
        <w:rPr>
          <w:rFonts w:ascii="Times New Roman" w:hAnsi="Times New Roman"/>
          <w:b/>
          <w:szCs w:val="24"/>
        </w:rPr>
      </w:pPr>
    </w:p>
    <w:p w14:paraId="66808E58" w14:textId="4AA75C01" w:rsidR="006D66A6" w:rsidRPr="001C1E7D" w:rsidRDefault="006D66A6" w:rsidP="006D66A6">
      <w:pPr>
        <w:ind w:right="22"/>
        <w:jc w:val="right"/>
        <w:rPr>
          <w:rFonts w:ascii="Times New Roman" w:eastAsia="MS Mincho" w:hAnsi="Times New Roman"/>
          <w:b/>
          <w:i/>
          <w:szCs w:val="24"/>
        </w:rPr>
      </w:pPr>
      <w:r w:rsidRPr="001C1E7D">
        <w:rPr>
          <w:rFonts w:ascii="Times New Roman" w:hAnsi="Times New Roman"/>
          <w:b/>
          <w:i/>
          <w:szCs w:val="24"/>
        </w:rPr>
        <w:t xml:space="preserve">Образец № </w:t>
      </w:r>
      <w:r w:rsidR="00E547A0" w:rsidRPr="001C1E7D">
        <w:rPr>
          <w:rFonts w:ascii="Times New Roman" w:hAnsi="Times New Roman"/>
          <w:b/>
          <w:i/>
          <w:szCs w:val="24"/>
        </w:rPr>
        <w:t>2</w:t>
      </w:r>
    </w:p>
    <w:p w14:paraId="6CE1BB61" w14:textId="77777777" w:rsidR="006D66A6" w:rsidRPr="001C1E7D" w:rsidRDefault="006D66A6" w:rsidP="006D66A6">
      <w:pPr>
        <w:ind w:right="22"/>
        <w:rPr>
          <w:rFonts w:ascii="Times New Roman" w:eastAsia="MS Mincho" w:hAnsi="Times New Roman"/>
          <w:b/>
          <w:szCs w:val="24"/>
        </w:rPr>
      </w:pPr>
      <w:r w:rsidRPr="001C1E7D">
        <w:rPr>
          <w:rFonts w:ascii="Times New Roman" w:eastAsia="MS Mincho" w:hAnsi="Times New Roman"/>
          <w:b/>
          <w:szCs w:val="24"/>
        </w:rPr>
        <w:t xml:space="preserve">До Държавна агенция „Електронно управление“                                                                                                                           </w:t>
      </w:r>
    </w:p>
    <w:p w14:paraId="2ADE6A48" w14:textId="77777777" w:rsidR="006D66A6" w:rsidRPr="001C1E7D" w:rsidRDefault="006D66A6" w:rsidP="006D66A6">
      <w:pPr>
        <w:tabs>
          <w:tab w:val="left" w:pos="2190"/>
        </w:tabs>
        <w:ind w:right="22"/>
        <w:rPr>
          <w:rFonts w:ascii="Times New Roman" w:eastAsia="MS Mincho" w:hAnsi="Times New Roman"/>
          <w:b/>
          <w:szCs w:val="24"/>
        </w:rPr>
      </w:pPr>
      <w:r w:rsidRPr="001C1E7D">
        <w:rPr>
          <w:rFonts w:ascii="Times New Roman" w:eastAsia="MS Mincho" w:hAnsi="Times New Roman"/>
          <w:b/>
          <w:szCs w:val="24"/>
        </w:rPr>
        <w:t xml:space="preserve">гр. София 1000, </w:t>
      </w:r>
      <w:r w:rsidRPr="001C1E7D">
        <w:rPr>
          <w:rFonts w:ascii="Times New Roman" w:eastAsia="MS Mincho" w:hAnsi="Times New Roman"/>
          <w:b/>
          <w:szCs w:val="24"/>
        </w:rPr>
        <w:tab/>
      </w:r>
    </w:p>
    <w:p w14:paraId="31A01151" w14:textId="77777777" w:rsidR="006D66A6" w:rsidRPr="001C1E7D" w:rsidRDefault="006D66A6" w:rsidP="006D66A6">
      <w:pPr>
        <w:ind w:right="22"/>
        <w:rPr>
          <w:rFonts w:ascii="Times New Roman" w:eastAsia="MS Mincho" w:hAnsi="Times New Roman"/>
          <w:b/>
          <w:szCs w:val="24"/>
        </w:rPr>
      </w:pPr>
      <w:r w:rsidRPr="001C1E7D">
        <w:rPr>
          <w:rFonts w:ascii="Times New Roman" w:eastAsia="MS Mincho" w:hAnsi="Times New Roman"/>
          <w:b/>
          <w:szCs w:val="24"/>
        </w:rPr>
        <w:t xml:space="preserve">Столична община – район „Средец”, </w:t>
      </w:r>
    </w:p>
    <w:p w14:paraId="64C51D00" w14:textId="77777777" w:rsidR="006D66A6" w:rsidRPr="001C1E7D" w:rsidRDefault="006D66A6" w:rsidP="006D66A6">
      <w:pPr>
        <w:ind w:right="22"/>
        <w:rPr>
          <w:rFonts w:ascii="Times New Roman" w:eastAsia="MS Mincho" w:hAnsi="Times New Roman"/>
          <w:b/>
          <w:szCs w:val="24"/>
        </w:rPr>
      </w:pPr>
      <w:r w:rsidRPr="001C1E7D">
        <w:rPr>
          <w:rFonts w:ascii="Times New Roman" w:eastAsia="MS Mincho" w:hAnsi="Times New Roman"/>
          <w:b/>
          <w:szCs w:val="24"/>
        </w:rPr>
        <w:t>ул. „Ген. Й. В. Гурко” № 6</w:t>
      </w:r>
    </w:p>
    <w:p w14:paraId="78F67B43" w14:textId="77777777" w:rsidR="006D66A6" w:rsidRPr="001C1E7D" w:rsidRDefault="006D66A6" w:rsidP="006D66A6">
      <w:pPr>
        <w:tabs>
          <w:tab w:val="left" w:pos="374"/>
        </w:tabs>
        <w:ind w:right="79"/>
        <w:jc w:val="center"/>
        <w:rPr>
          <w:rFonts w:ascii="Times New Roman" w:eastAsia="MS Mincho" w:hAnsi="Times New Roman"/>
          <w:b/>
          <w:szCs w:val="24"/>
        </w:rPr>
      </w:pPr>
    </w:p>
    <w:p w14:paraId="22E3B99F" w14:textId="77777777" w:rsidR="006D66A6" w:rsidRPr="001C1E7D" w:rsidRDefault="006D66A6" w:rsidP="006D66A6">
      <w:pPr>
        <w:tabs>
          <w:tab w:val="left" w:pos="374"/>
        </w:tabs>
        <w:ind w:right="79"/>
        <w:jc w:val="center"/>
        <w:rPr>
          <w:rFonts w:ascii="Times New Roman" w:eastAsia="MS Mincho" w:hAnsi="Times New Roman"/>
          <w:b/>
          <w:szCs w:val="24"/>
        </w:rPr>
      </w:pPr>
      <w:r w:rsidRPr="001C1E7D">
        <w:rPr>
          <w:rFonts w:ascii="Times New Roman" w:eastAsia="MS Mincho" w:hAnsi="Times New Roman"/>
          <w:b/>
          <w:szCs w:val="24"/>
        </w:rPr>
        <w:t>ТЕХНИЧЕСКО ПРЕДЛОЖЕНИЕ</w:t>
      </w:r>
    </w:p>
    <w:p w14:paraId="1554BB0B" w14:textId="77777777" w:rsidR="006D66A6" w:rsidRPr="001C1E7D" w:rsidRDefault="006D66A6" w:rsidP="006D66A6">
      <w:pPr>
        <w:tabs>
          <w:tab w:val="left" w:pos="374"/>
        </w:tabs>
        <w:ind w:right="79"/>
        <w:jc w:val="center"/>
        <w:rPr>
          <w:rFonts w:ascii="Times New Roman" w:eastAsia="MS Mincho" w:hAnsi="Times New Roman"/>
          <w:b/>
          <w:szCs w:val="24"/>
        </w:rPr>
      </w:pPr>
    </w:p>
    <w:p w14:paraId="23459A59" w14:textId="0F1CFA7B" w:rsidR="00BD0D49" w:rsidRPr="001C1E7D" w:rsidRDefault="006D66A6" w:rsidP="00BD0D49">
      <w:pPr>
        <w:ind w:firstLine="1440"/>
        <w:jc w:val="both"/>
        <w:rPr>
          <w:rFonts w:ascii="Times New Roman" w:hAnsi="Times New Roman"/>
          <w:szCs w:val="24"/>
        </w:rPr>
      </w:pPr>
      <w:r w:rsidRPr="001C1E7D">
        <w:rPr>
          <w:rFonts w:ascii="Times New Roman" w:eastAsia="MS Mincho" w:hAnsi="Times New Roman"/>
          <w:b/>
          <w:szCs w:val="24"/>
        </w:rPr>
        <w:t>ЗА УЧАСТИЕ В ПРОЦЕДУРА ЗА ВЪЗЛАГАНЕ</w:t>
      </w:r>
      <w:r w:rsidRPr="005C6E0E">
        <w:rPr>
          <w:rFonts w:ascii="Times New Roman" w:eastAsia="MS Mincho" w:hAnsi="Times New Roman"/>
          <w:b/>
          <w:szCs w:val="24"/>
        </w:rPr>
        <w:t xml:space="preserve"> НА ОБЩЕСТВЕНА ПОРЪЧКА С ПРЕДМЕТ: </w:t>
      </w:r>
      <w:r w:rsidR="005C6E0E" w:rsidRPr="005C6E0E">
        <w:rPr>
          <w:rFonts w:ascii="Times New Roman" w:hAnsi="Times New Roman"/>
          <w:szCs w:val="24"/>
        </w:rPr>
        <w:t xml:space="preserve">„Организиране и провеждане на обучения по три основни </w:t>
      </w:r>
      <w:r w:rsidR="005C6E0E" w:rsidRPr="001C1E7D">
        <w:rPr>
          <w:rFonts w:ascii="Times New Roman" w:hAnsi="Times New Roman"/>
          <w:szCs w:val="24"/>
        </w:rPr>
        <w:t>специализирани курса Cisco“</w:t>
      </w:r>
    </w:p>
    <w:p w14:paraId="53BC47EF" w14:textId="2A2DED97" w:rsidR="006D66A6" w:rsidRPr="001C1E7D" w:rsidRDefault="006D66A6" w:rsidP="006D66A6">
      <w:pPr>
        <w:tabs>
          <w:tab w:val="left" w:pos="374"/>
        </w:tabs>
        <w:ind w:right="79"/>
        <w:jc w:val="center"/>
        <w:rPr>
          <w:rFonts w:ascii="Times New Roman" w:eastAsia="MS Mincho" w:hAnsi="Times New Roman"/>
          <w:b/>
          <w:bCs/>
          <w:szCs w:val="24"/>
        </w:rPr>
      </w:pPr>
    </w:p>
    <w:p w14:paraId="79207A02" w14:textId="77777777" w:rsidR="000170B8" w:rsidRPr="001C1E7D" w:rsidRDefault="000170B8" w:rsidP="000170B8">
      <w:pPr>
        <w:rPr>
          <w:rFonts w:ascii="Times New Roman" w:eastAsia="TimesNewRomanPSMT" w:hAnsi="Times New Roman"/>
          <w:szCs w:val="24"/>
        </w:rPr>
      </w:pPr>
      <w:r w:rsidRPr="001C1E7D">
        <w:rPr>
          <w:rFonts w:ascii="Times New Roman" w:eastAsia="TimesNewRomanPSMT" w:hAnsi="Times New Roman"/>
          <w:szCs w:val="24"/>
        </w:rPr>
        <w:t>от</w:t>
      </w:r>
    </w:p>
    <w:p w14:paraId="6DF584ED" w14:textId="761C9173" w:rsidR="000170B8" w:rsidRPr="001C1E7D" w:rsidRDefault="000170B8" w:rsidP="000170B8">
      <w:pPr>
        <w:jc w:val="both"/>
        <w:rPr>
          <w:rFonts w:ascii="Times New Roman" w:eastAsia="TimesNewRomanPSMT" w:hAnsi="Times New Roman"/>
          <w:szCs w:val="24"/>
        </w:rPr>
      </w:pPr>
      <w:r w:rsidRPr="001C1E7D">
        <w:rPr>
          <w:rFonts w:ascii="Times New Roman" w:eastAsia="TimesNewRomanPSMT" w:hAnsi="Times New Roman"/>
          <w:szCs w:val="24"/>
        </w:rPr>
        <w:t>..........................................................................................................................................</w:t>
      </w:r>
      <w:r w:rsidR="003C3228" w:rsidRPr="001C1E7D">
        <w:rPr>
          <w:rFonts w:ascii="Times New Roman" w:eastAsia="TimesNewRomanPSMT" w:hAnsi="Times New Roman"/>
          <w:szCs w:val="24"/>
        </w:rPr>
        <w:t>...............</w:t>
      </w:r>
      <w:r w:rsidRPr="001C1E7D">
        <w:rPr>
          <w:rFonts w:ascii="Times New Roman" w:eastAsia="TimesNewRomanPSMT" w:hAnsi="Times New Roman"/>
          <w:szCs w:val="24"/>
        </w:rPr>
        <w:t>..........</w:t>
      </w:r>
    </w:p>
    <w:p w14:paraId="7EF96F01" w14:textId="77777777" w:rsidR="000170B8" w:rsidRPr="001C1E7D" w:rsidRDefault="000170B8" w:rsidP="000170B8">
      <w:pPr>
        <w:jc w:val="center"/>
        <w:rPr>
          <w:rFonts w:ascii="Times New Roman" w:eastAsia="TimesNewRomanPS-ItalicMT" w:hAnsi="Times New Roman"/>
          <w:szCs w:val="24"/>
        </w:rPr>
      </w:pPr>
      <w:r w:rsidRPr="001C1E7D">
        <w:rPr>
          <w:rFonts w:ascii="Times New Roman" w:eastAsia="TimesNewRomanPS-ItalicMT" w:hAnsi="Times New Roman"/>
          <w:szCs w:val="24"/>
        </w:rPr>
        <w:t>(пълно наименование, ЕИК/БУЛСТАТ, седалище и адрес на управление)</w:t>
      </w:r>
    </w:p>
    <w:p w14:paraId="422483C2" w14:textId="77777777" w:rsidR="006D66A6" w:rsidRPr="001C1E7D" w:rsidRDefault="006D66A6" w:rsidP="006D66A6">
      <w:pPr>
        <w:tabs>
          <w:tab w:val="left" w:pos="374"/>
        </w:tabs>
        <w:ind w:right="79"/>
        <w:jc w:val="both"/>
        <w:rPr>
          <w:rFonts w:ascii="Times New Roman" w:eastAsia="MS Mincho" w:hAnsi="Times New Roman"/>
          <w:b/>
          <w:szCs w:val="24"/>
        </w:rPr>
      </w:pPr>
    </w:p>
    <w:p w14:paraId="0DDF6FD6" w14:textId="77777777" w:rsidR="006D66A6" w:rsidRPr="001C1E7D" w:rsidRDefault="006D66A6" w:rsidP="006D66A6">
      <w:pPr>
        <w:rPr>
          <w:rFonts w:ascii="Times New Roman" w:hAnsi="Times New Roman"/>
          <w:szCs w:val="24"/>
        </w:rPr>
      </w:pPr>
    </w:p>
    <w:p w14:paraId="4FD22DB9" w14:textId="77777777" w:rsidR="006D66A6" w:rsidRPr="001C1E7D" w:rsidRDefault="006D66A6" w:rsidP="006D66A6">
      <w:pPr>
        <w:tabs>
          <w:tab w:val="left" w:pos="374"/>
        </w:tabs>
        <w:ind w:right="79" w:firstLine="709"/>
        <w:jc w:val="both"/>
        <w:rPr>
          <w:rFonts w:ascii="Times New Roman" w:eastAsia="MS Mincho" w:hAnsi="Times New Roman"/>
          <w:b/>
          <w:szCs w:val="24"/>
        </w:rPr>
      </w:pPr>
      <w:r w:rsidRPr="001C1E7D">
        <w:rPr>
          <w:rFonts w:ascii="Times New Roman" w:eastAsia="MS Mincho" w:hAnsi="Times New Roman"/>
          <w:b/>
          <w:szCs w:val="24"/>
        </w:rPr>
        <w:t>УВАЖАЕМИ ДАМИ И ГОСПОДА,</w:t>
      </w:r>
    </w:p>
    <w:p w14:paraId="4D30E8E6" w14:textId="77777777" w:rsidR="006D66A6" w:rsidRPr="001C1E7D" w:rsidRDefault="006D66A6" w:rsidP="006D66A6">
      <w:pPr>
        <w:tabs>
          <w:tab w:val="left" w:pos="374"/>
        </w:tabs>
        <w:ind w:right="79"/>
        <w:jc w:val="both"/>
        <w:rPr>
          <w:rFonts w:ascii="Times New Roman" w:eastAsia="MS Mincho" w:hAnsi="Times New Roman"/>
          <w:b/>
          <w:szCs w:val="24"/>
        </w:rPr>
      </w:pPr>
    </w:p>
    <w:p w14:paraId="655A82FF" w14:textId="19FDAEE5" w:rsidR="006D66A6" w:rsidRPr="00CC3C89" w:rsidRDefault="006D66A6" w:rsidP="00CC3C89">
      <w:pPr>
        <w:ind w:left="57"/>
        <w:jc w:val="both"/>
        <w:rPr>
          <w:rFonts w:ascii="Times New Roman" w:hAnsi="Times New Roman"/>
          <w:szCs w:val="24"/>
        </w:rPr>
      </w:pPr>
      <w:r w:rsidRPr="00CC3C89">
        <w:rPr>
          <w:rFonts w:ascii="Times New Roman" w:eastAsia="MS Mincho" w:hAnsi="Times New Roman"/>
          <w:szCs w:val="24"/>
        </w:rPr>
        <w:lastRenderedPageBreak/>
        <w:t xml:space="preserve">С настоящото представяме нашето техническо предложение за изпълнение на поръчка по публикуваната от Вас процедура за възлагане на обществена поръчка с предмет: </w:t>
      </w:r>
      <w:r w:rsidR="00CC3C89" w:rsidRPr="00CC3C89">
        <w:rPr>
          <w:rFonts w:ascii="Times New Roman" w:eastAsia="MS Mincho" w:hAnsi="Times New Roman"/>
          <w:szCs w:val="24"/>
        </w:rPr>
        <w:t>„Организиране и провеждане на обучения по три основни специализирани курса Cisco“</w:t>
      </w:r>
      <w:r w:rsidRPr="00CC3C89">
        <w:rPr>
          <w:rFonts w:ascii="Times New Roman" w:eastAsia="MS Mincho" w:hAnsi="Times New Roman"/>
          <w:bCs/>
          <w:sz w:val="28"/>
          <w:szCs w:val="28"/>
        </w:rPr>
        <w:t>,</w:t>
      </w:r>
      <w:r w:rsidRPr="00CC3C89">
        <w:rPr>
          <w:rFonts w:ascii="Times New Roman" w:eastAsia="MS Mincho" w:hAnsi="Times New Roman"/>
          <w:bCs/>
          <w:szCs w:val="24"/>
        </w:rPr>
        <w:t xml:space="preserve"> </w:t>
      </w:r>
      <w:r w:rsidRPr="00CC3C89">
        <w:rPr>
          <w:rFonts w:ascii="Times New Roman" w:hAnsi="Times New Roman"/>
          <w:szCs w:val="24"/>
        </w:rPr>
        <w:t>като заявяваме, че:</w:t>
      </w:r>
    </w:p>
    <w:p w14:paraId="5C60520B" w14:textId="77777777" w:rsidR="006D66A6" w:rsidRPr="00CC3C89" w:rsidRDefault="006D66A6" w:rsidP="006D66A6">
      <w:pPr>
        <w:tabs>
          <w:tab w:val="left" w:pos="360"/>
        </w:tabs>
        <w:ind w:right="79" w:firstLine="709"/>
        <w:jc w:val="both"/>
        <w:rPr>
          <w:rFonts w:ascii="Times New Roman" w:hAnsi="Times New Roman"/>
          <w:szCs w:val="24"/>
        </w:rPr>
      </w:pPr>
    </w:p>
    <w:p w14:paraId="76384EED" w14:textId="77777777" w:rsidR="006D66A6" w:rsidRPr="00CC3C89" w:rsidRDefault="006D66A6" w:rsidP="00664460">
      <w:pPr>
        <w:numPr>
          <w:ilvl w:val="0"/>
          <w:numId w:val="34"/>
        </w:numPr>
        <w:tabs>
          <w:tab w:val="left" w:pos="720"/>
        </w:tabs>
        <w:spacing w:before="120"/>
        <w:jc w:val="both"/>
        <w:rPr>
          <w:rFonts w:ascii="Times New Roman" w:hAnsi="Times New Roman"/>
          <w:szCs w:val="24"/>
        </w:rPr>
      </w:pPr>
      <w:r w:rsidRPr="00CC3C89">
        <w:rPr>
          <w:rFonts w:ascii="Times New Roman" w:hAnsi="Times New Roman"/>
          <w:szCs w:val="24"/>
        </w:rPr>
        <w:t>Декларираме, че ще изпълним поръчката, съобразявайки се с условията за изпълнение на услугата, посочени от Възложителя в документацията за участие.</w:t>
      </w:r>
    </w:p>
    <w:p w14:paraId="6938DF9E" w14:textId="7560C257" w:rsidR="006D66A6" w:rsidRPr="00CC3C89" w:rsidRDefault="006D66A6" w:rsidP="00664460">
      <w:pPr>
        <w:numPr>
          <w:ilvl w:val="0"/>
          <w:numId w:val="34"/>
        </w:numPr>
        <w:tabs>
          <w:tab w:val="left" w:pos="720"/>
        </w:tabs>
        <w:spacing w:before="120"/>
        <w:jc w:val="both"/>
        <w:rPr>
          <w:rFonts w:ascii="Times New Roman" w:hAnsi="Times New Roman"/>
          <w:szCs w:val="24"/>
        </w:rPr>
      </w:pPr>
      <w:r w:rsidRPr="00CC3C89">
        <w:rPr>
          <w:rFonts w:ascii="Times New Roman" w:hAnsi="Times New Roman"/>
          <w:szCs w:val="24"/>
        </w:rPr>
        <w:t>Гарантираме, че сме в състояние да изпълним качествено поръчката</w:t>
      </w:r>
      <w:r w:rsidR="00C4598A" w:rsidRPr="00CC3C89">
        <w:rPr>
          <w:rFonts w:ascii="Times New Roman" w:hAnsi="Times New Roman"/>
          <w:szCs w:val="24"/>
        </w:rPr>
        <w:t>,</w:t>
      </w:r>
      <w:r w:rsidRPr="00CC3C89">
        <w:rPr>
          <w:rFonts w:ascii="Times New Roman" w:hAnsi="Times New Roman"/>
          <w:szCs w:val="24"/>
        </w:rPr>
        <w:t xml:space="preserve"> в срок</w:t>
      </w:r>
      <w:r w:rsidR="00C4598A" w:rsidRPr="00CC3C89">
        <w:rPr>
          <w:rFonts w:ascii="Times New Roman" w:hAnsi="Times New Roman"/>
          <w:szCs w:val="24"/>
        </w:rPr>
        <w:t xml:space="preserve"> и</w:t>
      </w:r>
      <w:r w:rsidRPr="00CC3C89">
        <w:rPr>
          <w:rFonts w:ascii="Times New Roman" w:hAnsi="Times New Roman"/>
          <w:szCs w:val="24"/>
        </w:rPr>
        <w:t xml:space="preserve"> в пълно съответствие с техническите изисквания.</w:t>
      </w:r>
    </w:p>
    <w:p w14:paraId="79D7D09D" w14:textId="77156F1C" w:rsidR="009C75D6" w:rsidRPr="00CC3C89" w:rsidRDefault="003A1BAF" w:rsidP="00664460">
      <w:pPr>
        <w:numPr>
          <w:ilvl w:val="0"/>
          <w:numId w:val="34"/>
        </w:numPr>
        <w:tabs>
          <w:tab w:val="left" w:pos="720"/>
        </w:tabs>
        <w:spacing w:before="120"/>
        <w:jc w:val="both"/>
        <w:rPr>
          <w:rFonts w:ascii="Times New Roman" w:hAnsi="Times New Roman"/>
          <w:szCs w:val="24"/>
        </w:rPr>
      </w:pPr>
      <w:r w:rsidRPr="00CC3C89">
        <w:rPr>
          <w:rFonts w:ascii="Times New Roman" w:hAnsi="Times New Roman"/>
          <w:szCs w:val="24"/>
        </w:rPr>
        <w:t>Предлагаме срок</w:t>
      </w:r>
      <w:r w:rsidR="006D66A6" w:rsidRPr="00CC3C89">
        <w:rPr>
          <w:rFonts w:ascii="Times New Roman" w:hAnsi="Times New Roman"/>
          <w:szCs w:val="24"/>
        </w:rPr>
        <w:t xml:space="preserve"> за изпълнение на дейностите </w:t>
      </w:r>
      <w:r w:rsidR="00242230" w:rsidRPr="00CC3C89">
        <w:rPr>
          <w:rFonts w:ascii="Times New Roman" w:hAnsi="Times New Roman"/>
          <w:szCs w:val="24"/>
        </w:rPr>
        <w:t>– предмет на поръчката,</w:t>
      </w:r>
      <w:r w:rsidR="00F6737D" w:rsidRPr="00CC3C89">
        <w:rPr>
          <w:rFonts w:ascii="Times New Roman" w:hAnsi="Times New Roman"/>
          <w:szCs w:val="24"/>
        </w:rPr>
        <w:t xml:space="preserve">: </w:t>
      </w:r>
      <w:r w:rsidR="00242230" w:rsidRPr="00CC3C89">
        <w:rPr>
          <w:rFonts w:ascii="Times New Roman" w:hAnsi="Times New Roman"/>
          <w:b/>
          <w:szCs w:val="24"/>
        </w:rPr>
        <w:t>………. месеца</w:t>
      </w:r>
      <w:r w:rsidR="00130DAF" w:rsidRPr="00CC3C89">
        <w:rPr>
          <w:rFonts w:ascii="Times New Roman" w:hAnsi="Times New Roman"/>
          <w:szCs w:val="24"/>
        </w:rPr>
        <w:t>,</w:t>
      </w:r>
      <w:r w:rsidR="00130DAF" w:rsidRPr="00CC3C89">
        <w:rPr>
          <w:rFonts w:ascii="Times New Roman" w:hAnsi="Times New Roman"/>
          <w:b/>
          <w:szCs w:val="24"/>
        </w:rPr>
        <w:t xml:space="preserve"> </w:t>
      </w:r>
      <w:r w:rsidR="00130DAF" w:rsidRPr="00CC3C89">
        <w:rPr>
          <w:rFonts w:ascii="Times New Roman" w:hAnsi="Times New Roman"/>
          <w:szCs w:val="24"/>
        </w:rPr>
        <w:t xml:space="preserve">считано от датата на </w:t>
      </w:r>
      <w:r w:rsidR="00A3705F" w:rsidRPr="00CC3C89">
        <w:rPr>
          <w:rFonts w:ascii="Times New Roman" w:hAnsi="Times New Roman"/>
          <w:szCs w:val="24"/>
        </w:rPr>
        <w:t>сключване</w:t>
      </w:r>
      <w:r w:rsidR="00130DAF" w:rsidRPr="00CC3C89">
        <w:rPr>
          <w:rFonts w:ascii="Times New Roman" w:hAnsi="Times New Roman"/>
          <w:szCs w:val="24"/>
        </w:rPr>
        <w:t xml:space="preserve"> на договор</w:t>
      </w:r>
      <w:r w:rsidR="00B46BB8">
        <w:rPr>
          <w:rFonts w:ascii="Times New Roman" w:hAnsi="Times New Roman"/>
          <w:szCs w:val="24"/>
        </w:rPr>
        <w:t xml:space="preserve"> (</w:t>
      </w:r>
      <w:r w:rsidR="00242230" w:rsidRPr="00CC3C89">
        <w:rPr>
          <w:rFonts w:ascii="Times New Roman" w:hAnsi="Times New Roman"/>
          <w:szCs w:val="24"/>
        </w:rPr>
        <w:t>не</w:t>
      </w:r>
      <w:r w:rsidR="00A3705F" w:rsidRPr="00CC3C89">
        <w:rPr>
          <w:rFonts w:ascii="Times New Roman" w:hAnsi="Times New Roman"/>
          <w:szCs w:val="24"/>
        </w:rPr>
        <w:t xml:space="preserve"> повече от </w:t>
      </w:r>
      <w:r w:rsidR="00CC3C89" w:rsidRPr="00CC3C89">
        <w:rPr>
          <w:rFonts w:ascii="Times New Roman" w:hAnsi="Times New Roman"/>
          <w:szCs w:val="24"/>
        </w:rPr>
        <w:t>5</w:t>
      </w:r>
      <w:r w:rsidR="00A3705F" w:rsidRPr="00CC3C89">
        <w:rPr>
          <w:rFonts w:ascii="Times New Roman" w:hAnsi="Times New Roman"/>
          <w:szCs w:val="24"/>
        </w:rPr>
        <w:t xml:space="preserve"> месеца</w:t>
      </w:r>
      <w:r w:rsidR="00B46BB8" w:rsidRPr="00A65356">
        <w:rPr>
          <w:rFonts w:ascii="Times New Roman" w:hAnsi="Times New Roman"/>
          <w:szCs w:val="24"/>
        </w:rPr>
        <w:t xml:space="preserve">), </w:t>
      </w:r>
      <w:r w:rsidR="00B46BB8">
        <w:rPr>
          <w:rFonts w:ascii="Times New Roman" w:hAnsi="Times New Roman"/>
          <w:szCs w:val="24"/>
        </w:rPr>
        <w:t>но</w:t>
      </w:r>
      <w:r w:rsidR="00A3705F" w:rsidRPr="00CC3C89">
        <w:rPr>
          <w:rFonts w:ascii="Times New Roman" w:hAnsi="Times New Roman"/>
          <w:szCs w:val="24"/>
        </w:rPr>
        <w:t xml:space="preserve"> не</w:t>
      </w:r>
      <w:r w:rsidR="00242230" w:rsidRPr="00CC3C89">
        <w:rPr>
          <w:rFonts w:ascii="Times New Roman" w:hAnsi="Times New Roman"/>
          <w:szCs w:val="24"/>
        </w:rPr>
        <w:t xml:space="preserve"> по-късно от </w:t>
      </w:r>
      <w:r w:rsidR="00CC3C89" w:rsidRPr="00CC3C89">
        <w:rPr>
          <w:rFonts w:ascii="Times New Roman" w:hAnsi="Times New Roman"/>
          <w:szCs w:val="24"/>
        </w:rPr>
        <w:t>31.05.2019 г</w:t>
      </w:r>
      <w:r w:rsidR="00B46BB8">
        <w:rPr>
          <w:rFonts w:ascii="Times New Roman" w:hAnsi="Times New Roman"/>
          <w:szCs w:val="24"/>
        </w:rPr>
        <w:t>одина</w:t>
      </w:r>
      <w:r w:rsidR="00242230" w:rsidRPr="00CC3C89">
        <w:rPr>
          <w:rFonts w:ascii="Times New Roman" w:hAnsi="Times New Roman"/>
          <w:szCs w:val="24"/>
        </w:rPr>
        <w:t xml:space="preserve">. </w:t>
      </w:r>
    </w:p>
    <w:p w14:paraId="6CE7DE2A" w14:textId="45EABC6E" w:rsidR="006D66A6" w:rsidRPr="00CC3C89" w:rsidRDefault="00532B43" w:rsidP="009C75D6">
      <w:pPr>
        <w:numPr>
          <w:ilvl w:val="0"/>
          <w:numId w:val="34"/>
        </w:numPr>
        <w:tabs>
          <w:tab w:val="left" w:pos="720"/>
        </w:tabs>
        <w:spacing w:before="120"/>
        <w:jc w:val="both"/>
        <w:rPr>
          <w:rFonts w:ascii="Times New Roman" w:eastAsia="MS Mincho" w:hAnsi="Times New Roman"/>
          <w:szCs w:val="24"/>
        </w:rPr>
      </w:pPr>
      <w:r w:rsidRPr="00CC3C89">
        <w:rPr>
          <w:rFonts w:ascii="Times New Roman" w:eastAsia="MS Mincho" w:hAnsi="Times New Roman"/>
          <w:szCs w:val="24"/>
        </w:rPr>
        <w:t xml:space="preserve">Декларираме, че сме съгласни с клаузите на </w:t>
      </w:r>
      <w:r w:rsidRPr="00CC3C89">
        <w:rPr>
          <w:rFonts w:ascii="Times New Roman" w:hAnsi="Times New Roman"/>
          <w:szCs w:val="24"/>
        </w:rPr>
        <w:t>приложения проект на договор за изпълнение на настоящата обществена поръчка.</w:t>
      </w:r>
    </w:p>
    <w:p w14:paraId="1D4EAFFF" w14:textId="715E008D" w:rsidR="00532B43" w:rsidRPr="00CC3C89" w:rsidRDefault="00532B43" w:rsidP="00664460">
      <w:pPr>
        <w:numPr>
          <w:ilvl w:val="0"/>
          <w:numId w:val="34"/>
        </w:numPr>
        <w:tabs>
          <w:tab w:val="left" w:pos="720"/>
        </w:tabs>
        <w:spacing w:before="120"/>
        <w:jc w:val="both"/>
        <w:rPr>
          <w:rFonts w:ascii="Times New Roman" w:eastAsia="MS Mincho" w:hAnsi="Times New Roman"/>
          <w:szCs w:val="24"/>
        </w:rPr>
      </w:pPr>
      <w:r w:rsidRPr="00CC3C89">
        <w:rPr>
          <w:rFonts w:ascii="Times New Roman" w:eastAsia="MS Mincho" w:hAnsi="Times New Roman"/>
          <w:szCs w:val="24"/>
        </w:rPr>
        <w:t xml:space="preserve">Предлаганият срок на валидност на офертата на представлявания от мен участник в процедурата е </w:t>
      </w:r>
      <w:r w:rsidR="00806F21" w:rsidRPr="00CC3C89">
        <w:rPr>
          <w:rFonts w:ascii="Times New Roman" w:eastAsia="MS Mincho" w:hAnsi="Times New Roman"/>
          <w:szCs w:val="24"/>
        </w:rPr>
        <w:t>6</w:t>
      </w:r>
      <w:r w:rsidRPr="00CC3C89">
        <w:rPr>
          <w:rFonts w:ascii="Times New Roman" w:eastAsia="MS Mincho" w:hAnsi="Times New Roman"/>
          <w:szCs w:val="24"/>
        </w:rPr>
        <w:t xml:space="preserve"> месеца, считано от крайния срок за получаване на оферти от възложителя.</w:t>
      </w:r>
    </w:p>
    <w:p w14:paraId="34502809" w14:textId="58AE48B9" w:rsidR="00532B43" w:rsidRPr="00CC3C89" w:rsidRDefault="00532B43" w:rsidP="00664460">
      <w:pPr>
        <w:pStyle w:val="ListParagraph"/>
        <w:numPr>
          <w:ilvl w:val="0"/>
          <w:numId w:val="34"/>
        </w:numPr>
        <w:contextualSpacing/>
        <w:jc w:val="both"/>
        <w:rPr>
          <w:rFonts w:ascii="Times New Roman" w:eastAsia="Times New Roman" w:hAnsi="Times New Roman"/>
          <w:szCs w:val="24"/>
        </w:rPr>
      </w:pPr>
      <w:r w:rsidRPr="00CC3C89">
        <w:rPr>
          <w:rFonts w:ascii="Times New Roman" w:hAnsi="Times New Roman"/>
          <w:szCs w:val="24"/>
        </w:rPr>
        <w:t>При изготвяне на офертата на представлявания от мен участник са спазени задълженията, свързани с данъци и осигуровки, опазване на околната среда, закрила на заетостта и условията на труд.</w:t>
      </w:r>
    </w:p>
    <w:p w14:paraId="10EB863C" w14:textId="720B339D" w:rsidR="006D66A6" w:rsidRPr="004719A0" w:rsidRDefault="006D66A6" w:rsidP="00694284">
      <w:pPr>
        <w:numPr>
          <w:ilvl w:val="0"/>
          <w:numId w:val="34"/>
        </w:numPr>
        <w:tabs>
          <w:tab w:val="left" w:pos="426"/>
        </w:tabs>
        <w:spacing w:before="120"/>
        <w:ind w:left="0" w:firstLine="0"/>
        <w:jc w:val="both"/>
        <w:rPr>
          <w:rFonts w:ascii="Times New Roman" w:eastAsia="MS Mincho" w:hAnsi="Times New Roman"/>
          <w:szCs w:val="24"/>
        </w:rPr>
      </w:pPr>
      <w:r w:rsidRPr="00CC3C89">
        <w:rPr>
          <w:rFonts w:ascii="Times New Roman" w:eastAsia="MS Mincho" w:hAnsi="Times New Roman"/>
          <w:szCs w:val="24"/>
        </w:rPr>
        <w:t>Предлагаме да изпълним поръчката, съгласно техническата спецификация на Възложителя</w:t>
      </w:r>
      <w:r w:rsidR="004719A0">
        <w:rPr>
          <w:rFonts w:ascii="Times New Roman" w:eastAsia="MS Mincho" w:hAnsi="Times New Roman"/>
          <w:szCs w:val="24"/>
        </w:rPr>
        <w:t xml:space="preserve">, като предлагаме следната </w:t>
      </w:r>
      <w:r w:rsidR="004238E6" w:rsidRPr="004719A0">
        <w:rPr>
          <w:rFonts w:ascii="Times New Roman" w:eastAsia="MS Mincho" w:hAnsi="Times New Roman"/>
          <w:szCs w:val="24"/>
        </w:rPr>
        <w:t xml:space="preserve">Организация </w:t>
      </w:r>
      <w:r w:rsidR="004719A0">
        <w:rPr>
          <w:rFonts w:ascii="Times New Roman" w:eastAsia="MS Mincho" w:hAnsi="Times New Roman"/>
          <w:szCs w:val="24"/>
        </w:rPr>
        <w:t>з</w:t>
      </w:r>
      <w:r w:rsidR="004238E6" w:rsidRPr="004719A0">
        <w:rPr>
          <w:rFonts w:ascii="Times New Roman" w:eastAsia="MS Mincho" w:hAnsi="Times New Roman"/>
          <w:szCs w:val="24"/>
        </w:rPr>
        <w:t>а изпълнението</w:t>
      </w:r>
      <w:r w:rsidR="004719A0">
        <w:rPr>
          <w:rFonts w:ascii="Times New Roman" w:eastAsia="MS Mincho" w:hAnsi="Times New Roman"/>
          <w:szCs w:val="24"/>
        </w:rPr>
        <w:t xml:space="preserve"> й:</w:t>
      </w:r>
      <w:r w:rsidR="004238E6" w:rsidRPr="004719A0">
        <w:rPr>
          <w:rFonts w:ascii="Times New Roman" w:eastAsia="MS Mincho" w:hAnsi="Times New Roman"/>
          <w:szCs w:val="24"/>
        </w:rPr>
        <w:t xml:space="preserve"> </w:t>
      </w:r>
      <w:r w:rsidR="009D2F45" w:rsidRPr="004719A0">
        <w:rPr>
          <w:rFonts w:ascii="Times New Roman" w:eastAsia="MS Mincho" w:hAnsi="Times New Roman"/>
          <w:szCs w:val="24"/>
        </w:rPr>
        <w:t>………………………………………………………………………………………………………</w:t>
      </w:r>
      <w:r w:rsidR="00C4598A" w:rsidRPr="004719A0">
        <w:rPr>
          <w:rFonts w:ascii="Times New Roman" w:eastAsia="MS Mincho" w:hAnsi="Times New Roman"/>
          <w:szCs w:val="24"/>
        </w:rPr>
        <w:t>...</w:t>
      </w:r>
      <w:r w:rsidR="009D2F45" w:rsidRPr="004719A0">
        <w:rPr>
          <w:rFonts w:ascii="Times New Roman" w:eastAsia="MS Mincho" w:hAnsi="Times New Roman"/>
          <w:szCs w:val="24"/>
        </w:rPr>
        <w:t>……………………………………………………………………………………………………………</w:t>
      </w:r>
      <w:r w:rsidR="00C4598A" w:rsidRPr="004719A0">
        <w:rPr>
          <w:rFonts w:ascii="Times New Roman" w:eastAsia="MS Mincho" w:hAnsi="Times New Roman"/>
          <w:szCs w:val="24"/>
        </w:rPr>
        <w:t>...</w:t>
      </w:r>
      <w:r w:rsidR="009D2F45" w:rsidRPr="004719A0">
        <w:rPr>
          <w:rFonts w:ascii="Times New Roman" w:eastAsia="MS Mincho" w:hAnsi="Times New Roman"/>
          <w:szCs w:val="24"/>
        </w:rPr>
        <w:t>………………………………………………………………………………………………………</w:t>
      </w:r>
      <w:r w:rsidR="00893D97" w:rsidRPr="004719A0">
        <w:rPr>
          <w:rFonts w:ascii="Times New Roman" w:eastAsia="MS Mincho" w:hAnsi="Times New Roman"/>
          <w:szCs w:val="24"/>
        </w:rPr>
        <w:t>…</w:t>
      </w:r>
      <w:r w:rsidR="00C4598A" w:rsidRPr="004719A0">
        <w:rPr>
          <w:rFonts w:ascii="Times New Roman" w:eastAsia="MS Mincho" w:hAnsi="Times New Roman"/>
          <w:szCs w:val="24"/>
        </w:rPr>
        <w:t>...</w:t>
      </w:r>
    </w:p>
    <w:p w14:paraId="69A0E61F" w14:textId="524DA7AA" w:rsidR="00070D57" w:rsidRDefault="009D2F45" w:rsidP="006D66A6">
      <w:pPr>
        <w:tabs>
          <w:tab w:val="left" w:pos="360"/>
        </w:tabs>
        <w:jc w:val="both"/>
        <w:rPr>
          <w:rFonts w:ascii="Times New Roman" w:eastAsia="MS Mincho" w:hAnsi="Times New Roman"/>
          <w:i/>
          <w:szCs w:val="24"/>
        </w:rPr>
      </w:pPr>
      <w:r w:rsidRPr="00CC3C89">
        <w:rPr>
          <w:rFonts w:ascii="Times New Roman" w:eastAsia="MS Mincho" w:hAnsi="Times New Roman"/>
          <w:szCs w:val="24"/>
        </w:rPr>
        <w:t>(</w:t>
      </w:r>
      <w:r w:rsidRPr="00CC3C89">
        <w:rPr>
          <w:rFonts w:ascii="Times New Roman" w:eastAsia="MS Mincho" w:hAnsi="Times New Roman"/>
          <w:i/>
          <w:szCs w:val="24"/>
        </w:rPr>
        <w:t xml:space="preserve">Участниците трябва да опишат </w:t>
      </w:r>
      <w:r w:rsidR="00130DAF" w:rsidRPr="00CC3C89">
        <w:rPr>
          <w:rFonts w:ascii="Times New Roman" w:eastAsia="MS Mincho" w:hAnsi="Times New Roman"/>
          <w:i/>
          <w:szCs w:val="24"/>
        </w:rPr>
        <w:t>предложението си за изпълнение на поръчката</w:t>
      </w:r>
      <w:r w:rsidR="00BC1ED2">
        <w:rPr>
          <w:rFonts w:ascii="Times New Roman" w:eastAsia="MS Mincho" w:hAnsi="Times New Roman"/>
          <w:i/>
          <w:szCs w:val="24"/>
        </w:rPr>
        <w:t xml:space="preserve"> в съответствие с Техническата спецификация. </w:t>
      </w:r>
      <w:r w:rsidR="006E6488">
        <w:rPr>
          <w:rFonts w:ascii="Times New Roman" w:eastAsia="MS Mincho" w:hAnsi="Times New Roman"/>
          <w:i/>
          <w:szCs w:val="24"/>
        </w:rPr>
        <w:t>У</w:t>
      </w:r>
      <w:r w:rsidR="006E6488" w:rsidRPr="006E6488">
        <w:rPr>
          <w:rFonts w:ascii="Times New Roman" w:eastAsia="MS Mincho" w:hAnsi="Times New Roman"/>
          <w:i/>
          <w:szCs w:val="24"/>
        </w:rPr>
        <w:t>частникът трябва да опише подробно условията, при които ще се организира и проведе обучението, местоположението и характеристиките на предлаганата зала, планираната от участника предварителна организация, организацията и логистиката на обученията, местоположението и характеристиките на предлагания хотел за настаняване на обучаемите, чиято месторабота е извън София, и др. по преценка на участника, които да гарантират качественото изпълнение на дейността.</w:t>
      </w:r>
      <w:r w:rsidRPr="00CC3C89">
        <w:rPr>
          <w:rFonts w:ascii="Times New Roman" w:eastAsia="MS Mincho" w:hAnsi="Times New Roman"/>
          <w:i/>
          <w:szCs w:val="24"/>
        </w:rPr>
        <w:t>)</w:t>
      </w:r>
    </w:p>
    <w:p w14:paraId="2FF5B79A" w14:textId="5F65C112" w:rsidR="00A17854" w:rsidRPr="00907841" w:rsidRDefault="00A17854" w:rsidP="00A17854">
      <w:pPr>
        <w:pStyle w:val="ListParagraph"/>
        <w:numPr>
          <w:ilvl w:val="0"/>
          <w:numId w:val="34"/>
        </w:numPr>
        <w:tabs>
          <w:tab w:val="left" w:pos="360"/>
        </w:tabs>
        <w:jc w:val="both"/>
        <w:rPr>
          <w:rFonts w:ascii="Times New Roman" w:eastAsia="MS Mincho" w:hAnsi="Times New Roman"/>
          <w:szCs w:val="24"/>
        </w:rPr>
      </w:pPr>
      <w:r w:rsidRPr="00907841">
        <w:rPr>
          <w:rFonts w:ascii="Times New Roman" w:eastAsia="MS Mincho" w:hAnsi="Times New Roman"/>
          <w:szCs w:val="24"/>
          <w:lang w:val="bg-BG"/>
        </w:rPr>
        <w:t xml:space="preserve">Декларираме, че сме организация или учебен център, притежаващи акредитация за провеждане на официални </w:t>
      </w:r>
      <w:r w:rsidRPr="00907841">
        <w:rPr>
          <w:rFonts w:ascii="Times New Roman" w:eastAsia="MS Mincho" w:hAnsi="Times New Roman"/>
          <w:szCs w:val="24"/>
          <w:lang w:val="en-US"/>
        </w:rPr>
        <w:t>Cisco</w:t>
      </w:r>
      <w:r w:rsidRPr="00A65356">
        <w:rPr>
          <w:rFonts w:ascii="Times New Roman" w:eastAsia="MS Mincho" w:hAnsi="Times New Roman"/>
          <w:szCs w:val="24"/>
          <w:lang w:val="bg-BG"/>
        </w:rPr>
        <w:t xml:space="preserve"> </w:t>
      </w:r>
      <w:r w:rsidRPr="00907841">
        <w:rPr>
          <w:rFonts w:ascii="Times New Roman" w:eastAsia="MS Mincho" w:hAnsi="Times New Roman"/>
          <w:szCs w:val="24"/>
          <w:lang w:val="bg-BG"/>
        </w:rPr>
        <w:t>курсове, издадена от Cisco или от официален партньор на Cisco</w:t>
      </w:r>
      <w:r w:rsidR="00146226">
        <w:rPr>
          <w:rFonts w:ascii="Times New Roman" w:eastAsia="MS Mincho" w:hAnsi="Times New Roman"/>
          <w:szCs w:val="24"/>
          <w:lang w:val="bg-BG"/>
        </w:rPr>
        <w:t>,</w:t>
      </w:r>
      <w:r w:rsidRPr="00907841">
        <w:rPr>
          <w:rFonts w:ascii="Times New Roman" w:eastAsia="MS Mincho" w:hAnsi="Times New Roman"/>
          <w:szCs w:val="24"/>
          <w:lang w:val="bg-BG"/>
        </w:rPr>
        <w:t xml:space="preserve"> упълномощен да издава такива акредитации.</w:t>
      </w:r>
    </w:p>
    <w:p w14:paraId="3A317D76" w14:textId="35B43293" w:rsidR="00907841" w:rsidRPr="00907841" w:rsidRDefault="00907841" w:rsidP="00907841">
      <w:pPr>
        <w:pStyle w:val="ListParagraph"/>
        <w:numPr>
          <w:ilvl w:val="0"/>
          <w:numId w:val="34"/>
        </w:numPr>
        <w:rPr>
          <w:rFonts w:ascii="Times New Roman" w:eastAsia="MS Mincho" w:hAnsi="Times New Roman"/>
          <w:i/>
          <w:szCs w:val="24"/>
          <w:lang w:val="bg-BG"/>
        </w:rPr>
      </w:pPr>
      <w:r w:rsidRPr="00907841">
        <w:rPr>
          <w:rFonts w:ascii="Times New Roman" w:eastAsia="MS Mincho" w:hAnsi="Times New Roman"/>
          <w:szCs w:val="24"/>
          <w:lang w:val="bg-BG"/>
        </w:rPr>
        <w:t xml:space="preserve">Методология за провеждане на обучението:  </w:t>
      </w:r>
      <w:r w:rsidRPr="00907841">
        <w:rPr>
          <w:rFonts w:ascii="Times New Roman" w:eastAsia="MS Mincho" w:hAnsi="Times New Roman"/>
          <w:i/>
          <w:szCs w:val="24"/>
          <w:lang w:val="bg-BG"/>
        </w:rPr>
        <w:t>(Участникът подробно описава програмата за всеки един ден от обученията, както и лекторите, които ще водят съответните модули в него.)</w:t>
      </w:r>
    </w:p>
    <w:p w14:paraId="630D01C3" w14:textId="653B8B3B" w:rsidR="00907841" w:rsidRDefault="00907841" w:rsidP="00907841">
      <w:pPr>
        <w:pStyle w:val="ListParagraph"/>
        <w:tabs>
          <w:tab w:val="left" w:pos="360"/>
        </w:tabs>
        <w:ind w:left="360"/>
        <w:jc w:val="both"/>
        <w:rPr>
          <w:rFonts w:ascii="Times New Roman" w:eastAsia="MS Mincho" w:hAnsi="Times New Roman"/>
          <w:szCs w:val="24"/>
          <w:lang w:val="bg-BG"/>
        </w:rPr>
      </w:pPr>
      <w:r w:rsidRPr="00907841">
        <w:rPr>
          <w:rFonts w:ascii="Times New Roman" w:eastAsia="MS Mincho" w:hAnsi="Times New Roman"/>
          <w:szCs w:val="24"/>
        </w:rPr>
        <w:t>………………………………………………………………………………………………………...……………………………………………………………………………………………………………...………………………………</w:t>
      </w:r>
      <w:r>
        <w:rPr>
          <w:rFonts w:ascii="Times New Roman" w:eastAsia="MS Mincho" w:hAnsi="Times New Roman"/>
          <w:szCs w:val="24"/>
        </w:rPr>
        <w:t>…………………………………………………………</w:t>
      </w:r>
      <w:r>
        <w:rPr>
          <w:rFonts w:ascii="Times New Roman" w:eastAsia="MS Mincho" w:hAnsi="Times New Roman"/>
          <w:szCs w:val="24"/>
          <w:lang w:val="bg-BG"/>
        </w:rPr>
        <w:t>…..</w:t>
      </w:r>
    </w:p>
    <w:p w14:paraId="4D219310" w14:textId="10B945E3" w:rsidR="000D210E" w:rsidRPr="00CC3C89" w:rsidRDefault="00F6737D" w:rsidP="00F6737D">
      <w:pPr>
        <w:pStyle w:val="ListParagraph"/>
        <w:numPr>
          <w:ilvl w:val="0"/>
          <w:numId w:val="34"/>
        </w:numPr>
        <w:tabs>
          <w:tab w:val="left" w:pos="360"/>
        </w:tabs>
        <w:jc w:val="both"/>
        <w:rPr>
          <w:rFonts w:ascii="Times New Roman" w:eastAsia="MS Mincho" w:hAnsi="Times New Roman"/>
          <w:szCs w:val="24"/>
        </w:rPr>
      </w:pPr>
      <w:r w:rsidRPr="00CC3C89">
        <w:rPr>
          <w:rFonts w:ascii="Times New Roman" w:eastAsia="MS Mincho" w:hAnsi="Times New Roman"/>
          <w:szCs w:val="24"/>
        </w:rPr>
        <w:lastRenderedPageBreak/>
        <w:t>Като неразделна част от настоящото техническо предложение, прилагаме:</w:t>
      </w:r>
    </w:p>
    <w:p w14:paraId="46BCB7F0" w14:textId="4480392F" w:rsidR="00F6737D" w:rsidRPr="00CC3C89" w:rsidRDefault="004238E6" w:rsidP="00CC3C89">
      <w:pPr>
        <w:pStyle w:val="ListParagraph"/>
        <w:tabs>
          <w:tab w:val="left" w:pos="360"/>
          <w:tab w:val="left" w:pos="993"/>
        </w:tabs>
        <w:ind w:left="720"/>
        <w:jc w:val="both"/>
        <w:rPr>
          <w:rFonts w:ascii="Times New Roman" w:eastAsia="MS Mincho" w:hAnsi="Times New Roman"/>
          <w:szCs w:val="24"/>
        </w:rPr>
      </w:pPr>
      <w:r>
        <w:rPr>
          <w:rFonts w:ascii="Times New Roman" w:eastAsia="MS Mincho" w:hAnsi="Times New Roman"/>
          <w:szCs w:val="24"/>
          <w:lang w:val="bg-BG"/>
        </w:rPr>
        <w:t xml:space="preserve">10.1. Документ, доказващ, че сме </w:t>
      </w:r>
      <w:r w:rsidRPr="004238E6">
        <w:rPr>
          <w:rFonts w:ascii="Times New Roman" w:eastAsia="MS Mincho" w:hAnsi="Times New Roman"/>
          <w:szCs w:val="24"/>
          <w:lang w:val="bg-BG"/>
        </w:rPr>
        <w:t>организация или учебен център, притежаващи акредитация за провеждане на официални Cisco курсове, издадена от Cisco или от официален партньор на Cisco</w:t>
      </w:r>
      <w:r w:rsidR="00146226">
        <w:rPr>
          <w:rFonts w:ascii="Times New Roman" w:eastAsia="MS Mincho" w:hAnsi="Times New Roman"/>
          <w:szCs w:val="24"/>
          <w:lang w:val="bg-BG"/>
        </w:rPr>
        <w:t>,</w:t>
      </w:r>
      <w:r w:rsidRPr="004238E6">
        <w:rPr>
          <w:rFonts w:ascii="Times New Roman" w:eastAsia="MS Mincho" w:hAnsi="Times New Roman"/>
          <w:szCs w:val="24"/>
          <w:lang w:val="bg-BG"/>
        </w:rPr>
        <w:t xml:space="preserve"> упълномощен да издава такива акредитации</w:t>
      </w:r>
    </w:p>
    <w:p w14:paraId="10CA28DF" w14:textId="32C7F2AA" w:rsidR="004238E6" w:rsidRDefault="00B605C3" w:rsidP="0095204E">
      <w:pPr>
        <w:pStyle w:val="ListParagraph"/>
        <w:tabs>
          <w:tab w:val="left" w:pos="360"/>
          <w:tab w:val="left" w:pos="993"/>
        </w:tabs>
        <w:ind w:left="720"/>
        <w:jc w:val="both"/>
        <w:rPr>
          <w:rFonts w:ascii="Times New Roman" w:eastAsia="MS Mincho" w:hAnsi="Times New Roman"/>
          <w:szCs w:val="24"/>
          <w:lang w:val="bg-BG"/>
        </w:rPr>
      </w:pPr>
      <w:r w:rsidRPr="00CC3C89">
        <w:rPr>
          <w:rFonts w:ascii="Times New Roman" w:eastAsia="MS Mincho" w:hAnsi="Times New Roman"/>
          <w:szCs w:val="24"/>
          <w:lang w:val="bg-BG"/>
        </w:rPr>
        <w:t>10.</w:t>
      </w:r>
      <w:r w:rsidR="004719A0">
        <w:rPr>
          <w:rFonts w:ascii="Times New Roman" w:eastAsia="MS Mincho" w:hAnsi="Times New Roman"/>
          <w:szCs w:val="24"/>
          <w:lang w:val="bg-BG"/>
        </w:rPr>
        <w:t>2</w:t>
      </w:r>
      <w:r w:rsidRPr="00CC3C89">
        <w:rPr>
          <w:rFonts w:ascii="Times New Roman" w:eastAsia="MS Mincho" w:hAnsi="Times New Roman"/>
          <w:szCs w:val="24"/>
          <w:lang w:val="bg-BG"/>
        </w:rPr>
        <w:t xml:space="preserve">. </w:t>
      </w:r>
      <w:r w:rsidR="004238E6">
        <w:rPr>
          <w:rFonts w:ascii="Times New Roman" w:eastAsia="MS Mincho" w:hAnsi="Times New Roman"/>
          <w:szCs w:val="24"/>
          <w:lang w:val="bg-BG"/>
        </w:rPr>
        <w:t>План - график</w:t>
      </w:r>
      <w:r w:rsidR="004238E6" w:rsidRPr="004238E6">
        <w:t xml:space="preserve"> </w:t>
      </w:r>
      <w:r w:rsidR="004238E6" w:rsidRPr="004238E6">
        <w:rPr>
          <w:rFonts w:ascii="Times New Roman" w:eastAsia="MS Mincho" w:hAnsi="Times New Roman"/>
          <w:szCs w:val="24"/>
          <w:lang w:val="bg-BG"/>
        </w:rPr>
        <w:t>за изпълнение на поддейностите с разписани индикативни дати за изпълнение, от който да е видно, че участникът е в състояние да изпълни поръчката в предложения от него в Техническото предложение срок, който не може да бъде по-късно от  31.05.2019 година.</w:t>
      </w:r>
    </w:p>
    <w:p w14:paraId="1E0E78F6" w14:textId="5B18BA41" w:rsidR="00B605C3" w:rsidRPr="00CC3C89" w:rsidRDefault="004719A0" w:rsidP="0095204E">
      <w:pPr>
        <w:pStyle w:val="ListParagraph"/>
        <w:tabs>
          <w:tab w:val="left" w:pos="360"/>
          <w:tab w:val="left" w:pos="993"/>
        </w:tabs>
        <w:ind w:left="720"/>
        <w:jc w:val="both"/>
        <w:rPr>
          <w:rFonts w:ascii="Times New Roman" w:eastAsia="MS Mincho" w:hAnsi="Times New Roman"/>
          <w:szCs w:val="24"/>
          <w:lang w:val="bg-BG"/>
        </w:rPr>
      </w:pPr>
      <w:r>
        <w:rPr>
          <w:rFonts w:ascii="Times New Roman" w:eastAsia="MS Mincho" w:hAnsi="Times New Roman"/>
          <w:szCs w:val="24"/>
          <w:lang w:val="bg-BG"/>
        </w:rPr>
        <w:t xml:space="preserve">10.3. </w:t>
      </w:r>
      <w:r w:rsidR="0076005C" w:rsidRPr="00CC3C89">
        <w:rPr>
          <w:rFonts w:ascii="Times New Roman" w:eastAsia="MS Mincho" w:hAnsi="Times New Roman"/>
          <w:szCs w:val="24"/>
          <w:lang w:val="bg-BG"/>
        </w:rPr>
        <w:t xml:space="preserve">…………..(друго, </w:t>
      </w:r>
      <w:r w:rsidR="00B605C3" w:rsidRPr="00CC3C89">
        <w:rPr>
          <w:rFonts w:ascii="Times New Roman" w:eastAsia="MS Mincho" w:hAnsi="Times New Roman"/>
          <w:szCs w:val="24"/>
          <w:lang w:val="bg-BG"/>
        </w:rPr>
        <w:t xml:space="preserve">по преценка на участника и </w:t>
      </w:r>
      <w:r w:rsidR="004F5F78" w:rsidRPr="00CC3C89">
        <w:rPr>
          <w:rFonts w:ascii="Times New Roman" w:eastAsia="MS Mincho" w:hAnsi="Times New Roman"/>
          <w:szCs w:val="24"/>
          <w:lang w:val="bg-BG"/>
        </w:rPr>
        <w:t>всички документи,</w:t>
      </w:r>
      <w:r w:rsidR="0076005C" w:rsidRPr="00CC3C89">
        <w:rPr>
          <w:rFonts w:ascii="Times New Roman" w:eastAsia="MS Mincho" w:hAnsi="Times New Roman"/>
          <w:szCs w:val="24"/>
          <w:lang w:val="bg-BG"/>
        </w:rPr>
        <w:t xml:space="preserve"> необходими</w:t>
      </w:r>
      <w:r w:rsidR="004F5F78" w:rsidRPr="00CC3C89">
        <w:rPr>
          <w:rFonts w:ascii="Times New Roman" w:eastAsia="MS Mincho" w:hAnsi="Times New Roman"/>
          <w:szCs w:val="24"/>
          <w:lang w:val="bg-BG"/>
        </w:rPr>
        <w:t xml:space="preserve"> </w:t>
      </w:r>
      <w:r w:rsidR="00B605C3" w:rsidRPr="00CC3C89">
        <w:rPr>
          <w:rFonts w:ascii="Times New Roman" w:eastAsia="MS Mincho" w:hAnsi="Times New Roman"/>
          <w:szCs w:val="24"/>
          <w:lang w:val="bg-BG"/>
        </w:rPr>
        <w:t>съгласно изискванията на възложителя</w:t>
      </w:r>
      <w:r w:rsidR="00AE37CB" w:rsidRPr="00CC3C89">
        <w:rPr>
          <w:rFonts w:ascii="Times New Roman" w:eastAsia="MS Mincho" w:hAnsi="Times New Roman"/>
          <w:szCs w:val="24"/>
          <w:lang w:val="bg-BG"/>
        </w:rPr>
        <w:t xml:space="preserve"> в Техническата спецификация</w:t>
      </w:r>
      <w:r w:rsidR="00B605C3" w:rsidRPr="00CC3C89">
        <w:rPr>
          <w:rFonts w:ascii="Times New Roman" w:eastAsia="MS Mincho" w:hAnsi="Times New Roman"/>
          <w:szCs w:val="24"/>
          <w:lang w:val="bg-BG"/>
        </w:rPr>
        <w:t xml:space="preserve">). </w:t>
      </w:r>
    </w:p>
    <w:p w14:paraId="00974BBF" w14:textId="77777777" w:rsidR="0095204E" w:rsidRPr="00CC3C89" w:rsidRDefault="0095204E" w:rsidP="0095204E">
      <w:pPr>
        <w:pStyle w:val="ListParagraph"/>
        <w:tabs>
          <w:tab w:val="left" w:pos="360"/>
          <w:tab w:val="left" w:pos="993"/>
        </w:tabs>
        <w:ind w:left="720"/>
        <w:jc w:val="both"/>
        <w:rPr>
          <w:rFonts w:ascii="Times New Roman" w:eastAsia="MS Mincho" w:hAnsi="Times New Roman"/>
          <w:szCs w:val="24"/>
          <w:lang w:val="bg-BG"/>
        </w:rPr>
      </w:pPr>
    </w:p>
    <w:p w14:paraId="527A0B2C" w14:textId="18AA7A1F" w:rsidR="006D66A6" w:rsidRPr="00CC3C89" w:rsidRDefault="00757CC6" w:rsidP="00C31BB4">
      <w:pPr>
        <w:tabs>
          <w:tab w:val="left" w:pos="720"/>
        </w:tabs>
        <w:spacing w:before="120"/>
        <w:ind w:firstLine="426"/>
        <w:jc w:val="both"/>
        <w:rPr>
          <w:rFonts w:ascii="Times New Roman" w:eastAsia="MS Mincho" w:hAnsi="Times New Roman"/>
          <w:szCs w:val="24"/>
        </w:rPr>
      </w:pPr>
      <w:r w:rsidRPr="00CC3C89">
        <w:rPr>
          <w:rFonts w:ascii="Times New Roman" w:eastAsia="MS Mincho" w:hAnsi="Times New Roman"/>
          <w:szCs w:val="24"/>
        </w:rPr>
        <w:t>11</w:t>
      </w:r>
      <w:r w:rsidR="002319A2" w:rsidRPr="00CC3C89">
        <w:rPr>
          <w:rFonts w:ascii="Times New Roman" w:eastAsia="MS Mincho" w:hAnsi="Times New Roman"/>
          <w:szCs w:val="24"/>
        </w:rPr>
        <w:t xml:space="preserve">. </w:t>
      </w:r>
      <w:r w:rsidR="006D66A6" w:rsidRPr="00CC3C89">
        <w:rPr>
          <w:rFonts w:ascii="Times New Roman" w:eastAsia="MS Mincho" w:hAnsi="Times New Roman"/>
          <w:szCs w:val="24"/>
        </w:rPr>
        <w:t>Допълнителна информация</w:t>
      </w:r>
      <w:r w:rsidR="006D6D98" w:rsidRPr="00CC3C89">
        <w:rPr>
          <w:rFonts w:ascii="Times New Roman" w:eastAsia="MS Mincho" w:hAnsi="Times New Roman"/>
          <w:szCs w:val="24"/>
        </w:rPr>
        <w:t xml:space="preserve"> </w:t>
      </w:r>
      <w:r w:rsidR="006D6D98" w:rsidRPr="00CC3C89">
        <w:rPr>
          <w:rFonts w:ascii="Times New Roman" w:eastAsia="MS Mincho" w:hAnsi="Times New Roman"/>
          <w:i/>
          <w:szCs w:val="24"/>
        </w:rPr>
        <w:t>(предоставя се по преценка на участника)</w:t>
      </w:r>
      <w:r w:rsidR="006D66A6" w:rsidRPr="00CC3C89">
        <w:rPr>
          <w:rFonts w:ascii="Times New Roman" w:eastAsia="MS Mincho" w:hAnsi="Times New Roman"/>
          <w:szCs w:val="24"/>
        </w:rPr>
        <w:t xml:space="preserve">: </w:t>
      </w:r>
    </w:p>
    <w:p w14:paraId="2F0B89ED" w14:textId="77777777" w:rsidR="006D66A6" w:rsidRPr="00CC3C89" w:rsidRDefault="006D66A6" w:rsidP="00C4598A">
      <w:pPr>
        <w:tabs>
          <w:tab w:val="left" w:pos="360"/>
        </w:tabs>
        <w:jc w:val="both"/>
        <w:rPr>
          <w:rFonts w:ascii="Times New Roman" w:eastAsia="MS Mincho" w:hAnsi="Times New Roman"/>
          <w:szCs w:val="24"/>
        </w:rPr>
      </w:pPr>
      <w:r w:rsidRPr="00CC3C89">
        <w:rPr>
          <w:rFonts w:ascii="Times New Roman" w:eastAsia="MS Mincho" w:hAnsi="Times New Roman"/>
          <w:szCs w:val="24"/>
        </w:rPr>
        <w:t>................................................................................................................................................................</w:t>
      </w:r>
    </w:p>
    <w:p w14:paraId="1B6A2493" w14:textId="0A06A7AC" w:rsidR="006D66A6" w:rsidRPr="00CC3C89" w:rsidRDefault="006D66A6" w:rsidP="00E3129B">
      <w:pPr>
        <w:tabs>
          <w:tab w:val="left" w:pos="360"/>
        </w:tabs>
        <w:jc w:val="both"/>
        <w:rPr>
          <w:rFonts w:ascii="Times New Roman" w:eastAsia="MS Mincho" w:hAnsi="Times New Roman"/>
          <w:szCs w:val="24"/>
        </w:rPr>
      </w:pPr>
      <w:r w:rsidRPr="00CC3C89">
        <w:rPr>
          <w:rFonts w:ascii="Times New Roman" w:eastAsia="MS Mincho" w:hAnsi="Times New Roman"/>
          <w:szCs w:val="24"/>
        </w:rPr>
        <w:t>................................................................................................................................................................</w:t>
      </w:r>
    </w:p>
    <w:p w14:paraId="2BB4D4F5" w14:textId="77777777" w:rsidR="006D66A6" w:rsidRPr="00CC3C89" w:rsidRDefault="006D66A6" w:rsidP="006D66A6">
      <w:pPr>
        <w:tabs>
          <w:tab w:val="left" w:pos="360"/>
        </w:tabs>
        <w:autoSpaceDE w:val="0"/>
        <w:jc w:val="both"/>
        <w:rPr>
          <w:rFonts w:ascii="Times New Roman" w:eastAsia="MS Mincho" w:hAnsi="Times New Roman"/>
          <w:b/>
          <w:i/>
          <w:szCs w:val="24"/>
          <w:lang w:eastAsia="en-US"/>
        </w:rPr>
      </w:pPr>
    </w:p>
    <w:tbl>
      <w:tblPr>
        <w:tblW w:w="4542" w:type="pct"/>
        <w:jc w:val="right"/>
        <w:tblLook w:val="0000" w:firstRow="0" w:lastRow="0" w:firstColumn="0" w:lastColumn="0" w:noHBand="0" w:noVBand="0"/>
      </w:tblPr>
      <w:tblGrid>
        <w:gridCol w:w="4442"/>
        <w:gridCol w:w="4443"/>
      </w:tblGrid>
      <w:tr w:rsidR="006D66A6" w:rsidRPr="00CC3C89" w14:paraId="791BC421" w14:textId="77777777" w:rsidTr="00FB0AA0">
        <w:trPr>
          <w:trHeight w:val="291"/>
          <w:jc w:val="right"/>
        </w:trPr>
        <w:tc>
          <w:tcPr>
            <w:tcW w:w="2500" w:type="pct"/>
          </w:tcPr>
          <w:p w14:paraId="50A346F7" w14:textId="77777777" w:rsidR="006D66A6" w:rsidRPr="00CC3C89" w:rsidRDefault="006D66A6" w:rsidP="006D66A6">
            <w:pPr>
              <w:tabs>
                <w:tab w:val="left" w:pos="374"/>
              </w:tabs>
              <w:ind w:right="79"/>
              <w:jc w:val="right"/>
              <w:rPr>
                <w:rFonts w:ascii="Times New Roman" w:hAnsi="Times New Roman"/>
                <w:szCs w:val="24"/>
              </w:rPr>
            </w:pPr>
            <w:r w:rsidRPr="00CC3C89">
              <w:rPr>
                <w:rFonts w:ascii="Times New Roman" w:hAnsi="Times New Roman"/>
                <w:szCs w:val="24"/>
              </w:rPr>
              <w:t xml:space="preserve">  Дата </w:t>
            </w:r>
          </w:p>
        </w:tc>
        <w:tc>
          <w:tcPr>
            <w:tcW w:w="2500" w:type="pct"/>
          </w:tcPr>
          <w:p w14:paraId="22E65370" w14:textId="77777777" w:rsidR="006D66A6" w:rsidRPr="00CC3C89" w:rsidRDefault="006D66A6" w:rsidP="006D66A6">
            <w:pPr>
              <w:tabs>
                <w:tab w:val="left" w:pos="374"/>
              </w:tabs>
              <w:ind w:right="79"/>
              <w:jc w:val="both"/>
              <w:rPr>
                <w:rFonts w:ascii="Times New Roman" w:hAnsi="Times New Roman"/>
                <w:szCs w:val="24"/>
              </w:rPr>
            </w:pPr>
            <w:r w:rsidRPr="00CC3C89">
              <w:rPr>
                <w:rFonts w:ascii="Times New Roman" w:hAnsi="Times New Roman"/>
                <w:szCs w:val="24"/>
              </w:rPr>
              <w:t>________/ _________ / ______</w:t>
            </w:r>
          </w:p>
        </w:tc>
      </w:tr>
      <w:tr w:rsidR="006D66A6" w:rsidRPr="00CC3C89" w14:paraId="69FDD460" w14:textId="77777777" w:rsidTr="00FB0AA0">
        <w:trPr>
          <w:trHeight w:val="275"/>
          <w:jc w:val="right"/>
        </w:trPr>
        <w:tc>
          <w:tcPr>
            <w:tcW w:w="2500" w:type="pct"/>
          </w:tcPr>
          <w:p w14:paraId="39401B07" w14:textId="77777777" w:rsidR="006D66A6" w:rsidRPr="00CC3C89" w:rsidRDefault="006D66A6" w:rsidP="006D66A6">
            <w:pPr>
              <w:tabs>
                <w:tab w:val="left" w:pos="374"/>
              </w:tabs>
              <w:ind w:right="79"/>
              <w:jc w:val="right"/>
              <w:rPr>
                <w:rFonts w:ascii="Times New Roman" w:hAnsi="Times New Roman"/>
                <w:szCs w:val="24"/>
              </w:rPr>
            </w:pPr>
            <w:r w:rsidRPr="00CC3C89">
              <w:rPr>
                <w:rFonts w:ascii="Times New Roman" w:hAnsi="Times New Roman"/>
                <w:szCs w:val="24"/>
              </w:rPr>
              <w:t xml:space="preserve">Име и фамилия       </w:t>
            </w:r>
          </w:p>
        </w:tc>
        <w:tc>
          <w:tcPr>
            <w:tcW w:w="2500" w:type="pct"/>
          </w:tcPr>
          <w:p w14:paraId="6B59AAE4" w14:textId="77777777" w:rsidR="006D66A6" w:rsidRPr="00CC3C89" w:rsidRDefault="006D66A6" w:rsidP="006D66A6">
            <w:pPr>
              <w:tabs>
                <w:tab w:val="left" w:pos="374"/>
              </w:tabs>
              <w:ind w:right="79"/>
              <w:jc w:val="both"/>
              <w:rPr>
                <w:rFonts w:ascii="Times New Roman" w:hAnsi="Times New Roman"/>
                <w:szCs w:val="24"/>
              </w:rPr>
            </w:pPr>
            <w:r w:rsidRPr="00CC3C89">
              <w:rPr>
                <w:rFonts w:ascii="Times New Roman" w:hAnsi="Times New Roman"/>
                <w:szCs w:val="24"/>
              </w:rPr>
              <w:t>__________________________</w:t>
            </w:r>
          </w:p>
        </w:tc>
      </w:tr>
      <w:tr w:rsidR="006D66A6" w:rsidRPr="00CC3C89" w14:paraId="2662DDD4" w14:textId="77777777" w:rsidTr="00FB0AA0">
        <w:trPr>
          <w:trHeight w:val="275"/>
          <w:jc w:val="right"/>
        </w:trPr>
        <w:tc>
          <w:tcPr>
            <w:tcW w:w="2500" w:type="pct"/>
          </w:tcPr>
          <w:p w14:paraId="49C96847" w14:textId="77777777" w:rsidR="006D66A6" w:rsidRPr="00CC3C89" w:rsidRDefault="006D66A6" w:rsidP="006D66A6">
            <w:pPr>
              <w:tabs>
                <w:tab w:val="left" w:pos="374"/>
              </w:tabs>
              <w:ind w:right="79"/>
              <w:jc w:val="right"/>
              <w:rPr>
                <w:rFonts w:ascii="Times New Roman" w:hAnsi="Times New Roman"/>
                <w:szCs w:val="24"/>
              </w:rPr>
            </w:pPr>
            <w:r w:rsidRPr="00CC3C89">
              <w:rPr>
                <w:rFonts w:ascii="Times New Roman" w:hAnsi="Times New Roman"/>
                <w:szCs w:val="24"/>
              </w:rPr>
              <w:t>Длъжност</w:t>
            </w:r>
          </w:p>
        </w:tc>
        <w:tc>
          <w:tcPr>
            <w:tcW w:w="2500" w:type="pct"/>
          </w:tcPr>
          <w:p w14:paraId="4EB239DE" w14:textId="77777777" w:rsidR="006D66A6" w:rsidRPr="00CC3C89" w:rsidRDefault="006D66A6" w:rsidP="006D66A6">
            <w:pPr>
              <w:tabs>
                <w:tab w:val="left" w:pos="374"/>
              </w:tabs>
              <w:ind w:right="79"/>
              <w:jc w:val="both"/>
              <w:rPr>
                <w:rFonts w:ascii="Times New Roman" w:hAnsi="Times New Roman"/>
                <w:szCs w:val="24"/>
              </w:rPr>
            </w:pPr>
            <w:r w:rsidRPr="00CC3C89">
              <w:rPr>
                <w:rFonts w:ascii="Times New Roman" w:hAnsi="Times New Roman"/>
                <w:szCs w:val="24"/>
              </w:rPr>
              <w:t>__________________________</w:t>
            </w:r>
          </w:p>
        </w:tc>
      </w:tr>
      <w:tr w:rsidR="006D66A6" w:rsidRPr="003A2DDF" w14:paraId="3E7F4106" w14:textId="77777777" w:rsidTr="00CC3C89">
        <w:trPr>
          <w:trHeight w:val="80"/>
          <w:jc w:val="right"/>
        </w:trPr>
        <w:tc>
          <w:tcPr>
            <w:tcW w:w="2500" w:type="pct"/>
          </w:tcPr>
          <w:p w14:paraId="39E4E23C" w14:textId="77777777" w:rsidR="006D66A6" w:rsidRPr="00CC3C89" w:rsidRDefault="006D66A6" w:rsidP="006D66A6">
            <w:pPr>
              <w:tabs>
                <w:tab w:val="left" w:pos="374"/>
              </w:tabs>
              <w:ind w:right="79"/>
              <w:jc w:val="right"/>
              <w:rPr>
                <w:rFonts w:ascii="Times New Roman" w:hAnsi="Times New Roman"/>
                <w:szCs w:val="24"/>
              </w:rPr>
            </w:pPr>
            <w:r w:rsidRPr="00CC3C89">
              <w:rPr>
                <w:rFonts w:ascii="Times New Roman" w:hAnsi="Times New Roman"/>
                <w:szCs w:val="24"/>
              </w:rPr>
              <w:t>Подпис и печат</w:t>
            </w:r>
          </w:p>
        </w:tc>
        <w:tc>
          <w:tcPr>
            <w:tcW w:w="2500" w:type="pct"/>
          </w:tcPr>
          <w:p w14:paraId="1CC7F7EF" w14:textId="77777777" w:rsidR="006D66A6" w:rsidRPr="00CC3C89" w:rsidRDefault="006D66A6" w:rsidP="006D66A6">
            <w:pPr>
              <w:tabs>
                <w:tab w:val="left" w:pos="374"/>
              </w:tabs>
              <w:ind w:right="79"/>
              <w:jc w:val="both"/>
              <w:rPr>
                <w:rFonts w:ascii="Times New Roman" w:hAnsi="Times New Roman"/>
                <w:szCs w:val="24"/>
              </w:rPr>
            </w:pPr>
            <w:r w:rsidRPr="00CC3C89">
              <w:rPr>
                <w:rFonts w:ascii="Times New Roman" w:hAnsi="Times New Roman"/>
                <w:szCs w:val="24"/>
              </w:rPr>
              <w:t>__________________________</w:t>
            </w:r>
          </w:p>
        </w:tc>
      </w:tr>
    </w:tbl>
    <w:p w14:paraId="0E686E7A" w14:textId="77777777" w:rsidR="009F2D30" w:rsidRPr="003A2DDF" w:rsidRDefault="009F2D30" w:rsidP="00E44A8C">
      <w:pPr>
        <w:ind w:firstLine="709"/>
        <w:jc w:val="right"/>
        <w:rPr>
          <w:rFonts w:ascii="Times New Roman" w:hAnsi="Times New Roman"/>
          <w:b/>
          <w:szCs w:val="24"/>
          <w:highlight w:val="darkGray"/>
        </w:rPr>
      </w:pPr>
    </w:p>
    <w:p w14:paraId="5762EBA7" w14:textId="77777777" w:rsidR="009F2D30" w:rsidRPr="003A2DDF" w:rsidRDefault="009F2D30" w:rsidP="00E44A8C">
      <w:pPr>
        <w:ind w:firstLine="709"/>
        <w:jc w:val="right"/>
        <w:rPr>
          <w:rFonts w:ascii="Times New Roman" w:hAnsi="Times New Roman"/>
          <w:b/>
          <w:szCs w:val="24"/>
          <w:highlight w:val="darkGray"/>
        </w:rPr>
      </w:pPr>
    </w:p>
    <w:p w14:paraId="727C9DD1" w14:textId="77777777" w:rsidR="009F2D30" w:rsidRPr="003A2DDF" w:rsidRDefault="009F2D30" w:rsidP="00E44A8C">
      <w:pPr>
        <w:ind w:firstLine="709"/>
        <w:jc w:val="right"/>
        <w:rPr>
          <w:rFonts w:ascii="Times New Roman" w:hAnsi="Times New Roman"/>
          <w:b/>
          <w:szCs w:val="24"/>
          <w:highlight w:val="darkGray"/>
        </w:rPr>
      </w:pPr>
    </w:p>
    <w:p w14:paraId="3BE9298E" w14:textId="4253A3F0" w:rsidR="004D5F0E" w:rsidRPr="005C6E0E" w:rsidRDefault="005C6E0E" w:rsidP="004D5F0E">
      <w:pPr>
        <w:ind w:firstLine="709"/>
        <w:jc w:val="right"/>
        <w:rPr>
          <w:rFonts w:ascii="Times New Roman" w:hAnsi="Times New Roman"/>
          <w:b/>
          <w:szCs w:val="24"/>
        </w:rPr>
      </w:pPr>
      <w:r>
        <w:rPr>
          <w:rFonts w:ascii="Times New Roman" w:hAnsi="Times New Roman"/>
          <w:b/>
          <w:szCs w:val="24"/>
        </w:rPr>
        <w:t>Образец № 3</w:t>
      </w:r>
    </w:p>
    <w:p w14:paraId="4DA23F8B" w14:textId="77777777" w:rsidR="004D5F0E" w:rsidRPr="005C6E0E" w:rsidRDefault="004D5F0E" w:rsidP="004D5F0E">
      <w:pPr>
        <w:tabs>
          <w:tab w:val="left" w:pos="374"/>
        </w:tabs>
        <w:ind w:right="79"/>
        <w:jc w:val="both"/>
        <w:rPr>
          <w:rFonts w:ascii="Times New Roman" w:eastAsia="MS Mincho" w:hAnsi="Times New Roman"/>
          <w:b/>
          <w:szCs w:val="24"/>
        </w:rPr>
      </w:pPr>
    </w:p>
    <w:p w14:paraId="646C8F3C" w14:textId="77777777" w:rsidR="004D5F0E" w:rsidRPr="00CC3C89" w:rsidRDefault="004D5F0E" w:rsidP="004D5F0E">
      <w:pPr>
        <w:ind w:right="22"/>
        <w:rPr>
          <w:rFonts w:ascii="Times New Roman" w:eastAsia="MS Mincho" w:hAnsi="Times New Roman"/>
          <w:b/>
          <w:szCs w:val="24"/>
        </w:rPr>
      </w:pPr>
      <w:r w:rsidRPr="00CC3C89">
        <w:rPr>
          <w:rFonts w:ascii="Times New Roman" w:eastAsia="MS Mincho" w:hAnsi="Times New Roman"/>
          <w:b/>
          <w:szCs w:val="24"/>
        </w:rPr>
        <w:t>До  Държавна агенция „Електронно управление“</w:t>
      </w:r>
    </w:p>
    <w:p w14:paraId="33BFE589" w14:textId="77777777" w:rsidR="004D5F0E" w:rsidRPr="00CC3C89" w:rsidRDefault="004D5F0E" w:rsidP="004D5F0E">
      <w:pPr>
        <w:ind w:right="22"/>
        <w:rPr>
          <w:rFonts w:ascii="Times New Roman" w:eastAsia="MS Mincho" w:hAnsi="Times New Roman"/>
          <w:b/>
          <w:szCs w:val="24"/>
        </w:rPr>
      </w:pPr>
      <w:r w:rsidRPr="00CC3C89">
        <w:rPr>
          <w:rFonts w:ascii="Times New Roman" w:eastAsia="MS Mincho" w:hAnsi="Times New Roman"/>
          <w:b/>
          <w:szCs w:val="24"/>
        </w:rPr>
        <w:t xml:space="preserve">гр. София 1000, </w:t>
      </w:r>
    </w:p>
    <w:p w14:paraId="63D59275" w14:textId="77777777" w:rsidR="004D5F0E" w:rsidRPr="00CC3C89" w:rsidRDefault="004D5F0E" w:rsidP="004D5F0E">
      <w:pPr>
        <w:ind w:right="22"/>
        <w:rPr>
          <w:rFonts w:ascii="Times New Roman" w:eastAsia="MS Mincho" w:hAnsi="Times New Roman"/>
          <w:b/>
          <w:szCs w:val="24"/>
        </w:rPr>
      </w:pPr>
      <w:r w:rsidRPr="00CC3C89">
        <w:rPr>
          <w:rFonts w:ascii="Times New Roman" w:eastAsia="MS Mincho" w:hAnsi="Times New Roman"/>
          <w:b/>
          <w:szCs w:val="24"/>
        </w:rPr>
        <w:t xml:space="preserve">Столична община – район „Средец”, </w:t>
      </w:r>
    </w:p>
    <w:p w14:paraId="13607C9B" w14:textId="77777777" w:rsidR="004D5F0E" w:rsidRPr="00CC3C89" w:rsidRDefault="004D5F0E" w:rsidP="004D5F0E">
      <w:pPr>
        <w:ind w:right="22"/>
        <w:rPr>
          <w:rFonts w:ascii="Times New Roman" w:eastAsia="MS Mincho" w:hAnsi="Times New Roman"/>
          <w:b/>
          <w:szCs w:val="24"/>
        </w:rPr>
      </w:pPr>
      <w:r w:rsidRPr="00CC3C89">
        <w:rPr>
          <w:rFonts w:ascii="Times New Roman" w:eastAsia="MS Mincho" w:hAnsi="Times New Roman"/>
          <w:b/>
          <w:szCs w:val="24"/>
        </w:rPr>
        <w:t>ул. „Ген. Й. В. Гурко” № 6</w:t>
      </w:r>
    </w:p>
    <w:p w14:paraId="77990193" w14:textId="77777777" w:rsidR="004D5F0E" w:rsidRPr="005C6E0E" w:rsidRDefault="004D5F0E" w:rsidP="004D5F0E">
      <w:pPr>
        <w:tabs>
          <w:tab w:val="left" w:pos="374"/>
        </w:tabs>
        <w:ind w:right="79"/>
        <w:jc w:val="both"/>
        <w:rPr>
          <w:rFonts w:ascii="Times New Roman" w:eastAsia="MS Mincho" w:hAnsi="Times New Roman"/>
          <w:szCs w:val="24"/>
        </w:rPr>
      </w:pPr>
    </w:p>
    <w:p w14:paraId="43DE583E" w14:textId="77777777" w:rsidR="004D5F0E" w:rsidRPr="005C6E0E" w:rsidRDefault="004D5F0E" w:rsidP="004D5F0E">
      <w:pPr>
        <w:tabs>
          <w:tab w:val="left" w:pos="374"/>
        </w:tabs>
        <w:ind w:right="79"/>
        <w:jc w:val="both"/>
        <w:rPr>
          <w:rFonts w:ascii="Times New Roman" w:eastAsia="MS Mincho" w:hAnsi="Times New Roman"/>
          <w:szCs w:val="24"/>
        </w:rPr>
      </w:pPr>
    </w:p>
    <w:p w14:paraId="43EC1578" w14:textId="77777777" w:rsidR="004D5F0E" w:rsidRPr="005C6E0E" w:rsidRDefault="004D5F0E" w:rsidP="004D5F0E">
      <w:pPr>
        <w:keepNext/>
        <w:tabs>
          <w:tab w:val="left" w:pos="374"/>
        </w:tabs>
        <w:ind w:right="79"/>
        <w:jc w:val="center"/>
        <w:outlineLvl w:val="2"/>
        <w:rPr>
          <w:rFonts w:ascii="Times New Roman" w:eastAsia="MS Mincho" w:hAnsi="Times New Roman"/>
          <w:b/>
          <w:bCs/>
          <w:szCs w:val="24"/>
        </w:rPr>
      </w:pPr>
      <w:r w:rsidRPr="005C6E0E">
        <w:rPr>
          <w:rFonts w:ascii="Times New Roman" w:eastAsia="MS Mincho" w:hAnsi="Times New Roman"/>
          <w:b/>
          <w:bCs/>
          <w:szCs w:val="24"/>
        </w:rPr>
        <w:t>Ц Е Н О В О    П Р Е Д Л О Ж Е Н И Е</w:t>
      </w:r>
    </w:p>
    <w:p w14:paraId="5300795B" w14:textId="77777777" w:rsidR="004D5F0E" w:rsidRPr="005C6E0E" w:rsidRDefault="004D5F0E" w:rsidP="004D5F0E">
      <w:pPr>
        <w:rPr>
          <w:rFonts w:ascii="Times New Roman" w:eastAsia="TimesNewRomanPSMT" w:hAnsi="Times New Roman"/>
          <w:szCs w:val="24"/>
        </w:rPr>
      </w:pPr>
      <w:r w:rsidRPr="005C6E0E">
        <w:rPr>
          <w:rFonts w:ascii="Times New Roman" w:eastAsia="TimesNewRomanPSMT" w:hAnsi="Times New Roman"/>
          <w:szCs w:val="24"/>
        </w:rPr>
        <w:t>от</w:t>
      </w:r>
    </w:p>
    <w:p w14:paraId="543C6CF4" w14:textId="77777777" w:rsidR="004D5F0E" w:rsidRPr="005C6E0E" w:rsidRDefault="004D5F0E" w:rsidP="004D5F0E">
      <w:pPr>
        <w:jc w:val="both"/>
        <w:rPr>
          <w:rFonts w:ascii="Times New Roman" w:eastAsia="TimesNewRomanPSMT" w:hAnsi="Times New Roman"/>
          <w:szCs w:val="24"/>
        </w:rPr>
      </w:pPr>
      <w:r w:rsidRPr="005C6E0E">
        <w:rPr>
          <w:rFonts w:ascii="Times New Roman" w:eastAsia="TimesNewRomanPSMT" w:hAnsi="Times New Roman"/>
          <w:szCs w:val="24"/>
        </w:rPr>
        <w:t>....................................................................................................................................................</w:t>
      </w:r>
    </w:p>
    <w:p w14:paraId="2D2C9EC3" w14:textId="77777777" w:rsidR="004D5F0E" w:rsidRPr="005C6E0E" w:rsidRDefault="004D5F0E" w:rsidP="004D5F0E">
      <w:pPr>
        <w:jc w:val="center"/>
        <w:rPr>
          <w:rFonts w:ascii="Times New Roman" w:eastAsia="TimesNewRomanPS-ItalicMT" w:hAnsi="Times New Roman"/>
          <w:szCs w:val="24"/>
        </w:rPr>
      </w:pPr>
      <w:r w:rsidRPr="005C6E0E">
        <w:rPr>
          <w:rFonts w:ascii="Times New Roman" w:eastAsia="TimesNewRomanPS-ItalicMT" w:hAnsi="Times New Roman"/>
          <w:szCs w:val="24"/>
        </w:rPr>
        <w:t>(пълно наименование, ЕИК/БУЛСТАТ, седалище и адрес на управление)</w:t>
      </w:r>
    </w:p>
    <w:p w14:paraId="23D37BAE" w14:textId="77777777" w:rsidR="004D5F0E" w:rsidRPr="005C6E0E" w:rsidRDefault="004D5F0E" w:rsidP="004D5F0E">
      <w:pPr>
        <w:jc w:val="both"/>
        <w:rPr>
          <w:rFonts w:ascii="Times New Roman" w:eastAsia="TimesNewRomanPS-ItalicMT" w:hAnsi="Times New Roman"/>
          <w:szCs w:val="24"/>
        </w:rPr>
      </w:pPr>
    </w:p>
    <w:p w14:paraId="033C77B7" w14:textId="77777777" w:rsidR="004D5F0E" w:rsidRPr="005C6E0E" w:rsidRDefault="004D5F0E" w:rsidP="004D5F0E">
      <w:pPr>
        <w:ind w:firstLine="708"/>
        <w:jc w:val="both"/>
        <w:rPr>
          <w:rFonts w:ascii="Times New Roman" w:eastAsia="TimesNewRomanPS-BoldMT" w:hAnsi="Times New Roman"/>
          <w:szCs w:val="24"/>
        </w:rPr>
      </w:pPr>
    </w:p>
    <w:p w14:paraId="41C94F1E" w14:textId="77777777" w:rsidR="004D5F0E" w:rsidRPr="005C6E0E" w:rsidRDefault="004D5F0E" w:rsidP="004D5F0E">
      <w:pPr>
        <w:ind w:firstLine="708"/>
        <w:jc w:val="both"/>
        <w:rPr>
          <w:rFonts w:ascii="Times New Roman" w:eastAsia="TimesNewRomanPS-BoldMT" w:hAnsi="Times New Roman"/>
          <w:szCs w:val="24"/>
        </w:rPr>
      </w:pPr>
      <w:r w:rsidRPr="005C6E0E">
        <w:rPr>
          <w:rFonts w:ascii="Times New Roman" w:eastAsia="TimesNewRomanPS-BoldMT" w:hAnsi="Times New Roman"/>
          <w:szCs w:val="24"/>
        </w:rPr>
        <w:t xml:space="preserve">Уважаеми дами и господа, </w:t>
      </w:r>
    </w:p>
    <w:p w14:paraId="62ED0F1C" w14:textId="77777777" w:rsidR="004D5F0E" w:rsidRPr="005C6E0E" w:rsidRDefault="004D5F0E" w:rsidP="004D5F0E">
      <w:pPr>
        <w:ind w:firstLine="708"/>
        <w:jc w:val="both"/>
        <w:rPr>
          <w:rFonts w:ascii="Times New Roman" w:eastAsia="TimesNewRomanPS-BoldMT" w:hAnsi="Times New Roman"/>
          <w:szCs w:val="24"/>
        </w:rPr>
      </w:pPr>
    </w:p>
    <w:p w14:paraId="3B699484" w14:textId="0F10CDD4" w:rsidR="004D5F0E" w:rsidRPr="005C6E0E" w:rsidRDefault="004D5F0E" w:rsidP="004D5F0E">
      <w:pPr>
        <w:jc w:val="both"/>
        <w:rPr>
          <w:rFonts w:ascii="Times New Roman" w:hAnsi="Times New Roman"/>
          <w:szCs w:val="24"/>
        </w:rPr>
      </w:pPr>
      <w:r w:rsidRPr="005C6E0E">
        <w:rPr>
          <w:rFonts w:ascii="Times New Roman" w:eastAsia="TimesNewRomanPSMT" w:hAnsi="Times New Roman"/>
          <w:szCs w:val="24"/>
        </w:rPr>
        <w:tab/>
        <w:t xml:space="preserve">Във връзка </w:t>
      </w:r>
      <w:r w:rsidR="005C6E0E" w:rsidRPr="005C6E0E">
        <w:rPr>
          <w:rFonts w:ascii="Times New Roman" w:eastAsia="TimesNewRomanPSMT" w:hAnsi="Times New Roman"/>
          <w:szCs w:val="24"/>
        </w:rPr>
        <w:t xml:space="preserve">с </w:t>
      </w:r>
      <w:r w:rsidRPr="005C6E0E">
        <w:rPr>
          <w:rFonts w:ascii="Times New Roman" w:eastAsia="TimesNewRomanPSMT" w:hAnsi="Times New Roman"/>
          <w:szCs w:val="24"/>
        </w:rPr>
        <w:t xml:space="preserve">обявената процедура за възлагане на поръчка с предмет: </w:t>
      </w:r>
      <w:r w:rsidR="005C6E0E" w:rsidRPr="005C6E0E">
        <w:rPr>
          <w:rFonts w:ascii="Times New Roman" w:hAnsi="Times New Roman"/>
          <w:szCs w:val="24"/>
        </w:rPr>
        <w:t>„Организиране и провеждане на обучения по три основни специализирани курса Cisco“</w:t>
      </w:r>
      <w:r w:rsidRPr="005C6E0E">
        <w:rPr>
          <w:rFonts w:ascii="Times New Roman" w:hAnsi="Times New Roman"/>
          <w:szCs w:val="24"/>
        </w:rPr>
        <w:t>,</w:t>
      </w:r>
    </w:p>
    <w:p w14:paraId="5C7362A5" w14:textId="77777777" w:rsidR="004D5F0E" w:rsidRPr="005C6E0E" w:rsidRDefault="004D5F0E" w:rsidP="004D5F0E">
      <w:pPr>
        <w:jc w:val="both"/>
        <w:rPr>
          <w:rFonts w:ascii="Times New Roman" w:hAnsi="Times New Roman"/>
          <w:szCs w:val="24"/>
        </w:rPr>
      </w:pPr>
    </w:p>
    <w:p w14:paraId="519C33D9" w14:textId="394B2D07" w:rsidR="004D5F0E" w:rsidRPr="005C6E0E" w:rsidRDefault="004D5F0E" w:rsidP="004D5F0E">
      <w:pPr>
        <w:jc w:val="center"/>
        <w:rPr>
          <w:rFonts w:ascii="Times New Roman" w:eastAsia="TimesNewRomanPSMT" w:hAnsi="Times New Roman"/>
          <w:szCs w:val="24"/>
        </w:rPr>
      </w:pPr>
      <w:r w:rsidRPr="005C6E0E">
        <w:rPr>
          <w:rFonts w:ascii="Times New Roman" w:eastAsia="TimesNewRomanPSMT" w:hAnsi="Times New Roman"/>
          <w:szCs w:val="24"/>
        </w:rPr>
        <w:t>правим следното ценово предложение:</w:t>
      </w:r>
    </w:p>
    <w:p w14:paraId="6980F865" w14:textId="77777777" w:rsidR="004D5F0E" w:rsidRPr="00D918D7" w:rsidRDefault="004D5F0E" w:rsidP="00294D08">
      <w:pPr>
        <w:widowControl w:val="0"/>
        <w:jc w:val="both"/>
        <w:rPr>
          <w:rStyle w:val="None"/>
          <w:rFonts w:ascii="Times New Roman" w:hAnsi="Times New Roman"/>
          <w:b/>
          <w:bCs/>
          <w:szCs w:val="24"/>
        </w:rPr>
      </w:pPr>
    </w:p>
    <w:p w14:paraId="7C8E211A" w14:textId="680F4A10" w:rsidR="00294D08" w:rsidRPr="00D918D7" w:rsidRDefault="00294D08" w:rsidP="00694284">
      <w:pPr>
        <w:pStyle w:val="Body"/>
        <w:tabs>
          <w:tab w:val="left" w:pos="284"/>
        </w:tabs>
        <w:rPr>
          <w:rStyle w:val="None"/>
          <w:rFonts w:ascii="Times New Roman" w:eastAsia="Times New Roman" w:hAnsi="Times New Roman" w:cs="Times New Roman"/>
          <w:b/>
          <w:bCs/>
          <w:color w:val="auto"/>
          <w:sz w:val="24"/>
          <w:szCs w:val="24"/>
          <w:bdr w:val="none" w:sz="0" w:space="0" w:color="auto"/>
          <w:lang w:val="bg-BG" w:eastAsia="bg-BG"/>
        </w:rPr>
      </w:pPr>
      <w:r w:rsidRPr="00D918D7">
        <w:rPr>
          <w:rStyle w:val="None"/>
          <w:rFonts w:ascii="Times New Roman" w:eastAsia="Times New Roman" w:hAnsi="Times New Roman" w:cs="Times New Roman"/>
          <w:b/>
          <w:bCs/>
          <w:sz w:val="24"/>
          <w:szCs w:val="24"/>
          <w:lang w:val="bg-BG"/>
        </w:rPr>
        <w:t>Обща</w:t>
      </w:r>
      <w:r w:rsidR="00D3505F">
        <w:rPr>
          <w:rStyle w:val="None"/>
          <w:rFonts w:ascii="Times New Roman" w:eastAsia="Times New Roman" w:hAnsi="Times New Roman" w:cs="Times New Roman"/>
          <w:b/>
          <w:bCs/>
          <w:sz w:val="24"/>
          <w:szCs w:val="24"/>
          <w:lang w:val="bg-BG"/>
        </w:rPr>
        <w:t>та</w:t>
      </w:r>
      <w:r w:rsidRPr="00D918D7">
        <w:rPr>
          <w:rStyle w:val="None"/>
          <w:rFonts w:ascii="Times New Roman" w:eastAsia="Times New Roman" w:hAnsi="Times New Roman" w:cs="Times New Roman"/>
          <w:b/>
          <w:bCs/>
          <w:sz w:val="24"/>
          <w:szCs w:val="24"/>
          <w:lang w:val="bg-BG"/>
        </w:rPr>
        <w:t xml:space="preserve"> цена</w:t>
      </w:r>
      <w:r w:rsidRPr="00D918D7">
        <w:rPr>
          <w:rStyle w:val="None"/>
          <w:rFonts w:ascii="Times New Roman" w:eastAsia="Times New Roman" w:hAnsi="Times New Roman" w:cs="Times New Roman"/>
          <w:bCs/>
          <w:sz w:val="24"/>
          <w:szCs w:val="24"/>
          <w:lang w:val="bg-BG"/>
        </w:rPr>
        <w:t xml:space="preserve"> за </w:t>
      </w:r>
      <w:r w:rsidR="00D3505F">
        <w:rPr>
          <w:rStyle w:val="None"/>
          <w:rFonts w:ascii="Times New Roman" w:eastAsia="Times New Roman" w:hAnsi="Times New Roman" w:cs="Times New Roman"/>
          <w:bCs/>
          <w:sz w:val="24"/>
          <w:szCs w:val="24"/>
          <w:lang w:val="bg-BG"/>
        </w:rPr>
        <w:t xml:space="preserve">изпълнение </w:t>
      </w:r>
      <w:r w:rsidRPr="00D918D7">
        <w:rPr>
          <w:rStyle w:val="None"/>
          <w:rFonts w:ascii="Times New Roman" w:eastAsia="Times New Roman" w:hAnsi="Times New Roman" w:cs="Times New Roman"/>
          <w:bCs/>
          <w:sz w:val="24"/>
          <w:szCs w:val="24"/>
          <w:lang w:val="bg-BG"/>
        </w:rPr>
        <w:t xml:space="preserve">на </w:t>
      </w:r>
      <w:r w:rsidR="00D3505F">
        <w:rPr>
          <w:rStyle w:val="None"/>
          <w:rFonts w:ascii="Times New Roman" w:eastAsia="Times New Roman" w:hAnsi="Times New Roman" w:cs="Times New Roman"/>
          <w:bCs/>
          <w:sz w:val="24"/>
          <w:szCs w:val="24"/>
          <w:lang w:val="bg-BG"/>
        </w:rPr>
        <w:t xml:space="preserve">обществената поръчка е в ръзмер на </w:t>
      </w:r>
    </w:p>
    <w:p w14:paraId="7398E50B" w14:textId="1B670D21" w:rsidR="00294D08" w:rsidRPr="00D918D7" w:rsidRDefault="00294D08" w:rsidP="00294D08">
      <w:pPr>
        <w:pStyle w:val="Body"/>
        <w:rPr>
          <w:rStyle w:val="None"/>
          <w:rFonts w:ascii="Times New Roman" w:eastAsia="Times New Roman" w:hAnsi="Times New Roman" w:cs="Times New Roman"/>
          <w:b/>
          <w:bCs/>
          <w:sz w:val="24"/>
          <w:szCs w:val="24"/>
          <w:lang w:val="bg-BG"/>
        </w:rPr>
      </w:pPr>
      <w:r w:rsidRPr="00D918D7">
        <w:rPr>
          <w:rStyle w:val="None"/>
          <w:rFonts w:ascii="Times New Roman" w:eastAsia="Times New Roman" w:hAnsi="Times New Roman" w:cs="Times New Roman"/>
          <w:b/>
          <w:bCs/>
          <w:sz w:val="24"/>
          <w:szCs w:val="24"/>
          <w:lang w:val="bg-BG"/>
        </w:rPr>
        <w:t xml:space="preserve"> .......................................... лева без включен ДДС /словом: …......................./, съответно </w:t>
      </w:r>
    </w:p>
    <w:p w14:paraId="30C75559" w14:textId="6F349751" w:rsidR="00294D08" w:rsidRDefault="00294D08" w:rsidP="00294D08">
      <w:pPr>
        <w:widowControl w:val="0"/>
        <w:jc w:val="both"/>
        <w:rPr>
          <w:rStyle w:val="None"/>
          <w:rFonts w:ascii="Times New Roman" w:hAnsi="Times New Roman"/>
          <w:b/>
          <w:bCs/>
          <w:szCs w:val="24"/>
        </w:rPr>
      </w:pPr>
      <w:r w:rsidRPr="00D918D7">
        <w:rPr>
          <w:rStyle w:val="None"/>
          <w:rFonts w:ascii="Times New Roman" w:hAnsi="Times New Roman"/>
          <w:b/>
          <w:bCs/>
          <w:szCs w:val="24"/>
        </w:rPr>
        <w:t>.......................................... лева с включен ДДС  /словом:………………/</w:t>
      </w:r>
      <w:r w:rsidR="00D3505F">
        <w:rPr>
          <w:rStyle w:val="None"/>
          <w:rFonts w:ascii="Times New Roman" w:hAnsi="Times New Roman"/>
          <w:b/>
          <w:bCs/>
          <w:szCs w:val="24"/>
        </w:rPr>
        <w:t>, разпределена по поддейности, както следва:</w:t>
      </w:r>
    </w:p>
    <w:p w14:paraId="37AFD2BE" w14:textId="77777777" w:rsidR="00D3505F" w:rsidRPr="00D918D7" w:rsidRDefault="00D3505F" w:rsidP="00294D08">
      <w:pPr>
        <w:widowControl w:val="0"/>
        <w:jc w:val="both"/>
        <w:rPr>
          <w:rStyle w:val="None"/>
          <w:rFonts w:ascii="Times New Roman" w:hAnsi="Times New Roman"/>
          <w:b/>
          <w:bCs/>
          <w:szCs w:val="24"/>
        </w:rPr>
      </w:pPr>
    </w:p>
    <w:tbl>
      <w:tblPr>
        <w:tblW w:w="9690" w:type="dxa"/>
        <w:jc w:val="center"/>
        <w:tblLook w:val="04A0" w:firstRow="1" w:lastRow="0" w:firstColumn="1" w:lastColumn="0" w:noHBand="0" w:noVBand="1"/>
      </w:tblPr>
      <w:tblGrid>
        <w:gridCol w:w="458"/>
        <w:gridCol w:w="6058"/>
        <w:gridCol w:w="3174"/>
      </w:tblGrid>
      <w:tr w:rsidR="00D918D7" w:rsidRPr="00D918D7" w14:paraId="1BD85CF3" w14:textId="77777777" w:rsidTr="00D918D7">
        <w:trPr>
          <w:trHeight w:val="288"/>
          <w:tblHeader/>
          <w:jc w:val="center"/>
        </w:trPr>
        <w:tc>
          <w:tcPr>
            <w:tcW w:w="458"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1BA55DF9" w14:textId="77777777" w:rsidR="00D918D7" w:rsidRPr="00D918D7" w:rsidRDefault="00D918D7" w:rsidP="00A951E1">
            <w:pPr>
              <w:widowControl w:val="0"/>
              <w:jc w:val="both"/>
              <w:rPr>
                <w:rFonts w:ascii="Times New Roman" w:hAnsi="Times New Roman"/>
                <w:b/>
                <w:bCs/>
                <w:szCs w:val="24"/>
              </w:rPr>
            </w:pPr>
          </w:p>
          <w:p w14:paraId="3212DD1E" w14:textId="77777777" w:rsidR="00D918D7" w:rsidRPr="00D918D7" w:rsidRDefault="00D918D7" w:rsidP="00A951E1">
            <w:pPr>
              <w:widowControl w:val="0"/>
              <w:jc w:val="both"/>
              <w:rPr>
                <w:rFonts w:ascii="Times New Roman" w:hAnsi="Times New Roman"/>
                <w:b/>
                <w:bCs/>
                <w:szCs w:val="24"/>
              </w:rPr>
            </w:pPr>
            <w:r w:rsidRPr="00D918D7">
              <w:rPr>
                <w:rFonts w:ascii="Times New Roman" w:hAnsi="Times New Roman"/>
                <w:b/>
                <w:bCs/>
                <w:szCs w:val="24"/>
              </w:rPr>
              <w:t>№</w:t>
            </w:r>
          </w:p>
        </w:tc>
        <w:tc>
          <w:tcPr>
            <w:tcW w:w="6058" w:type="dxa"/>
            <w:tcBorders>
              <w:top w:val="single" w:sz="4" w:space="0" w:color="auto"/>
              <w:left w:val="nil"/>
              <w:bottom w:val="single" w:sz="4" w:space="0" w:color="auto"/>
              <w:right w:val="single" w:sz="4" w:space="0" w:color="auto"/>
            </w:tcBorders>
            <w:shd w:val="clear" w:color="auto" w:fill="BDD6EE" w:themeFill="accent1" w:themeFillTint="66"/>
            <w:vAlign w:val="center"/>
          </w:tcPr>
          <w:p w14:paraId="18B9A290" w14:textId="7B47ECE2" w:rsidR="00D918D7" w:rsidRPr="00D918D7" w:rsidRDefault="00D918D7" w:rsidP="00A951E1">
            <w:pPr>
              <w:widowControl w:val="0"/>
              <w:jc w:val="both"/>
              <w:rPr>
                <w:rFonts w:ascii="Times New Roman" w:hAnsi="Times New Roman"/>
                <w:b/>
                <w:bCs/>
                <w:szCs w:val="24"/>
              </w:rPr>
            </w:pPr>
            <w:r w:rsidRPr="00D918D7">
              <w:rPr>
                <w:rFonts w:ascii="Times New Roman" w:hAnsi="Times New Roman"/>
                <w:b/>
                <w:bCs/>
                <w:szCs w:val="24"/>
              </w:rPr>
              <w:t>Видове обучения</w:t>
            </w:r>
          </w:p>
        </w:tc>
        <w:tc>
          <w:tcPr>
            <w:tcW w:w="3174" w:type="dxa"/>
            <w:tcBorders>
              <w:top w:val="single" w:sz="4" w:space="0" w:color="auto"/>
              <w:left w:val="nil"/>
              <w:bottom w:val="single" w:sz="4" w:space="0" w:color="auto"/>
              <w:right w:val="single" w:sz="4" w:space="0" w:color="auto"/>
            </w:tcBorders>
            <w:shd w:val="clear" w:color="auto" w:fill="BDD6EE" w:themeFill="accent1" w:themeFillTint="66"/>
            <w:vAlign w:val="center"/>
          </w:tcPr>
          <w:p w14:paraId="6606A010" w14:textId="16CA3B38" w:rsidR="00D918D7" w:rsidRPr="00D918D7" w:rsidRDefault="00652E8D" w:rsidP="00652E8D">
            <w:pPr>
              <w:widowControl w:val="0"/>
              <w:jc w:val="both"/>
              <w:rPr>
                <w:rFonts w:ascii="Times New Roman" w:hAnsi="Times New Roman"/>
                <w:b/>
                <w:bCs/>
                <w:szCs w:val="24"/>
              </w:rPr>
            </w:pPr>
            <w:r>
              <w:rPr>
                <w:rFonts w:ascii="Times New Roman" w:hAnsi="Times New Roman"/>
                <w:b/>
                <w:bCs/>
                <w:szCs w:val="24"/>
              </w:rPr>
              <w:t>Ц</w:t>
            </w:r>
            <w:r w:rsidR="00D918D7" w:rsidRPr="00D918D7">
              <w:rPr>
                <w:rFonts w:ascii="Times New Roman" w:hAnsi="Times New Roman"/>
                <w:b/>
                <w:bCs/>
                <w:szCs w:val="24"/>
              </w:rPr>
              <w:t>ена в лева без ДДС</w:t>
            </w:r>
          </w:p>
        </w:tc>
      </w:tr>
      <w:tr w:rsidR="00D918D7" w:rsidRPr="00D918D7" w14:paraId="5BBEEC73" w14:textId="77777777" w:rsidTr="00D918D7">
        <w:trPr>
          <w:trHeight w:val="288"/>
          <w:jc w:val="center"/>
        </w:trPr>
        <w:tc>
          <w:tcPr>
            <w:tcW w:w="458" w:type="dxa"/>
            <w:tcBorders>
              <w:top w:val="nil"/>
              <w:left w:val="single" w:sz="4" w:space="0" w:color="auto"/>
              <w:bottom w:val="single" w:sz="4" w:space="0" w:color="auto"/>
              <w:right w:val="single" w:sz="4" w:space="0" w:color="auto"/>
            </w:tcBorders>
            <w:shd w:val="clear" w:color="DCE6F1" w:fill="FFFFFF"/>
            <w:noWrap/>
            <w:vAlign w:val="center"/>
          </w:tcPr>
          <w:p w14:paraId="731D4516" w14:textId="5CBDC5D0" w:rsidR="00D918D7" w:rsidRPr="00D918D7" w:rsidRDefault="00D918D7" w:rsidP="009D6885">
            <w:pPr>
              <w:widowControl w:val="0"/>
              <w:numPr>
                <w:ilvl w:val="0"/>
                <w:numId w:val="47"/>
              </w:numPr>
              <w:ind w:hanging="691"/>
              <w:jc w:val="both"/>
              <w:rPr>
                <w:rFonts w:ascii="Times New Roman" w:hAnsi="Times New Roman"/>
                <w:b/>
                <w:bCs/>
                <w:szCs w:val="24"/>
              </w:rPr>
            </w:pPr>
          </w:p>
        </w:tc>
        <w:tc>
          <w:tcPr>
            <w:tcW w:w="6058" w:type="dxa"/>
            <w:tcBorders>
              <w:top w:val="nil"/>
              <w:left w:val="nil"/>
              <w:bottom w:val="single" w:sz="4" w:space="0" w:color="auto"/>
              <w:right w:val="single" w:sz="4" w:space="0" w:color="auto"/>
            </w:tcBorders>
            <w:shd w:val="clear" w:color="DCE6F1" w:fill="FFFFFF"/>
            <w:vAlign w:val="center"/>
          </w:tcPr>
          <w:p w14:paraId="4AC78836" w14:textId="77777777" w:rsidR="00D3505F" w:rsidRDefault="00D3505F" w:rsidP="00A951E1">
            <w:pPr>
              <w:widowControl w:val="0"/>
              <w:jc w:val="both"/>
              <w:rPr>
                <w:rFonts w:ascii="Times New Roman" w:hAnsi="Times New Roman"/>
                <w:b/>
                <w:bCs/>
                <w:szCs w:val="24"/>
              </w:rPr>
            </w:pPr>
            <w:r>
              <w:rPr>
                <w:rFonts w:ascii="Times New Roman" w:hAnsi="Times New Roman"/>
                <w:b/>
                <w:bCs/>
                <w:szCs w:val="24"/>
              </w:rPr>
              <w:t xml:space="preserve">Поддейност 1 </w:t>
            </w:r>
          </w:p>
          <w:p w14:paraId="44F049DD" w14:textId="0D876754" w:rsidR="00D918D7" w:rsidRPr="00D918D7" w:rsidRDefault="00F60DAD" w:rsidP="00A951E1">
            <w:pPr>
              <w:widowControl w:val="0"/>
              <w:jc w:val="both"/>
              <w:rPr>
                <w:rFonts w:ascii="Times New Roman" w:hAnsi="Times New Roman"/>
                <w:b/>
                <w:bCs/>
                <w:szCs w:val="24"/>
              </w:rPr>
            </w:pPr>
            <w:r w:rsidRPr="00F60DAD">
              <w:rPr>
                <w:rFonts w:ascii="Times New Roman" w:hAnsi="Times New Roman"/>
                <w:b/>
                <w:bCs/>
                <w:szCs w:val="24"/>
              </w:rPr>
              <w:t>Cisco® Implementing Cisco® IP Routing v2.0 (ROUTE). В обучението ще бъдат включени 17 служители, на които ще бъдат издадени сертификати.</w:t>
            </w:r>
          </w:p>
        </w:tc>
        <w:tc>
          <w:tcPr>
            <w:tcW w:w="3174" w:type="dxa"/>
            <w:tcBorders>
              <w:top w:val="nil"/>
              <w:left w:val="nil"/>
              <w:bottom w:val="single" w:sz="4" w:space="0" w:color="auto"/>
              <w:right w:val="single" w:sz="4" w:space="0" w:color="auto"/>
            </w:tcBorders>
            <w:shd w:val="clear" w:color="DCE6F1" w:fill="FFFFFF"/>
          </w:tcPr>
          <w:p w14:paraId="4CDDB261" w14:textId="77777777" w:rsidR="00D918D7" w:rsidRPr="00D918D7" w:rsidRDefault="00D918D7" w:rsidP="00A951E1">
            <w:pPr>
              <w:widowControl w:val="0"/>
              <w:jc w:val="both"/>
              <w:rPr>
                <w:rFonts w:ascii="Times New Roman" w:hAnsi="Times New Roman"/>
                <w:b/>
                <w:bCs/>
                <w:szCs w:val="24"/>
              </w:rPr>
            </w:pPr>
          </w:p>
        </w:tc>
      </w:tr>
      <w:tr w:rsidR="00D918D7" w:rsidRPr="00D918D7" w14:paraId="7949DB7E" w14:textId="77777777" w:rsidTr="00D918D7">
        <w:trPr>
          <w:trHeight w:val="288"/>
          <w:jc w:val="center"/>
        </w:trPr>
        <w:tc>
          <w:tcPr>
            <w:tcW w:w="458" w:type="dxa"/>
            <w:tcBorders>
              <w:top w:val="nil"/>
              <w:left w:val="single" w:sz="4" w:space="0" w:color="auto"/>
              <w:bottom w:val="single" w:sz="4" w:space="0" w:color="auto"/>
              <w:right w:val="single" w:sz="4" w:space="0" w:color="auto"/>
            </w:tcBorders>
            <w:shd w:val="clear" w:color="DCE6F1" w:fill="FFFFFF"/>
            <w:noWrap/>
            <w:vAlign w:val="center"/>
          </w:tcPr>
          <w:p w14:paraId="4681E4CC" w14:textId="63C15DA6" w:rsidR="00D918D7" w:rsidRPr="00D918D7" w:rsidRDefault="00D918D7" w:rsidP="009D6885">
            <w:pPr>
              <w:widowControl w:val="0"/>
              <w:numPr>
                <w:ilvl w:val="0"/>
                <w:numId w:val="47"/>
              </w:numPr>
              <w:ind w:hanging="691"/>
              <w:jc w:val="both"/>
              <w:rPr>
                <w:rFonts w:ascii="Times New Roman" w:hAnsi="Times New Roman"/>
                <w:b/>
                <w:bCs/>
                <w:szCs w:val="24"/>
              </w:rPr>
            </w:pPr>
          </w:p>
        </w:tc>
        <w:tc>
          <w:tcPr>
            <w:tcW w:w="6058" w:type="dxa"/>
            <w:tcBorders>
              <w:top w:val="nil"/>
              <w:left w:val="nil"/>
              <w:bottom w:val="single" w:sz="4" w:space="0" w:color="auto"/>
              <w:right w:val="single" w:sz="4" w:space="0" w:color="auto"/>
            </w:tcBorders>
            <w:shd w:val="clear" w:color="DCE6F1" w:fill="FFFFFF"/>
            <w:vAlign w:val="center"/>
          </w:tcPr>
          <w:p w14:paraId="0C32A7F0" w14:textId="77777777" w:rsidR="00D3505F" w:rsidRDefault="00D3505F" w:rsidP="00A951E1">
            <w:pPr>
              <w:widowControl w:val="0"/>
              <w:jc w:val="both"/>
              <w:rPr>
                <w:rFonts w:ascii="Times New Roman" w:hAnsi="Times New Roman"/>
                <w:b/>
                <w:bCs/>
                <w:szCs w:val="24"/>
              </w:rPr>
            </w:pPr>
            <w:r>
              <w:rPr>
                <w:rFonts w:ascii="Times New Roman" w:hAnsi="Times New Roman"/>
                <w:b/>
                <w:bCs/>
                <w:szCs w:val="24"/>
              </w:rPr>
              <w:t>Поддейност 2</w:t>
            </w:r>
          </w:p>
          <w:p w14:paraId="00334AF8" w14:textId="74D1449E" w:rsidR="00D918D7" w:rsidRPr="00D918D7" w:rsidRDefault="00F60DAD" w:rsidP="00A951E1">
            <w:pPr>
              <w:widowControl w:val="0"/>
              <w:jc w:val="both"/>
              <w:rPr>
                <w:rFonts w:ascii="Times New Roman" w:hAnsi="Times New Roman"/>
                <w:b/>
                <w:bCs/>
                <w:szCs w:val="24"/>
              </w:rPr>
            </w:pPr>
            <w:r w:rsidRPr="00F60DAD">
              <w:rPr>
                <w:rFonts w:ascii="Times New Roman" w:hAnsi="Times New Roman"/>
                <w:b/>
                <w:bCs/>
                <w:szCs w:val="24"/>
              </w:rPr>
              <w:t>Cisco® Implementing Cisco® Switched Networks v2.0 (SWITCH). В обучението ще бъдат включени 17 служители, на които ще бъдат издадени сертификати.</w:t>
            </w:r>
          </w:p>
        </w:tc>
        <w:tc>
          <w:tcPr>
            <w:tcW w:w="3174" w:type="dxa"/>
            <w:tcBorders>
              <w:top w:val="nil"/>
              <w:left w:val="nil"/>
              <w:bottom w:val="single" w:sz="4" w:space="0" w:color="auto"/>
              <w:right w:val="single" w:sz="4" w:space="0" w:color="auto"/>
            </w:tcBorders>
            <w:shd w:val="clear" w:color="DCE6F1" w:fill="FFFFFF"/>
          </w:tcPr>
          <w:p w14:paraId="1C03F799" w14:textId="77777777" w:rsidR="00D918D7" w:rsidRPr="00D918D7" w:rsidRDefault="00D918D7" w:rsidP="00A951E1">
            <w:pPr>
              <w:widowControl w:val="0"/>
              <w:jc w:val="both"/>
              <w:rPr>
                <w:rFonts w:ascii="Times New Roman" w:hAnsi="Times New Roman"/>
                <w:b/>
                <w:bCs/>
                <w:szCs w:val="24"/>
              </w:rPr>
            </w:pPr>
          </w:p>
        </w:tc>
      </w:tr>
      <w:tr w:rsidR="00D918D7" w:rsidRPr="00D918D7" w14:paraId="1982D304" w14:textId="77777777" w:rsidTr="00D918D7">
        <w:trPr>
          <w:trHeight w:val="288"/>
          <w:jc w:val="center"/>
        </w:trPr>
        <w:tc>
          <w:tcPr>
            <w:tcW w:w="458" w:type="dxa"/>
            <w:tcBorders>
              <w:top w:val="nil"/>
              <w:left w:val="single" w:sz="4" w:space="0" w:color="auto"/>
              <w:bottom w:val="single" w:sz="4" w:space="0" w:color="auto"/>
              <w:right w:val="single" w:sz="4" w:space="0" w:color="auto"/>
            </w:tcBorders>
            <w:shd w:val="clear" w:color="DCE6F1" w:fill="FFFFFF"/>
            <w:noWrap/>
            <w:vAlign w:val="center"/>
          </w:tcPr>
          <w:p w14:paraId="2176733A" w14:textId="0E61549E" w:rsidR="00D918D7" w:rsidRPr="00D918D7" w:rsidRDefault="00D918D7" w:rsidP="009D6885">
            <w:pPr>
              <w:widowControl w:val="0"/>
              <w:numPr>
                <w:ilvl w:val="0"/>
                <w:numId w:val="47"/>
              </w:numPr>
              <w:ind w:hanging="691"/>
              <w:jc w:val="both"/>
              <w:rPr>
                <w:rFonts w:ascii="Times New Roman" w:hAnsi="Times New Roman"/>
                <w:b/>
                <w:bCs/>
                <w:szCs w:val="24"/>
              </w:rPr>
            </w:pPr>
          </w:p>
        </w:tc>
        <w:tc>
          <w:tcPr>
            <w:tcW w:w="6058" w:type="dxa"/>
            <w:tcBorders>
              <w:top w:val="nil"/>
              <w:left w:val="nil"/>
              <w:bottom w:val="single" w:sz="4" w:space="0" w:color="auto"/>
              <w:right w:val="single" w:sz="4" w:space="0" w:color="auto"/>
            </w:tcBorders>
            <w:shd w:val="clear" w:color="DCE6F1" w:fill="FFFFFF"/>
            <w:vAlign w:val="center"/>
          </w:tcPr>
          <w:p w14:paraId="46F7EE3D" w14:textId="77777777" w:rsidR="00D3505F" w:rsidRDefault="00D3505F" w:rsidP="00A951E1">
            <w:pPr>
              <w:widowControl w:val="0"/>
              <w:jc w:val="both"/>
              <w:rPr>
                <w:rFonts w:ascii="Times New Roman" w:hAnsi="Times New Roman"/>
                <w:b/>
                <w:bCs/>
                <w:szCs w:val="24"/>
              </w:rPr>
            </w:pPr>
            <w:r>
              <w:rPr>
                <w:rFonts w:ascii="Times New Roman" w:hAnsi="Times New Roman"/>
                <w:b/>
                <w:bCs/>
                <w:szCs w:val="24"/>
              </w:rPr>
              <w:t>Поддейност 3</w:t>
            </w:r>
          </w:p>
          <w:p w14:paraId="582F34B0" w14:textId="0CEF7E4C" w:rsidR="00D918D7" w:rsidRPr="00D918D7" w:rsidRDefault="00F60DAD" w:rsidP="00A951E1">
            <w:pPr>
              <w:widowControl w:val="0"/>
              <w:jc w:val="both"/>
              <w:rPr>
                <w:rFonts w:ascii="Times New Roman" w:hAnsi="Times New Roman"/>
                <w:b/>
                <w:bCs/>
                <w:szCs w:val="24"/>
              </w:rPr>
            </w:pPr>
            <w:r w:rsidRPr="00F60DAD">
              <w:rPr>
                <w:rFonts w:ascii="Times New Roman" w:hAnsi="Times New Roman"/>
                <w:b/>
                <w:bCs/>
                <w:szCs w:val="24"/>
              </w:rPr>
              <w:t>Cisco® Interconnecting Cisco® Networking Devices Accelerated v3.0. В обучението ще бъдат включени 11 служители, на които ще бъдат издадени сертификати.</w:t>
            </w:r>
          </w:p>
        </w:tc>
        <w:tc>
          <w:tcPr>
            <w:tcW w:w="3174" w:type="dxa"/>
            <w:tcBorders>
              <w:top w:val="nil"/>
              <w:left w:val="nil"/>
              <w:bottom w:val="single" w:sz="4" w:space="0" w:color="auto"/>
              <w:right w:val="single" w:sz="4" w:space="0" w:color="auto"/>
            </w:tcBorders>
            <w:shd w:val="clear" w:color="DCE6F1" w:fill="FFFFFF"/>
          </w:tcPr>
          <w:p w14:paraId="2D069075" w14:textId="77777777" w:rsidR="00D918D7" w:rsidRPr="00D918D7" w:rsidRDefault="00D918D7" w:rsidP="00A951E1">
            <w:pPr>
              <w:widowControl w:val="0"/>
              <w:jc w:val="both"/>
              <w:rPr>
                <w:rFonts w:ascii="Times New Roman" w:hAnsi="Times New Roman"/>
                <w:b/>
                <w:bCs/>
                <w:szCs w:val="24"/>
              </w:rPr>
            </w:pPr>
          </w:p>
        </w:tc>
      </w:tr>
      <w:tr w:rsidR="009D6885" w:rsidRPr="00D918D7" w14:paraId="0091221F" w14:textId="77777777" w:rsidTr="00D918D7">
        <w:trPr>
          <w:trHeight w:val="288"/>
          <w:jc w:val="center"/>
        </w:trPr>
        <w:tc>
          <w:tcPr>
            <w:tcW w:w="6516"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38BBA7DE" w14:textId="691C9946" w:rsidR="009D6885" w:rsidRPr="00D918D7" w:rsidRDefault="009D6885" w:rsidP="00694284">
            <w:pPr>
              <w:widowControl w:val="0"/>
              <w:jc w:val="right"/>
              <w:rPr>
                <w:rFonts w:ascii="Times New Roman" w:hAnsi="Times New Roman"/>
                <w:b/>
                <w:bCs/>
                <w:szCs w:val="24"/>
              </w:rPr>
            </w:pPr>
            <w:r w:rsidRPr="00D918D7">
              <w:rPr>
                <w:rFonts w:ascii="Times New Roman" w:hAnsi="Times New Roman"/>
                <w:b/>
                <w:bCs/>
                <w:szCs w:val="24"/>
              </w:rPr>
              <w:t>Обща цена в лева без ДДС</w:t>
            </w:r>
            <w:r w:rsidR="00D3505F">
              <w:rPr>
                <w:rFonts w:ascii="Times New Roman" w:hAnsi="Times New Roman"/>
                <w:b/>
                <w:bCs/>
                <w:szCs w:val="24"/>
              </w:rPr>
              <w:t xml:space="preserve"> </w:t>
            </w:r>
            <w:r w:rsidR="00D3505F" w:rsidRPr="00A65356">
              <w:rPr>
                <w:rFonts w:ascii="Times New Roman" w:hAnsi="Times New Roman"/>
                <w:b/>
                <w:bCs/>
                <w:szCs w:val="24"/>
              </w:rPr>
              <w:t>(</w:t>
            </w:r>
            <w:r w:rsidR="00D3505F">
              <w:rPr>
                <w:rFonts w:ascii="Times New Roman" w:hAnsi="Times New Roman"/>
                <w:b/>
                <w:bCs/>
                <w:szCs w:val="24"/>
              </w:rPr>
              <w:t>сбора от редове 1, 2 и 3</w:t>
            </w:r>
            <w:r w:rsidR="00D3505F" w:rsidRPr="00A65356">
              <w:rPr>
                <w:rFonts w:ascii="Times New Roman" w:hAnsi="Times New Roman"/>
                <w:b/>
                <w:bCs/>
                <w:szCs w:val="24"/>
              </w:rPr>
              <w:t>)</w:t>
            </w:r>
            <w:r w:rsidRPr="00D918D7">
              <w:rPr>
                <w:rFonts w:ascii="Times New Roman" w:hAnsi="Times New Roman"/>
                <w:b/>
                <w:bCs/>
                <w:szCs w:val="24"/>
              </w:rPr>
              <w:t>:</w:t>
            </w:r>
          </w:p>
        </w:tc>
        <w:tc>
          <w:tcPr>
            <w:tcW w:w="3174" w:type="dxa"/>
            <w:tcBorders>
              <w:top w:val="single" w:sz="4" w:space="0" w:color="auto"/>
              <w:left w:val="nil"/>
              <w:bottom w:val="single" w:sz="4" w:space="0" w:color="auto"/>
              <w:right w:val="single" w:sz="4" w:space="0" w:color="auto"/>
            </w:tcBorders>
            <w:shd w:val="clear" w:color="auto" w:fill="BDD6EE" w:themeFill="accent1" w:themeFillTint="66"/>
          </w:tcPr>
          <w:p w14:paraId="1223C033" w14:textId="77777777" w:rsidR="009D6885" w:rsidRPr="00D918D7" w:rsidRDefault="009D6885" w:rsidP="00A951E1">
            <w:pPr>
              <w:widowControl w:val="0"/>
              <w:jc w:val="both"/>
              <w:rPr>
                <w:rFonts w:ascii="Times New Roman" w:hAnsi="Times New Roman"/>
                <w:b/>
                <w:bCs/>
                <w:szCs w:val="24"/>
              </w:rPr>
            </w:pPr>
          </w:p>
        </w:tc>
      </w:tr>
      <w:tr w:rsidR="00D3505F" w:rsidRPr="00D918D7" w14:paraId="41EFE244" w14:textId="77777777" w:rsidTr="00D918D7">
        <w:trPr>
          <w:trHeight w:val="288"/>
          <w:jc w:val="center"/>
        </w:trPr>
        <w:tc>
          <w:tcPr>
            <w:tcW w:w="6516" w:type="dxa"/>
            <w:gridSpan w:val="2"/>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tcPr>
          <w:p w14:paraId="4ED8C4E9" w14:textId="56A63FFB" w:rsidR="00D3505F" w:rsidRPr="00D918D7" w:rsidRDefault="00D3505F" w:rsidP="00694284">
            <w:pPr>
              <w:widowControl w:val="0"/>
              <w:jc w:val="right"/>
              <w:rPr>
                <w:rFonts w:ascii="Times New Roman" w:hAnsi="Times New Roman"/>
                <w:b/>
                <w:bCs/>
                <w:szCs w:val="24"/>
              </w:rPr>
            </w:pPr>
            <w:r>
              <w:rPr>
                <w:rFonts w:ascii="Times New Roman" w:hAnsi="Times New Roman"/>
                <w:b/>
                <w:bCs/>
                <w:szCs w:val="24"/>
              </w:rPr>
              <w:t>Обща цена в лева с ДДС</w:t>
            </w:r>
          </w:p>
        </w:tc>
        <w:tc>
          <w:tcPr>
            <w:tcW w:w="3174" w:type="dxa"/>
            <w:tcBorders>
              <w:top w:val="single" w:sz="4" w:space="0" w:color="auto"/>
              <w:left w:val="nil"/>
              <w:bottom w:val="single" w:sz="4" w:space="0" w:color="auto"/>
              <w:right w:val="single" w:sz="4" w:space="0" w:color="auto"/>
            </w:tcBorders>
            <w:shd w:val="clear" w:color="auto" w:fill="BDD6EE" w:themeFill="accent1" w:themeFillTint="66"/>
          </w:tcPr>
          <w:p w14:paraId="6D0708F7" w14:textId="77777777" w:rsidR="00D3505F" w:rsidRPr="00D918D7" w:rsidRDefault="00D3505F" w:rsidP="00A951E1">
            <w:pPr>
              <w:widowControl w:val="0"/>
              <w:jc w:val="both"/>
              <w:rPr>
                <w:rFonts w:ascii="Times New Roman" w:hAnsi="Times New Roman"/>
                <w:b/>
                <w:bCs/>
                <w:szCs w:val="24"/>
              </w:rPr>
            </w:pPr>
          </w:p>
        </w:tc>
      </w:tr>
    </w:tbl>
    <w:p w14:paraId="3FC72EB9" w14:textId="77777777" w:rsidR="00D918D7" w:rsidRDefault="00D918D7" w:rsidP="00D918D7">
      <w:pPr>
        <w:pStyle w:val="ListParagraph"/>
        <w:widowControl w:val="0"/>
        <w:ind w:left="360"/>
        <w:jc w:val="both"/>
        <w:rPr>
          <w:rStyle w:val="None"/>
          <w:rFonts w:ascii="Times New Roman" w:hAnsi="Times New Roman"/>
          <w:b/>
          <w:bCs/>
          <w:szCs w:val="24"/>
          <w:lang w:val="bg-BG"/>
        </w:rPr>
      </w:pPr>
    </w:p>
    <w:p w14:paraId="61245C90" w14:textId="05140C5B" w:rsidR="009D6885" w:rsidRPr="00D918D7" w:rsidRDefault="009D6885" w:rsidP="00D918D7">
      <w:pPr>
        <w:pStyle w:val="ListParagraph"/>
        <w:widowControl w:val="0"/>
        <w:ind w:left="360"/>
        <w:jc w:val="both"/>
        <w:rPr>
          <w:rStyle w:val="None"/>
          <w:rFonts w:ascii="Times New Roman" w:hAnsi="Times New Roman"/>
          <w:b/>
          <w:bCs/>
          <w:szCs w:val="24"/>
          <w:lang w:val="bg-BG"/>
        </w:rPr>
      </w:pPr>
      <w:r w:rsidRPr="00D918D7">
        <w:rPr>
          <w:rStyle w:val="None"/>
          <w:rFonts w:ascii="Times New Roman" w:hAnsi="Times New Roman"/>
          <w:b/>
          <w:bCs/>
          <w:szCs w:val="24"/>
          <w:lang w:val="bg-BG"/>
        </w:rPr>
        <w:t>ЗАБЕЛЕЖКА:</w:t>
      </w:r>
      <w:r w:rsidR="00D918D7">
        <w:rPr>
          <w:rStyle w:val="None"/>
          <w:rFonts w:ascii="Times New Roman" w:hAnsi="Times New Roman"/>
          <w:b/>
          <w:bCs/>
          <w:szCs w:val="24"/>
          <w:lang w:val="bg-BG"/>
        </w:rPr>
        <w:t xml:space="preserve"> </w:t>
      </w:r>
      <w:r w:rsidRPr="00D918D7">
        <w:rPr>
          <w:rStyle w:val="None"/>
          <w:rFonts w:ascii="Times New Roman" w:hAnsi="Times New Roman"/>
          <w:b/>
          <w:bCs/>
          <w:szCs w:val="24"/>
          <w:lang w:val="bg-BG"/>
        </w:rPr>
        <w:t>При несъответствие между сбора на единичните цени без ДДС</w:t>
      </w:r>
      <w:r w:rsidR="00652E8D">
        <w:rPr>
          <w:rStyle w:val="None"/>
          <w:rFonts w:ascii="Times New Roman" w:hAnsi="Times New Roman"/>
          <w:b/>
          <w:bCs/>
          <w:szCs w:val="24"/>
          <w:lang w:val="bg-BG"/>
        </w:rPr>
        <w:t xml:space="preserve"> на трите обучения</w:t>
      </w:r>
      <w:r w:rsidRPr="00D918D7">
        <w:rPr>
          <w:rStyle w:val="None"/>
          <w:rFonts w:ascii="Times New Roman" w:hAnsi="Times New Roman"/>
          <w:b/>
          <w:bCs/>
          <w:szCs w:val="24"/>
          <w:lang w:val="bg-BG"/>
        </w:rPr>
        <w:t xml:space="preserve"> с общата цена в лева без ДДС, участникът се отстранява от процедурата. </w:t>
      </w:r>
    </w:p>
    <w:p w14:paraId="5C569814" w14:textId="3D692014" w:rsidR="00294D08" w:rsidRPr="00D918D7" w:rsidRDefault="00D918D7" w:rsidP="00294D08">
      <w:pPr>
        <w:widowControl w:val="0"/>
        <w:jc w:val="both"/>
        <w:rPr>
          <w:rFonts w:ascii="Times New Roman" w:hAnsi="Times New Roman"/>
          <w:szCs w:val="24"/>
        </w:rPr>
      </w:pPr>
      <w:r w:rsidRPr="00D918D7">
        <w:rPr>
          <w:rFonts w:ascii="Times New Roman" w:hAnsi="Times New Roman"/>
          <w:szCs w:val="24"/>
        </w:rPr>
        <w:t xml:space="preserve"> </w:t>
      </w:r>
      <w:r w:rsidR="008A160E">
        <w:rPr>
          <w:rFonts w:ascii="Times New Roman" w:hAnsi="Times New Roman"/>
          <w:szCs w:val="24"/>
        </w:rPr>
        <w:tab/>
      </w:r>
      <w:r w:rsidRPr="00D918D7">
        <w:rPr>
          <w:rFonts w:ascii="Times New Roman" w:hAnsi="Times New Roman"/>
          <w:szCs w:val="24"/>
        </w:rPr>
        <w:t>В цената са включени и разходите за транспорт и хотелско настаняване на обучаемите.</w:t>
      </w:r>
    </w:p>
    <w:p w14:paraId="75E2DB17" w14:textId="77777777" w:rsidR="00E44A8C" w:rsidRPr="00D918D7" w:rsidRDefault="00E44A8C" w:rsidP="00E44A8C">
      <w:pPr>
        <w:ind w:firstLine="720"/>
        <w:jc w:val="both"/>
        <w:rPr>
          <w:rFonts w:ascii="Times New Roman" w:hAnsi="Times New Roman"/>
          <w:szCs w:val="24"/>
        </w:rPr>
      </w:pPr>
      <w:r w:rsidRPr="00D918D7">
        <w:rPr>
          <w:rFonts w:ascii="Times New Roman" w:hAnsi="Times New Roman"/>
          <w:szCs w:val="24"/>
        </w:rPr>
        <w:t xml:space="preserve">При така предложените условия от нас, в нашето ценово предложение сме включили абсолютно всички разходи, свързани с качественото изпълнение на поръчката в описания вид и обхват. </w:t>
      </w:r>
    </w:p>
    <w:p w14:paraId="0D62E232" w14:textId="77777777" w:rsidR="00E44A8C" w:rsidRPr="00D918D7" w:rsidRDefault="00E44A8C" w:rsidP="00E44A8C">
      <w:pPr>
        <w:ind w:firstLine="720"/>
        <w:jc w:val="both"/>
        <w:rPr>
          <w:rFonts w:ascii="Times New Roman" w:eastAsia="TimesNewRomanPSMT" w:hAnsi="Times New Roman"/>
          <w:i/>
          <w:szCs w:val="24"/>
        </w:rPr>
      </w:pPr>
    </w:p>
    <w:p w14:paraId="258C47E5" w14:textId="77777777" w:rsidR="00E44A8C" w:rsidRPr="00D918D7" w:rsidRDefault="00E44A8C" w:rsidP="00643A28">
      <w:pPr>
        <w:ind w:firstLine="720"/>
        <w:jc w:val="both"/>
        <w:rPr>
          <w:rFonts w:ascii="Times New Roman" w:eastAsia="TimesNewRomanPSMT" w:hAnsi="Times New Roman"/>
          <w:szCs w:val="24"/>
        </w:rPr>
      </w:pPr>
      <w:r w:rsidRPr="00D918D7">
        <w:rPr>
          <w:rFonts w:ascii="Times New Roman" w:eastAsia="TimesNewRomanPSMT" w:hAnsi="Times New Roman"/>
          <w:szCs w:val="24"/>
        </w:rPr>
        <w:t>Гарантираме, че сме в състояние да изпълним качествено поръчката в пълно съответствие с гореописаното предложение.</w:t>
      </w:r>
    </w:p>
    <w:p w14:paraId="11AEEAB8" w14:textId="77777777" w:rsidR="00E44A8C" w:rsidRPr="00D918D7" w:rsidRDefault="00E44A8C" w:rsidP="00E44A8C">
      <w:pPr>
        <w:jc w:val="both"/>
        <w:rPr>
          <w:rFonts w:ascii="Times New Roman" w:eastAsia="TimesNewRomanPSMT" w:hAnsi="Times New Roman"/>
          <w:szCs w:val="24"/>
        </w:rPr>
      </w:pPr>
    </w:p>
    <w:p w14:paraId="7E6F561A" w14:textId="77777777" w:rsidR="00E44A8C" w:rsidRPr="00D918D7" w:rsidRDefault="00E44A8C" w:rsidP="00E44A8C">
      <w:pPr>
        <w:jc w:val="both"/>
        <w:rPr>
          <w:rFonts w:ascii="Times New Roman" w:eastAsia="TimesNewRomanPSMT" w:hAnsi="Times New Roman"/>
          <w:szCs w:val="24"/>
        </w:rPr>
      </w:pPr>
      <w:r w:rsidRPr="00D918D7">
        <w:rPr>
          <w:rFonts w:ascii="Times New Roman" w:eastAsia="TimesNewRomanPSMT" w:hAnsi="Times New Roman"/>
          <w:szCs w:val="24"/>
        </w:rPr>
        <w:t>Дата:..................................</w:t>
      </w:r>
      <w:r w:rsidR="000C3007" w:rsidRPr="00D918D7">
        <w:rPr>
          <w:rFonts w:ascii="Times New Roman" w:eastAsia="TimesNewRomanPSMT" w:hAnsi="Times New Roman"/>
          <w:szCs w:val="24"/>
        </w:rPr>
        <w:t>...г</w:t>
      </w:r>
      <w:r w:rsidRPr="00D918D7">
        <w:rPr>
          <w:rFonts w:ascii="Times New Roman" w:eastAsia="TimesNewRomanPSMT" w:hAnsi="Times New Roman"/>
          <w:szCs w:val="24"/>
        </w:rPr>
        <w:t xml:space="preserve">.                                                  ………………………………..                   </w:t>
      </w:r>
    </w:p>
    <w:p w14:paraId="16EB50F2" w14:textId="66EA6ABF" w:rsidR="007A7EB0" w:rsidRPr="00146226" w:rsidRDefault="00E44A8C" w:rsidP="00146226">
      <w:pPr>
        <w:jc w:val="both"/>
        <w:rPr>
          <w:rFonts w:ascii="Times New Roman" w:eastAsia="TimesNewRomanPS-ItalicMT" w:hAnsi="Times New Roman"/>
          <w:szCs w:val="24"/>
        </w:rPr>
      </w:pPr>
      <w:r w:rsidRPr="00D918D7">
        <w:rPr>
          <w:rFonts w:ascii="Times New Roman" w:eastAsia="TimesNewRomanPS-ItalicMT" w:hAnsi="Times New Roman"/>
          <w:szCs w:val="24"/>
        </w:rPr>
        <w:t xml:space="preserve">                                                                                                       /име, фамилия, подпис и печат/</w:t>
      </w:r>
      <w:bookmarkStart w:id="3" w:name="_DV_M80"/>
      <w:bookmarkStart w:id="4" w:name="_DV_M81"/>
      <w:bookmarkStart w:id="5" w:name="_DV_M82"/>
      <w:bookmarkStart w:id="6" w:name="_DV_M83"/>
      <w:bookmarkStart w:id="7" w:name="_DV_M85"/>
      <w:bookmarkStart w:id="8" w:name="_DV_M86"/>
      <w:bookmarkStart w:id="9" w:name="_DV_M87"/>
      <w:bookmarkStart w:id="10" w:name="_DV_M94"/>
      <w:bookmarkStart w:id="11" w:name="_DV_M95"/>
      <w:bookmarkStart w:id="12" w:name="_DV_M96"/>
      <w:bookmarkStart w:id="13" w:name="_DV_M97"/>
      <w:bookmarkStart w:id="14" w:name="_DV_M98"/>
      <w:bookmarkStart w:id="15" w:name="_DV_M99"/>
      <w:bookmarkStart w:id="16" w:name="_DV_M100"/>
      <w:bookmarkStart w:id="17" w:name="_DV_M101"/>
      <w:bookmarkStart w:id="18" w:name="_DV_M102"/>
      <w:bookmarkStart w:id="19" w:name="_DV_M64"/>
      <w:bookmarkStart w:id="20" w:name="_DV_M65"/>
      <w:bookmarkStart w:id="21" w:name="_DV_M67"/>
      <w:bookmarkStart w:id="22" w:name="_DV_M68"/>
      <w:bookmarkStart w:id="23" w:name="_DV_M69"/>
      <w:bookmarkStart w:id="24" w:name="_DV_M169"/>
      <w:bookmarkStart w:id="25" w:name="_DV_M170"/>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p>
    <w:p w14:paraId="467EA16D" w14:textId="77777777" w:rsidR="001C6A07" w:rsidRPr="005C6E0E" w:rsidRDefault="001C6A07" w:rsidP="00E9710A">
      <w:pPr>
        <w:jc w:val="both"/>
        <w:rPr>
          <w:rFonts w:ascii="Times New Roman" w:hAnsi="Times New Roman"/>
          <w:sz w:val="20"/>
        </w:rPr>
      </w:pPr>
    </w:p>
    <w:p w14:paraId="0D137A96" w14:textId="628BA0A7" w:rsidR="001C6A07" w:rsidRPr="005C6E0E" w:rsidRDefault="001C6A07" w:rsidP="001C6A07">
      <w:pPr>
        <w:tabs>
          <w:tab w:val="left" w:pos="360"/>
        </w:tabs>
        <w:jc w:val="right"/>
        <w:rPr>
          <w:rFonts w:ascii="Times New Roman" w:hAnsi="Times New Roman"/>
          <w:b/>
          <w:bCs/>
          <w:szCs w:val="24"/>
        </w:rPr>
      </w:pPr>
      <w:r w:rsidRPr="005C6E0E">
        <w:rPr>
          <w:rFonts w:ascii="Times New Roman" w:hAnsi="Times New Roman"/>
          <w:b/>
          <w:bCs/>
          <w:szCs w:val="24"/>
        </w:rPr>
        <w:t xml:space="preserve">Образец № </w:t>
      </w:r>
      <w:r w:rsidR="007A7EB0">
        <w:rPr>
          <w:rFonts w:ascii="Times New Roman" w:hAnsi="Times New Roman"/>
          <w:b/>
          <w:bCs/>
          <w:szCs w:val="24"/>
        </w:rPr>
        <w:t>4</w:t>
      </w:r>
      <w:r w:rsidRPr="005C6E0E">
        <w:rPr>
          <w:rFonts w:ascii="Times New Roman" w:hAnsi="Times New Roman"/>
          <w:b/>
          <w:bCs/>
          <w:szCs w:val="24"/>
        </w:rPr>
        <w:t xml:space="preserve"> – </w:t>
      </w:r>
      <w:r w:rsidRPr="005C6E0E">
        <w:rPr>
          <w:rFonts w:ascii="Times New Roman" w:hAnsi="Times New Roman"/>
          <w:b/>
          <w:bCs/>
          <w:szCs w:val="24"/>
          <w:u w:val="single"/>
        </w:rPr>
        <w:t>попълва се само от избрания за изпълнител участник на етап сключване на договор!</w:t>
      </w:r>
    </w:p>
    <w:p w14:paraId="3F528CA2" w14:textId="77777777" w:rsidR="001C6A07" w:rsidRPr="005C6E0E" w:rsidRDefault="001C6A07" w:rsidP="001C6A07">
      <w:pPr>
        <w:tabs>
          <w:tab w:val="left" w:pos="360"/>
        </w:tabs>
        <w:jc w:val="right"/>
        <w:rPr>
          <w:rFonts w:ascii="Times New Roman" w:hAnsi="Times New Roman"/>
          <w:b/>
          <w:bCs/>
          <w:szCs w:val="24"/>
        </w:rPr>
      </w:pPr>
    </w:p>
    <w:p w14:paraId="5CE9E8E8" w14:textId="77777777" w:rsidR="001C6A07" w:rsidRPr="005C6E0E" w:rsidRDefault="001C6A07" w:rsidP="001C6A07">
      <w:pPr>
        <w:tabs>
          <w:tab w:val="left" w:pos="360"/>
        </w:tabs>
        <w:jc w:val="center"/>
        <w:rPr>
          <w:rFonts w:ascii="Times New Roman" w:hAnsi="Times New Roman"/>
          <w:b/>
          <w:bCs/>
          <w:szCs w:val="24"/>
        </w:rPr>
      </w:pPr>
      <w:r w:rsidRPr="005C6E0E">
        <w:rPr>
          <w:rFonts w:ascii="Times New Roman" w:hAnsi="Times New Roman"/>
          <w:b/>
          <w:szCs w:val="24"/>
        </w:rPr>
        <w:t>Декларация по чл. 59, ал. 1, т. 3 от Закона за мерките срещу изпирането на пари (ЗМИП)</w:t>
      </w:r>
    </w:p>
    <w:p w14:paraId="1499061E" w14:textId="77777777" w:rsidR="001C6A07" w:rsidRPr="005C6E0E" w:rsidRDefault="001C6A07" w:rsidP="001C6A07">
      <w:pPr>
        <w:tabs>
          <w:tab w:val="left" w:pos="360"/>
        </w:tabs>
        <w:jc w:val="right"/>
        <w:rPr>
          <w:rFonts w:ascii="Times New Roman" w:hAnsi="Times New Roman"/>
          <w:b/>
          <w:bCs/>
          <w:szCs w:val="24"/>
        </w:rPr>
      </w:pPr>
    </w:p>
    <w:p w14:paraId="4D8C6DB6" w14:textId="77777777" w:rsidR="001C6A07" w:rsidRPr="005C6E0E" w:rsidRDefault="001C6A07" w:rsidP="001C6A07">
      <w:pPr>
        <w:rPr>
          <w:rFonts w:ascii="Times New Roman" w:hAnsi="Times New Roman"/>
          <w:szCs w:val="24"/>
        </w:rPr>
      </w:pPr>
      <w:r w:rsidRPr="005C6E0E">
        <w:rPr>
          <w:rFonts w:ascii="Times New Roman" w:hAnsi="Times New Roman"/>
          <w:szCs w:val="24"/>
        </w:rPr>
        <w:lastRenderedPageBreak/>
        <w:t>Долуподписаният/ата:..........................................................................................................................</w:t>
      </w:r>
    </w:p>
    <w:p w14:paraId="1F59BD87" w14:textId="67D1CBCD" w:rsidR="001C6A07" w:rsidRPr="005C6E0E" w:rsidRDefault="001C6A07" w:rsidP="001C6A07">
      <w:pPr>
        <w:rPr>
          <w:rFonts w:ascii="Times New Roman" w:hAnsi="Times New Roman"/>
          <w:szCs w:val="24"/>
        </w:rPr>
      </w:pP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t xml:space="preserve">                                                </w:t>
      </w:r>
      <w:r w:rsidR="00330EB4">
        <w:rPr>
          <w:rFonts w:ascii="Times New Roman" w:hAnsi="Times New Roman"/>
          <w:szCs w:val="24"/>
        </w:rPr>
        <w:t xml:space="preserve">                       </w:t>
      </w:r>
      <w:r w:rsidR="00330EB4">
        <w:rPr>
          <w:rFonts w:ascii="Times New Roman" w:hAnsi="Times New Roman"/>
          <w:szCs w:val="24"/>
        </w:rPr>
        <w:tab/>
        <w:t>/име</w:t>
      </w:r>
      <w:r w:rsidRPr="005C6E0E">
        <w:rPr>
          <w:rFonts w:ascii="Times New Roman" w:hAnsi="Times New Roman"/>
          <w:szCs w:val="24"/>
        </w:rPr>
        <w:t>, фамилия/</w:t>
      </w:r>
    </w:p>
    <w:p w14:paraId="77723339" w14:textId="77777777" w:rsidR="001C6A07" w:rsidRPr="005C6E0E" w:rsidRDefault="001C6A07" w:rsidP="001C6A07">
      <w:pPr>
        <w:rPr>
          <w:rFonts w:ascii="Times New Roman" w:hAnsi="Times New Roman"/>
          <w:szCs w:val="24"/>
        </w:rPr>
      </w:pPr>
      <w:r w:rsidRPr="005C6E0E">
        <w:rPr>
          <w:rFonts w:ascii="Times New Roman" w:hAnsi="Times New Roman"/>
          <w:szCs w:val="24"/>
        </w:rPr>
        <w:t>В качеството ми на законен представител /пълномощник/ на.........................................................</w:t>
      </w:r>
    </w:p>
    <w:p w14:paraId="73240D1C" w14:textId="77777777" w:rsidR="001C6A07" w:rsidRPr="005C6E0E" w:rsidRDefault="001C6A07" w:rsidP="001C6A07">
      <w:pPr>
        <w:rPr>
          <w:rFonts w:ascii="Times New Roman" w:hAnsi="Times New Roman"/>
          <w:szCs w:val="24"/>
        </w:rPr>
      </w:pPr>
      <w:r w:rsidRPr="005C6E0E">
        <w:rPr>
          <w:rFonts w:ascii="Times New Roman" w:hAnsi="Times New Roman"/>
          <w:szCs w:val="24"/>
        </w:rPr>
        <w:t>вписано в регистъра при ….................................................................................................................</w:t>
      </w:r>
    </w:p>
    <w:p w14:paraId="4917F1AB" w14:textId="77777777" w:rsidR="001C6A07" w:rsidRPr="005C6E0E" w:rsidRDefault="001C6A07" w:rsidP="001C6A07">
      <w:pPr>
        <w:rPr>
          <w:rFonts w:ascii="Times New Roman" w:hAnsi="Times New Roman"/>
          <w:szCs w:val="24"/>
        </w:rPr>
      </w:pPr>
    </w:p>
    <w:p w14:paraId="0D1FA4BA" w14:textId="4844FDA3" w:rsidR="00BA7A54" w:rsidRPr="005C6E0E" w:rsidRDefault="00BA7A54" w:rsidP="00BA7A54">
      <w:pPr>
        <w:ind w:firstLine="709"/>
        <w:jc w:val="both"/>
        <w:rPr>
          <w:rFonts w:ascii="Times New Roman" w:hAnsi="Times New Roman"/>
          <w:b/>
          <w:bCs/>
          <w:szCs w:val="24"/>
        </w:rPr>
      </w:pPr>
      <w:r w:rsidRPr="005C6E0E">
        <w:rPr>
          <w:rFonts w:ascii="Times New Roman" w:hAnsi="Times New Roman"/>
          <w:szCs w:val="24"/>
        </w:rPr>
        <w:t>Относно: открита процедура за възлагане на обществена поръчка с предмет:</w:t>
      </w:r>
      <w:r w:rsidRPr="005C6E0E">
        <w:rPr>
          <w:rFonts w:ascii="Times New Roman" w:hAnsi="Times New Roman"/>
          <w:b/>
          <w:bCs/>
          <w:szCs w:val="24"/>
        </w:rPr>
        <w:t xml:space="preserve"> </w:t>
      </w:r>
      <w:r w:rsidR="005C6E0E" w:rsidRPr="005C6E0E">
        <w:rPr>
          <w:rFonts w:ascii="Times New Roman" w:hAnsi="Times New Roman"/>
          <w:szCs w:val="24"/>
        </w:rPr>
        <w:t>„Организиране и провеждане на обучения по три основни специализирани курса Cisco“</w:t>
      </w:r>
    </w:p>
    <w:p w14:paraId="6F042580" w14:textId="77777777" w:rsidR="00BA7A54" w:rsidRPr="005C6E0E" w:rsidRDefault="00BA7A54" w:rsidP="001C6A07">
      <w:pPr>
        <w:rPr>
          <w:rFonts w:ascii="Times New Roman" w:hAnsi="Times New Roman"/>
          <w:szCs w:val="24"/>
        </w:rPr>
      </w:pPr>
    </w:p>
    <w:p w14:paraId="369F08C2" w14:textId="77777777" w:rsidR="001C6A07" w:rsidRPr="005C6E0E" w:rsidRDefault="001C6A07" w:rsidP="001C6A07">
      <w:pPr>
        <w:jc w:val="center"/>
        <w:rPr>
          <w:rFonts w:ascii="Times New Roman" w:hAnsi="Times New Roman"/>
          <w:b/>
          <w:szCs w:val="24"/>
        </w:rPr>
      </w:pPr>
      <w:r w:rsidRPr="005C6E0E">
        <w:rPr>
          <w:rFonts w:ascii="Times New Roman" w:hAnsi="Times New Roman"/>
          <w:b/>
          <w:szCs w:val="24"/>
        </w:rPr>
        <w:t>ДЕКЛАРИРАМ, ЧЕ:</w:t>
      </w:r>
    </w:p>
    <w:p w14:paraId="0E1FD9F0" w14:textId="77777777" w:rsidR="001C6A07" w:rsidRPr="005C6E0E" w:rsidRDefault="001C6A07" w:rsidP="001C6A07">
      <w:pPr>
        <w:jc w:val="both"/>
        <w:rPr>
          <w:rFonts w:ascii="Times New Roman" w:hAnsi="Times New Roman"/>
          <w:szCs w:val="24"/>
        </w:rPr>
      </w:pPr>
      <w:r w:rsidRPr="005C6E0E">
        <w:rPr>
          <w:rFonts w:ascii="Times New Roman" w:hAnsi="Times New Roman"/>
          <w:b/>
          <w:szCs w:val="24"/>
        </w:rPr>
        <w:t>I.</w:t>
      </w:r>
      <w:r w:rsidRPr="005C6E0E">
        <w:rPr>
          <w:rFonts w:ascii="Times New Roman" w:hAnsi="Times New Roman"/>
          <w:szCs w:val="24"/>
        </w:rPr>
        <w:t xml:space="preserve"> Действителен собственик* по смисъла на </w:t>
      </w:r>
      <w:r w:rsidRPr="005C6E0E">
        <w:rPr>
          <w:rFonts w:ascii="Times New Roman" w:hAnsi="Times New Roman"/>
          <w:bCs/>
          <w:color w:val="000000"/>
          <w:szCs w:val="24"/>
        </w:rPr>
        <w:t>§ 2, ал. 1 от Допълнителните разпоредби на ЗМИП</w:t>
      </w:r>
      <w:r w:rsidRPr="005C6E0E">
        <w:rPr>
          <w:rFonts w:ascii="Times New Roman" w:hAnsi="Times New Roman"/>
          <w:szCs w:val="24"/>
        </w:rPr>
        <w:t>, на горепосоченото юридическо лице е/са следното физическо лице/ следните физически лица:</w:t>
      </w:r>
    </w:p>
    <w:p w14:paraId="76F88F65" w14:textId="77777777" w:rsidR="001C6A07" w:rsidRPr="005C6E0E" w:rsidRDefault="001C6A07" w:rsidP="001C6A07">
      <w:pPr>
        <w:rPr>
          <w:rFonts w:ascii="Times New Roman" w:hAnsi="Times New Roman"/>
          <w:szCs w:val="24"/>
        </w:rPr>
      </w:pPr>
      <w:r w:rsidRPr="005C6E0E">
        <w:rPr>
          <w:rFonts w:ascii="Times New Roman" w:hAnsi="Times New Roman"/>
          <w:szCs w:val="24"/>
        </w:rPr>
        <w:t>1..............................................................................................................................................................</w:t>
      </w:r>
    </w:p>
    <w:p w14:paraId="38A21346" w14:textId="507ED9A1" w:rsidR="001C6A07" w:rsidRPr="005C6E0E" w:rsidRDefault="00330EB4" w:rsidP="001C6A07">
      <w:pPr>
        <w:tabs>
          <w:tab w:val="left" w:pos="3015"/>
        </w:tabs>
        <w:jc w:val="center"/>
        <w:rPr>
          <w:rFonts w:ascii="Times New Roman" w:hAnsi="Times New Roman"/>
          <w:szCs w:val="24"/>
        </w:rPr>
      </w:pPr>
      <w:r>
        <w:rPr>
          <w:rFonts w:ascii="Times New Roman" w:hAnsi="Times New Roman"/>
          <w:szCs w:val="24"/>
        </w:rPr>
        <w:t>/име</w:t>
      </w:r>
      <w:r w:rsidR="001C6A07" w:rsidRPr="005C6E0E">
        <w:rPr>
          <w:rFonts w:ascii="Times New Roman" w:hAnsi="Times New Roman"/>
          <w:szCs w:val="24"/>
        </w:rPr>
        <w:t>, фамилия/</w:t>
      </w:r>
    </w:p>
    <w:p w14:paraId="327C5481" w14:textId="77777777" w:rsidR="001C6A07" w:rsidRPr="005C6E0E" w:rsidRDefault="001C6A07" w:rsidP="001C6A07">
      <w:pPr>
        <w:rPr>
          <w:rFonts w:ascii="Times New Roman" w:hAnsi="Times New Roman"/>
          <w:szCs w:val="24"/>
        </w:rPr>
      </w:pPr>
      <w:r w:rsidRPr="005C6E0E">
        <w:rPr>
          <w:rFonts w:ascii="Times New Roman" w:hAnsi="Times New Roman"/>
          <w:szCs w:val="24"/>
        </w:rPr>
        <w:t>Постоянен адрес: ..................................................................., гражданство:............................</w:t>
      </w:r>
    </w:p>
    <w:p w14:paraId="5299DFBD" w14:textId="104F5B69" w:rsidR="001C6A07" w:rsidRPr="005C6E0E" w:rsidRDefault="001C6A07" w:rsidP="00E3129B">
      <w:pPr>
        <w:rPr>
          <w:rFonts w:ascii="Times New Roman" w:hAnsi="Times New Roman"/>
          <w:szCs w:val="24"/>
        </w:rPr>
      </w:pPr>
      <w:r w:rsidRPr="005C6E0E">
        <w:rPr>
          <w:rFonts w:ascii="Times New Roman" w:hAnsi="Times New Roman"/>
          <w:szCs w:val="24"/>
        </w:rPr>
        <w:t>Държава на пребиваване:..............................................................................</w:t>
      </w:r>
    </w:p>
    <w:p w14:paraId="74294048" w14:textId="77777777" w:rsidR="001C6A07" w:rsidRPr="005C6E0E" w:rsidRDefault="001C6A07" w:rsidP="001C6A07">
      <w:pPr>
        <w:jc w:val="both"/>
        <w:rPr>
          <w:rFonts w:ascii="Times New Roman" w:hAnsi="Times New Roman"/>
          <w:szCs w:val="24"/>
        </w:rPr>
      </w:pPr>
    </w:p>
    <w:p w14:paraId="6D93F633" w14:textId="77777777" w:rsidR="001C6A07" w:rsidRPr="005C6E0E" w:rsidRDefault="001C6A07" w:rsidP="001C6A07">
      <w:pPr>
        <w:rPr>
          <w:rFonts w:ascii="Times New Roman" w:hAnsi="Times New Roman"/>
          <w:szCs w:val="24"/>
        </w:rPr>
      </w:pPr>
      <w:r w:rsidRPr="005C6E0E">
        <w:rPr>
          <w:rFonts w:ascii="Times New Roman" w:hAnsi="Times New Roman"/>
          <w:szCs w:val="24"/>
        </w:rPr>
        <w:t>2..............................................................................................................................................................</w:t>
      </w:r>
    </w:p>
    <w:p w14:paraId="60590008" w14:textId="7F38AF69" w:rsidR="001C6A07" w:rsidRPr="005C6E0E" w:rsidRDefault="00330EB4" w:rsidP="001C6A07">
      <w:pPr>
        <w:tabs>
          <w:tab w:val="left" w:pos="3015"/>
        </w:tabs>
        <w:jc w:val="center"/>
        <w:rPr>
          <w:rFonts w:ascii="Times New Roman" w:hAnsi="Times New Roman"/>
          <w:szCs w:val="24"/>
        </w:rPr>
      </w:pPr>
      <w:r>
        <w:rPr>
          <w:rFonts w:ascii="Times New Roman" w:hAnsi="Times New Roman"/>
          <w:szCs w:val="24"/>
        </w:rPr>
        <w:t>/име</w:t>
      </w:r>
      <w:r w:rsidR="001C6A07" w:rsidRPr="005C6E0E">
        <w:rPr>
          <w:rFonts w:ascii="Times New Roman" w:hAnsi="Times New Roman"/>
          <w:szCs w:val="24"/>
        </w:rPr>
        <w:t>, фамилия/</w:t>
      </w:r>
    </w:p>
    <w:p w14:paraId="615CBC81" w14:textId="77777777" w:rsidR="001C6A07" w:rsidRPr="005C6E0E" w:rsidRDefault="001C6A07" w:rsidP="001C6A07">
      <w:pPr>
        <w:rPr>
          <w:rFonts w:ascii="Times New Roman" w:hAnsi="Times New Roman"/>
          <w:szCs w:val="24"/>
        </w:rPr>
      </w:pPr>
      <w:r w:rsidRPr="005C6E0E">
        <w:rPr>
          <w:rFonts w:ascii="Times New Roman" w:hAnsi="Times New Roman"/>
          <w:szCs w:val="24"/>
        </w:rPr>
        <w:t>Постоянен адрес: ..................................................................., гражданство:............................</w:t>
      </w:r>
    </w:p>
    <w:p w14:paraId="3DB883D8" w14:textId="77777777" w:rsidR="001C6A07" w:rsidRPr="005C6E0E" w:rsidRDefault="001C6A07" w:rsidP="001C6A07">
      <w:pPr>
        <w:rPr>
          <w:rFonts w:ascii="Times New Roman" w:hAnsi="Times New Roman"/>
          <w:szCs w:val="24"/>
        </w:rPr>
      </w:pPr>
      <w:r w:rsidRPr="005C6E0E">
        <w:rPr>
          <w:rFonts w:ascii="Times New Roman" w:hAnsi="Times New Roman"/>
          <w:szCs w:val="24"/>
        </w:rPr>
        <w:t>Държава на пребиваване:..............................................................................</w:t>
      </w:r>
    </w:p>
    <w:p w14:paraId="6AA6CD48" w14:textId="77777777" w:rsidR="001C6A07" w:rsidRPr="005C6E0E" w:rsidRDefault="001C6A07" w:rsidP="001C6A07">
      <w:pPr>
        <w:rPr>
          <w:rFonts w:ascii="Times New Roman" w:hAnsi="Times New Roman"/>
          <w:szCs w:val="24"/>
        </w:rPr>
      </w:pPr>
    </w:p>
    <w:p w14:paraId="1C1E3EDE" w14:textId="77777777" w:rsidR="001C6A07" w:rsidRPr="005C6E0E" w:rsidRDefault="001C6A07" w:rsidP="001C6A07">
      <w:pPr>
        <w:jc w:val="both"/>
        <w:rPr>
          <w:rFonts w:ascii="Times New Roman" w:hAnsi="Times New Roman"/>
          <w:szCs w:val="24"/>
        </w:rPr>
      </w:pPr>
      <w:r w:rsidRPr="005C6E0E">
        <w:rPr>
          <w:rFonts w:ascii="Times New Roman" w:hAnsi="Times New Roman"/>
          <w:b/>
          <w:szCs w:val="24"/>
        </w:rPr>
        <w:t>II.</w:t>
      </w:r>
      <w:r w:rsidRPr="005C6E0E">
        <w:rPr>
          <w:rFonts w:ascii="Times New Roman" w:hAnsi="Times New Roman"/>
          <w:szCs w:val="24"/>
        </w:rPr>
        <w:t xml:space="preserve"> Чрез ……………… (посочват се данните** за юридическите лица или други правни образувания) пряко или непряко се упражнява контрол върху горепосоченото юридическо лице. </w:t>
      </w:r>
    </w:p>
    <w:p w14:paraId="4F5E79DA" w14:textId="77777777" w:rsidR="001C6A07" w:rsidRPr="005C6E0E" w:rsidRDefault="001C6A07" w:rsidP="001C6A07">
      <w:pPr>
        <w:jc w:val="both"/>
        <w:rPr>
          <w:rFonts w:ascii="Times New Roman" w:hAnsi="Times New Roman"/>
          <w:szCs w:val="24"/>
        </w:rPr>
      </w:pPr>
    </w:p>
    <w:p w14:paraId="76758AAA"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Известна ми е наказателната отговорност по чл. 313 от Наказателния кодекс за деклариране на неверни обстоятелства.</w:t>
      </w:r>
    </w:p>
    <w:p w14:paraId="1655A03C" w14:textId="77777777" w:rsidR="001C6A07" w:rsidRPr="005C6E0E" w:rsidRDefault="001C6A07" w:rsidP="001C6A07">
      <w:pPr>
        <w:rPr>
          <w:rFonts w:ascii="Times New Roman" w:hAnsi="Times New Roman"/>
          <w:szCs w:val="24"/>
        </w:rPr>
      </w:pPr>
    </w:p>
    <w:p w14:paraId="6DF0D6AA" w14:textId="77777777" w:rsidR="001C6A07" w:rsidRPr="005C6E0E" w:rsidRDefault="001C6A07" w:rsidP="001C6A07">
      <w:pPr>
        <w:rPr>
          <w:rFonts w:ascii="Times New Roman" w:hAnsi="Times New Roman"/>
          <w:szCs w:val="24"/>
        </w:rPr>
      </w:pPr>
      <w:r w:rsidRPr="005C6E0E">
        <w:rPr>
          <w:rFonts w:ascii="Times New Roman" w:hAnsi="Times New Roman"/>
          <w:szCs w:val="24"/>
        </w:rPr>
        <w:t xml:space="preserve">Дата на деклариране:.....................  </w:t>
      </w:r>
      <w:r w:rsidRPr="005C6E0E">
        <w:rPr>
          <w:rFonts w:ascii="Times New Roman" w:hAnsi="Times New Roman"/>
          <w:szCs w:val="24"/>
        </w:rPr>
        <w:tab/>
      </w:r>
      <w:r w:rsidRPr="005C6E0E">
        <w:rPr>
          <w:rFonts w:ascii="Times New Roman" w:hAnsi="Times New Roman"/>
          <w:szCs w:val="24"/>
        </w:rPr>
        <w:tab/>
        <w:t xml:space="preserve">                        Декларатор: .............................................</w:t>
      </w:r>
    </w:p>
    <w:p w14:paraId="4B6832CA" w14:textId="77777777" w:rsidR="001C6A07" w:rsidRPr="005C6E0E" w:rsidRDefault="001C6A07" w:rsidP="001C6A07">
      <w:pPr>
        <w:rPr>
          <w:rFonts w:ascii="Times New Roman" w:hAnsi="Times New Roman"/>
          <w:szCs w:val="24"/>
        </w:rPr>
      </w:pPr>
    </w:p>
    <w:p w14:paraId="7771531C"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 2. (1) "Действителен собственик" е физическо лице или физически лица, което/които в крайна сметка притежават или контролират юридическо лице или друго правно образувание, и/или физическо лице или физически лица, от чието име и/или за чиято сметка се осъществява дадена операция, сделка или дейност, и които отговарят най-малко на някое от следните условия:</w:t>
      </w:r>
    </w:p>
    <w:p w14:paraId="518E504F"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1. По отношение на корпоративните юридически лица и други правни образувания действителен собственик е лицето, което пряко или косвено притежава достатъчен процент от акциите, дяловете или правата на глас в това юридическо лице или друго правно образувание, включително посредством държане на акции на приносител, или посредством контрол чрез други средства, с изключение на случаите на дружество, чиито акции се търгуват на регулиран пазар, което се подчинява на изискванията за оповестяване в съответствие с правото на Европейския съюз или на еквивалентни международни стандарти, осигуряващи адекватна степен на прозрачност по отношение на собствеността.</w:t>
      </w:r>
    </w:p>
    <w:p w14:paraId="5BABB958"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Индикация за пряко притежаване е налице, когато физическо лице/лица притежава акционерно или дялово участие най-малко 25 на сто от юридическо лице или друго правно образувание.</w:t>
      </w:r>
    </w:p>
    <w:p w14:paraId="65F24C38"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Индикация за косвено притежаване е налице, когато най-малко 25 на сто от акционерното или дяловото участие в юридическо лице или друго правно образувание принадлежи на юридическо лице или друго правно образувание, което е под контрола на едно и също физическо лице или физически лица, или на множество юридически лица и/или правни образувания, които в крайна сметка са под контрола на едно и също физическо лице/лица.</w:t>
      </w:r>
    </w:p>
    <w:p w14:paraId="1B62E5B9"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lastRenderedPageBreak/>
        <w:t>2. По отношение на доверителната собственост, включително тръстове, попечителски фондове и други подобни чуждестранни правни образувания, учредени и съществуващи съобразно правото на юрисдикциите, допускащи такива форми на доверителна собственост, действителният собственик е:</w:t>
      </w:r>
    </w:p>
    <w:p w14:paraId="3C13BAD5"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а) учредителят;</w:t>
      </w:r>
    </w:p>
    <w:p w14:paraId="5BF341F0"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б) доверителният собственик;</w:t>
      </w:r>
    </w:p>
    <w:p w14:paraId="1E3575BF"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в) пазителят, ако има такъв;</w:t>
      </w:r>
    </w:p>
    <w:p w14:paraId="03F2E6E6"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г) бенефициерът или класът бенефициери, или</w:t>
      </w:r>
    </w:p>
    <w:p w14:paraId="1890B61C"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д) лицето, в чийто главен интерес е създадена или се управлява доверителната собственост, когато физическото лице, което се облагодетелства от нея, предстои да бъде определено;</w:t>
      </w:r>
    </w:p>
    <w:p w14:paraId="02A71EA0"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е) всяко друго физическо лице, което в крайна сметка упражнява контрол над доверителната собственост посредством пряко или косвено притежаване или чрез други средства.</w:t>
      </w:r>
    </w:p>
    <w:p w14:paraId="604E9A6B"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3. По отношение на фондации и правни форми, подобни на доверителна собственост - физическото лице или лица, които заемат длъжности, еквивалентни или сходни с посочените в т. 2.</w:t>
      </w:r>
    </w:p>
    <w:p w14:paraId="4286E0DA" w14:textId="77777777" w:rsidR="001C6A07" w:rsidRPr="005C6E0E" w:rsidRDefault="001C6A07" w:rsidP="001C6A07">
      <w:pPr>
        <w:jc w:val="both"/>
        <w:rPr>
          <w:rFonts w:ascii="Times New Roman" w:hAnsi="Times New Roman"/>
          <w:i/>
          <w:sz w:val="18"/>
          <w:szCs w:val="18"/>
        </w:rPr>
      </w:pPr>
    </w:p>
    <w:p w14:paraId="4B6CDDD7" w14:textId="77777777" w:rsidR="001C6A07" w:rsidRPr="005C6E0E" w:rsidRDefault="001C6A07" w:rsidP="001C6A07">
      <w:pPr>
        <w:jc w:val="both"/>
        <w:rPr>
          <w:rFonts w:ascii="Times New Roman" w:hAnsi="Times New Roman"/>
          <w:i/>
          <w:sz w:val="18"/>
          <w:szCs w:val="18"/>
        </w:rPr>
      </w:pPr>
      <w:r w:rsidRPr="005C6E0E">
        <w:rPr>
          <w:rFonts w:ascii="Times New Roman" w:hAnsi="Times New Roman"/>
          <w:i/>
          <w:sz w:val="18"/>
          <w:szCs w:val="18"/>
        </w:rPr>
        <w:t xml:space="preserve">** Данните включват: фирма, номер в националния регистър, правна форма според националното законодателство, седалище и адрес на управление и идентификационните данни от т. 1 от настоящата декларация. </w:t>
      </w:r>
    </w:p>
    <w:p w14:paraId="2A87685C" w14:textId="77777777" w:rsidR="001C6A07" w:rsidRPr="005C6E0E" w:rsidRDefault="001C6A07" w:rsidP="001C6A07">
      <w:pPr>
        <w:jc w:val="both"/>
        <w:rPr>
          <w:rFonts w:ascii="Times New Roman" w:hAnsi="Times New Roman"/>
          <w:b/>
          <w:szCs w:val="24"/>
        </w:rPr>
      </w:pPr>
    </w:p>
    <w:p w14:paraId="27BB5070" w14:textId="77777777" w:rsidR="001C6A07" w:rsidRPr="005C6E0E" w:rsidRDefault="001C6A07" w:rsidP="001C6A07">
      <w:pPr>
        <w:keepNext/>
        <w:keepLines/>
        <w:spacing w:before="120"/>
        <w:jc w:val="center"/>
        <w:outlineLvl w:val="0"/>
        <w:rPr>
          <w:rFonts w:ascii="Cambria" w:hAnsi="Cambria"/>
          <w:b/>
          <w:bCs/>
          <w:color w:val="365F91"/>
          <w:sz w:val="28"/>
          <w:szCs w:val="28"/>
          <w:lang w:eastAsia="en-US"/>
        </w:rPr>
      </w:pPr>
    </w:p>
    <w:p w14:paraId="5809A94F" w14:textId="219F1E41" w:rsidR="001C6A07" w:rsidRPr="005C6E0E" w:rsidRDefault="001C6A07" w:rsidP="001C6A07">
      <w:pPr>
        <w:tabs>
          <w:tab w:val="left" w:pos="360"/>
        </w:tabs>
        <w:jc w:val="right"/>
        <w:rPr>
          <w:rFonts w:ascii="Times New Roman" w:hAnsi="Times New Roman"/>
          <w:b/>
          <w:bCs/>
          <w:szCs w:val="24"/>
        </w:rPr>
      </w:pPr>
      <w:r w:rsidRPr="005C6E0E">
        <w:rPr>
          <w:rFonts w:ascii="Times New Roman" w:hAnsi="Times New Roman"/>
          <w:b/>
          <w:bCs/>
          <w:szCs w:val="24"/>
        </w:rPr>
        <w:t xml:space="preserve">Образец № </w:t>
      </w:r>
      <w:r w:rsidR="007A7EB0">
        <w:rPr>
          <w:rFonts w:ascii="Times New Roman" w:hAnsi="Times New Roman"/>
          <w:b/>
          <w:bCs/>
          <w:szCs w:val="24"/>
        </w:rPr>
        <w:t>5</w:t>
      </w:r>
      <w:r w:rsidRPr="005C6E0E">
        <w:rPr>
          <w:rFonts w:ascii="Times New Roman" w:hAnsi="Times New Roman"/>
          <w:b/>
          <w:bCs/>
          <w:szCs w:val="24"/>
        </w:rPr>
        <w:t xml:space="preserve"> – </w:t>
      </w:r>
      <w:r w:rsidRPr="005C6E0E">
        <w:rPr>
          <w:rFonts w:ascii="Times New Roman" w:hAnsi="Times New Roman"/>
          <w:b/>
          <w:bCs/>
          <w:szCs w:val="24"/>
          <w:u w:val="single"/>
        </w:rPr>
        <w:t>попълва се само от избрания за изпълнител участник на етап сключване на договор!</w:t>
      </w:r>
    </w:p>
    <w:p w14:paraId="78238351" w14:textId="77777777" w:rsidR="001C6A07" w:rsidRPr="005C6E0E" w:rsidRDefault="001C6A07" w:rsidP="001C6A07">
      <w:pPr>
        <w:tabs>
          <w:tab w:val="left" w:pos="360"/>
        </w:tabs>
        <w:jc w:val="right"/>
        <w:rPr>
          <w:rFonts w:ascii="Times New Roman" w:hAnsi="Times New Roman"/>
          <w:b/>
          <w:bCs/>
          <w:szCs w:val="24"/>
        </w:rPr>
      </w:pPr>
    </w:p>
    <w:p w14:paraId="0571A74D" w14:textId="77777777" w:rsidR="001C6A07" w:rsidRPr="005C6E0E" w:rsidRDefault="001C6A07" w:rsidP="001C6A07">
      <w:pPr>
        <w:tabs>
          <w:tab w:val="left" w:pos="360"/>
        </w:tabs>
        <w:jc w:val="right"/>
        <w:rPr>
          <w:rFonts w:ascii="Times New Roman" w:hAnsi="Times New Roman"/>
          <w:b/>
          <w:bCs/>
          <w:szCs w:val="24"/>
        </w:rPr>
      </w:pPr>
    </w:p>
    <w:p w14:paraId="742BE599" w14:textId="77777777" w:rsidR="001C6A07" w:rsidRPr="005C6E0E" w:rsidRDefault="001C6A07" w:rsidP="001C6A07">
      <w:pPr>
        <w:tabs>
          <w:tab w:val="left" w:pos="360"/>
        </w:tabs>
        <w:jc w:val="center"/>
        <w:rPr>
          <w:rFonts w:ascii="Times New Roman" w:hAnsi="Times New Roman"/>
          <w:b/>
          <w:bCs/>
          <w:szCs w:val="24"/>
        </w:rPr>
      </w:pPr>
      <w:r w:rsidRPr="005C6E0E">
        <w:rPr>
          <w:rFonts w:ascii="Times New Roman" w:hAnsi="Times New Roman"/>
          <w:b/>
          <w:szCs w:val="24"/>
        </w:rPr>
        <w:t>Декларация по чл. 69 от Закона за противодействие на корупцията и за отнемане на незаконно придобитото имущество</w:t>
      </w:r>
    </w:p>
    <w:p w14:paraId="53141A5D" w14:textId="77777777" w:rsidR="001C6A07" w:rsidRPr="005C6E0E" w:rsidRDefault="001C6A07" w:rsidP="001C6A07">
      <w:pPr>
        <w:tabs>
          <w:tab w:val="left" w:pos="360"/>
        </w:tabs>
        <w:jc w:val="right"/>
        <w:rPr>
          <w:rFonts w:ascii="Times New Roman" w:hAnsi="Times New Roman"/>
          <w:b/>
          <w:bCs/>
          <w:szCs w:val="24"/>
        </w:rPr>
      </w:pPr>
    </w:p>
    <w:p w14:paraId="45443E52" w14:textId="77777777" w:rsidR="001C6A07" w:rsidRPr="005C6E0E" w:rsidRDefault="001C6A07" w:rsidP="001C6A07">
      <w:pPr>
        <w:rPr>
          <w:rFonts w:ascii="Times New Roman" w:hAnsi="Times New Roman"/>
          <w:szCs w:val="24"/>
        </w:rPr>
      </w:pPr>
      <w:r w:rsidRPr="005C6E0E">
        <w:rPr>
          <w:rFonts w:ascii="Times New Roman" w:hAnsi="Times New Roman"/>
          <w:szCs w:val="24"/>
        </w:rPr>
        <w:t>Долуподписаният/ата*:____________________________________________________________</w:t>
      </w:r>
    </w:p>
    <w:p w14:paraId="6617B624" w14:textId="3494032E" w:rsidR="001C6A07" w:rsidRPr="005C6E0E" w:rsidRDefault="001C6A07" w:rsidP="001C6A07">
      <w:pPr>
        <w:rPr>
          <w:rFonts w:ascii="Times New Roman" w:hAnsi="Times New Roman"/>
          <w:szCs w:val="24"/>
        </w:rPr>
      </w:pP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t xml:space="preserve">                                             </w:t>
      </w:r>
      <w:r w:rsidR="004C4204">
        <w:rPr>
          <w:rFonts w:ascii="Times New Roman" w:hAnsi="Times New Roman"/>
          <w:szCs w:val="24"/>
        </w:rPr>
        <w:t xml:space="preserve">                          </w:t>
      </w:r>
      <w:r w:rsidR="004C4204">
        <w:rPr>
          <w:rFonts w:ascii="Times New Roman" w:hAnsi="Times New Roman"/>
          <w:szCs w:val="24"/>
        </w:rPr>
        <w:tab/>
        <w:t>/име</w:t>
      </w:r>
      <w:r w:rsidRPr="005C6E0E">
        <w:rPr>
          <w:rFonts w:ascii="Times New Roman" w:hAnsi="Times New Roman"/>
          <w:szCs w:val="24"/>
        </w:rPr>
        <w:t>, фамилия/</w:t>
      </w:r>
    </w:p>
    <w:p w14:paraId="36B36190" w14:textId="77777777" w:rsidR="001C6A07" w:rsidRPr="005C6E0E" w:rsidRDefault="001C6A07" w:rsidP="001C6A07">
      <w:pPr>
        <w:widowControl w:val="0"/>
        <w:autoSpaceDE w:val="0"/>
        <w:autoSpaceDN w:val="0"/>
        <w:adjustRightInd w:val="0"/>
        <w:ind w:right="-23" w:firstLine="709"/>
        <w:rPr>
          <w:rFonts w:ascii="Times New Roman" w:hAnsi="Times New Roman"/>
          <w:szCs w:val="24"/>
        </w:rPr>
      </w:pPr>
      <w:r w:rsidRPr="005C6E0E">
        <w:rPr>
          <w:rFonts w:ascii="Times New Roman" w:hAnsi="Times New Roman"/>
          <w:szCs w:val="24"/>
        </w:rPr>
        <w:t>в качеството си на лице по чл. 40 от ППЗОП, а именно: ______________________________________________________________________________</w:t>
      </w:r>
    </w:p>
    <w:p w14:paraId="1AB2AD07" w14:textId="77777777" w:rsidR="001C6A07" w:rsidRPr="005C6E0E" w:rsidRDefault="001C6A07" w:rsidP="001C6A07">
      <w:pPr>
        <w:widowControl w:val="0"/>
        <w:autoSpaceDE w:val="0"/>
        <w:autoSpaceDN w:val="0"/>
        <w:adjustRightInd w:val="0"/>
        <w:ind w:right="-23" w:firstLine="709"/>
        <w:jc w:val="center"/>
        <w:rPr>
          <w:rFonts w:ascii="Times New Roman" w:hAnsi="Times New Roman"/>
          <w:i/>
          <w:szCs w:val="24"/>
          <w:vertAlign w:val="superscript"/>
        </w:rPr>
      </w:pPr>
      <w:r w:rsidRPr="005C6E0E">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53A4A59B" w14:textId="77777777" w:rsidR="001C6A07" w:rsidRPr="005C6E0E" w:rsidRDefault="001C6A07" w:rsidP="001C6A07">
      <w:pPr>
        <w:ind w:right="-23"/>
        <w:jc w:val="both"/>
        <w:rPr>
          <w:rFonts w:ascii="Times New Roman" w:hAnsi="Times New Roman"/>
          <w:szCs w:val="24"/>
        </w:rPr>
      </w:pPr>
      <w:r w:rsidRPr="005C6E0E">
        <w:rPr>
          <w:rFonts w:ascii="Times New Roman" w:hAnsi="Times New Roman"/>
          <w:szCs w:val="24"/>
        </w:rPr>
        <w:t>в _______________________________________________________________________________</w:t>
      </w:r>
    </w:p>
    <w:p w14:paraId="6E7210C2" w14:textId="77777777" w:rsidR="001C6A07" w:rsidRPr="005C6E0E" w:rsidRDefault="001C6A07" w:rsidP="001C6A07">
      <w:pPr>
        <w:ind w:right="-23"/>
        <w:jc w:val="center"/>
        <w:rPr>
          <w:rFonts w:ascii="Times New Roman" w:hAnsi="Times New Roman"/>
          <w:i/>
          <w:szCs w:val="24"/>
          <w:vertAlign w:val="superscript"/>
        </w:rPr>
      </w:pPr>
      <w:r w:rsidRPr="005C6E0E">
        <w:rPr>
          <w:rFonts w:ascii="Times New Roman" w:hAnsi="Times New Roman"/>
          <w:i/>
          <w:szCs w:val="24"/>
          <w:vertAlign w:val="superscript"/>
        </w:rPr>
        <w:t>/наименование на юридическото лице, физическото лице и вид на търговеца/</w:t>
      </w:r>
    </w:p>
    <w:p w14:paraId="28F9E06F" w14:textId="77777777" w:rsidR="001C6A07" w:rsidRPr="005C6E0E" w:rsidRDefault="001C6A07" w:rsidP="001C6A07">
      <w:pPr>
        <w:ind w:right="-23"/>
        <w:jc w:val="both"/>
        <w:rPr>
          <w:rFonts w:ascii="Times New Roman" w:hAnsi="Times New Roman"/>
          <w:szCs w:val="24"/>
        </w:rPr>
      </w:pPr>
      <w:r w:rsidRPr="005C6E0E">
        <w:rPr>
          <w:rFonts w:ascii="Times New Roman" w:hAnsi="Times New Roman"/>
          <w:szCs w:val="24"/>
        </w:rPr>
        <w:t>регистриран/вписан в Търговския регистър при Агенция по вписванията с ЕИК/БУЛСТАТ:______________________,</w:t>
      </w:r>
    </w:p>
    <w:p w14:paraId="233CCFFF" w14:textId="77777777" w:rsidR="00BA7A54" w:rsidRPr="005C6E0E" w:rsidRDefault="00BA7A54" w:rsidP="001C6A07">
      <w:pPr>
        <w:ind w:right="-23"/>
        <w:jc w:val="both"/>
        <w:rPr>
          <w:rFonts w:ascii="Times New Roman" w:hAnsi="Times New Roman"/>
          <w:szCs w:val="24"/>
        </w:rPr>
      </w:pPr>
    </w:p>
    <w:p w14:paraId="15E23CA2" w14:textId="3B405C7E" w:rsidR="00BA7A54" w:rsidRPr="005C6E0E" w:rsidRDefault="00BA7A54" w:rsidP="00BA7A54">
      <w:pPr>
        <w:ind w:firstLine="709"/>
        <w:jc w:val="both"/>
        <w:rPr>
          <w:rFonts w:ascii="Times New Roman" w:hAnsi="Times New Roman"/>
          <w:b/>
          <w:bCs/>
          <w:szCs w:val="24"/>
        </w:rPr>
      </w:pPr>
      <w:r w:rsidRPr="005C6E0E">
        <w:rPr>
          <w:rFonts w:ascii="Times New Roman" w:hAnsi="Times New Roman"/>
          <w:szCs w:val="24"/>
        </w:rPr>
        <w:t>Относно: открита процедура за възлагане на обществена поръчка с предмет:</w:t>
      </w:r>
      <w:r w:rsidRPr="005C6E0E">
        <w:rPr>
          <w:rFonts w:ascii="Times New Roman" w:hAnsi="Times New Roman"/>
          <w:b/>
          <w:bCs/>
          <w:szCs w:val="24"/>
        </w:rPr>
        <w:t xml:space="preserve"> </w:t>
      </w:r>
      <w:r w:rsidR="005C6E0E" w:rsidRPr="005C6E0E">
        <w:rPr>
          <w:rFonts w:ascii="Times New Roman" w:hAnsi="Times New Roman"/>
          <w:szCs w:val="24"/>
        </w:rPr>
        <w:t>„Организиране и провеждане на обучения по три основни специализирани курса Cisco“</w:t>
      </w:r>
      <w:r w:rsidR="00BB250D" w:rsidRPr="005C6E0E">
        <w:rPr>
          <w:rFonts w:ascii="Times New Roman" w:hAnsi="Times New Roman"/>
          <w:szCs w:val="24"/>
        </w:rPr>
        <w:t>,</w:t>
      </w:r>
    </w:p>
    <w:p w14:paraId="1523C2D7" w14:textId="77777777" w:rsidR="001C6A07" w:rsidRPr="005C6E0E" w:rsidRDefault="001C6A07" w:rsidP="001C6A07">
      <w:pPr>
        <w:rPr>
          <w:rFonts w:ascii="Times New Roman" w:hAnsi="Times New Roman"/>
          <w:szCs w:val="24"/>
        </w:rPr>
      </w:pPr>
    </w:p>
    <w:p w14:paraId="17F674A5" w14:textId="77777777" w:rsidR="001C6A07" w:rsidRPr="005C6E0E" w:rsidRDefault="001C6A07" w:rsidP="001C6A07">
      <w:pPr>
        <w:jc w:val="center"/>
        <w:rPr>
          <w:rFonts w:ascii="Times New Roman" w:hAnsi="Times New Roman"/>
          <w:b/>
          <w:szCs w:val="24"/>
        </w:rPr>
      </w:pPr>
      <w:r w:rsidRPr="005C6E0E">
        <w:rPr>
          <w:rFonts w:ascii="Times New Roman" w:hAnsi="Times New Roman"/>
          <w:b/>
          <w:szCs w:val="24"/>
        </w:rPr>
        <w:t>ДЕКЛАРИРАМ, ЧЕ:</w:t>
      </w:r>
    </w:p>
    <w:p w14:paraId="64E59CCE" w14:textId="77777777" w:rsidR="001C6A07" w:rsidRPr="005C6E0E" w:rsidRDefault="001C6A07" w:rsidP="001C6A07">
      <w:pPr>
        <w:jc w:val="center"/>
        <w:rPr>
          <w:rFonts w:ascii="Times New Roman" w:hAnsi="Times New Roman"/>
          <w:b/>
          <w:szCs w:val="24"/>
        </w:rPr>
      </w:pPr>
    </w:p>
    <w:p w14:paraId="57BD73E2" w14:textId="77777777" w:rsidR="001C6A07" w:rsidRPr="005C6E0E" w:rsidRDefault="001C6A07" w:rsidP="001C6A07">
      <w:pPr>
        <w:jc w:val="both"/>
        <w:rPr>
          <w:rFonts w:ascii="Times New Roman" w:hAnsi="Times New Roman"/>
          <w:szCs w:val="24"/>
        </w:rPr>
      </w:pPr>
      <w:r w:rsidRPr="005C6E0E">
        <w:rPr>
          <w:rFonts w:ascii="Times New Roman" w:hAnsi="Times New Roman"/>
          <w:b/>
          <w:szCs w:val="24"/>
        </w:rPr>
        <w:t>I.</w:t>
      </w:r>
      <w:r w:rsidRPr="005C6E0E">
        <w:rPr>
          <w:rFonts w:ascii="Times New Roman" w:hAnsi="Times New Roman"/>
          <w:szCs w:val="24"/>
        </w:rPr>
        <w:t xml:space="preserve"> Не съм лице, заемало висша публична длъжност в Държавна агенция „Електронно управление“, което в последната една година от изпълнението на правомощията или задълженията си по служба е участвало в провеждането на процедури за обществени поръчки или в процедури, свързани с предоставяне на средства от фондове, принадлежащи на Европейския съюз или предоставени от Европейския съюз на българската държава, за последната една година от освобождаването си от длъжност. </w:t>
      </w:r>
    </w:p>
    <w:p w14:paraId="1A139845" w14:textId="77777777" w:rsidR="001C6A07" w:rsidRPr="005C6E0E" w:rsidRDefault="001C6A07" w:rsidP="001C6A07">
      <w:pPr>
        <w:jc w:val="both"/>
        <w:rPr>
          <w:rFonts w:ascii="Times New Roman" w:hAnsi="Times New Roman"/>
          <w:szCs w:val="24"/>
        </w:rPr>
      </w:pPr>
    </w:p>
    <w:p w14:paraId="7CC54982" w14:textId="77777777" w:rsidR="001C6A07" w:rsidRPr="005C6E0E" w:rsidRDefault="001C6A07" w:rsidP="001C6A07">
      <w:pPr>
        <w:jc w:val="both"/>
        <w:rPr>
          <w:rFonts w:ascii="Times New Roman" w:hAnsi="Times New Roman"/>
          <w:szCs w:val="24"/>
        </w:rPr>
      </w:pPr>
      <w:r w:rsidRPr="005C6E0E">
        <w:rPr>
          <w:rFonts w:ascii="Times New Roman" w:hAnsi="Times New Roman"/>
          <w:b/>
          <w:szCs w:val="24"/>
        </w:rPr>
        <w:t>II.</w:t>
      </w:r>
      <w:r w:rsidRPr="005C6E0E">
        <w:rPr>
          <w:rFonts w:ascii="Times New Roman" w:hAnsi="Times New Roman"/>
          <w:szCs w:val="24"/>
        </w:rPr>
        <w:t xml:space="preserve"> Известна ми е наказателната отговорност по чл. 313 от Наказателния кодекс за деклариране на неверни обстоятелства.</w:t>
      </w:r>
    </w:p>
    <w:p w14:paraId="37A1F424" w14:textId="77777777" w:rsidR="001C6A07" w:rsidRPr="005C6E0E" w:rsidRDefault="001C6A07" w:rsidP="001C6A07">
      <w:pPr>
        <w:rPr>
          <w:rFonts w:ascii="Times New Roman" w:hAnsi="Times New Roman"/>
          <w:szCs w:val="24"/>
        </w:rPr>
      </w:pPr>
    </w:p>
    <w:p w14:paraId="5B1FE2EA" w14:textId="77777777" w:rsidR="001C6A07" w:rsidRPr="005C6E0E" w:rsidRDefault="001C6A07" w:rsidP="001C6A07">
      <w:pPr>
        <w:rPr>
          <w:rFonts w:ascii="Times New Roman" w:hAnsi="Times New Roman"/>
          <w:szCs w:val="24"/>
        </w:rPr>
      </w:pPr>
      <w:r w:rsidRPr="005C6E0E">
        <w:rPr>
          <w:rFonts w:ascii="Times New Roman" w:hAnsi="Times New Roman"/>
          <w:szCs w:val="24"/>
        </w:rPr>
        <w:t xml:space="preserve">Дата на деклариране:.....................  </w:t>
      </w:r>
      <w:r w:rsidRPr="005C6E0E">
        <w:rPr>
          <w:rFonts w:ascii="Times New Roman" w:hAnsi="Times New Roman"/>
          <w:szCs w:val="24"/>
        </w:rPr>
        <w:tab/>
      </w:r>
      <w:r w:rsidRPr="005C6E0E">
        <w:rPr>
          <w:rFonts w:ascii="Times New Roman" w:hAnsi="Times New Roman"/>
          <w:szCs w:val="24"/>
        </w:rPr>
        <w:tab/>
        <w:t xml:space="preserve">                        Декларатор: .............................................</w:t>
      </w:r>
    </w:p>
    <w:p w14:paraId="50BA3663" w14:textId="0303A58C" w:rsidR="001C6A07" w:rsidRPr="005C6E0E" w:rsidRDefault="001C6A07" w:rsidP="001C6A07">
      <w:pPr>
        <w:rPr>
          <w:rFonts w:ascii="Times New Roman" w:hAnsi="Times New Roman"/>
          <w:szCs w:val="24"/>
        </w:rPr>
      </w:pPr>
      <w:r w:rsidRPr="005C6E0E">
        <w:rPr>
          <w:rFonts w:ascii="Times New Roman" w:hAnsi="Times New Roman"/>
          <w:szCs w:val="24"/>
        </w:rPr>
        <w:t xml:space="preserve">                                                                                                                          /подпис/</w:t>
      </w:r>
    </w:p>
    <w:p w14:paraId="12C54245" w14:textId="77777777" w:rsidR="001C6A07" w:rsidRPr="005C6E0E" w:rsidRDefault="001C6A07" w:rsidP="001C6A07">
      <w:pPr>
        <w:tabs>
          <w:tab w:val="left" w:pos="374"/>
        </w:tabs>
        <w:ind w:right="-23" w:firstLine="709"/>
        <w:jc w:val="both"/>
        <w:rPr>
          <w:rFonts w:ascii="Times New Roman" w:hAnsi="Times New Roman"/>
          <w:b/>
          <w:i/>
          <w:sz w:val="20"/>
        </w:rPr>
      </w:pPr>
      <w:r w:rsidRPr="005C6E0E">
        <w:rPr>
          <w:rFonts w:ascii="Times New Roman" w:hAnsi="Times New Roman"/>
          <w:b/>
          <w:i/>
          <w:sz w:val="20"/>
        </w:rPr>
        <w:t>*Декларацията се попълва от лицата по чл. 40 от ППЗОП, а при участник обединение - от всеки от членовете на обединението.</w:t>
      </w:r>
    </w:p>
    <w:p w14:paraId="79860673" w14:textId="77777777" w:rsidR="001C6A07" w:rsidRPr="005C6E0E" w:rsidRDefault="001C6A07" w:rsidP="00130CC1">
      <w:pPr>
        <w:tabs>
          <w:tab w:val="left" w:pos="6803"/>
        </w:tabs>
        <w:spacing w:line="360" w:lineRule="auto"/>
        <w:rPr>
          <w:rFonts w:ascii="Times New Roman" w:hAnsi="Times New Roman"/>
          <w:b/>
          <w:szCs w:val="24"/>
        </w:rPr>
      </w:pPr>
    </w:p>
    <w:p w14:paraId="25B27166" w14:textId="7058798E" w:rsidR="001C6A07" w:rsidRPr="005C6E0E" w:rsidRDefault="001C6A07" w:rsidP="001C6A07">
      <w:pPr>
        <w:jc w:val="right"/>
        <w:rPr>
          <w:rFonts w:ascii="Times New Roman" w:hAnsi="Times New Roman"/>
          <w:b/>
          <w:szCs w:val="24"/>
        </w:rPr>
      </w:pPr>
      <w:r w:rsidRPr="005C6E0E">
        <w:rPr>
          <w:rFonts w:ascii="Times New Roman" w:hAnsi="Times New Roman"/>
          <w:b/>
          <w:szCs w:val="24"/>
        </w:rPr>
        <w:t xml:space="preserve">Образец № </w:t>
      </w:r>
      <w:r w:rsidR="007A7EB0">
        <w:rPr>
          <w:rFonts w:ascii="Times New Roman" w:hAnsi="Times New Roman"/>
          <w:b/>
          <w:szCs w:val="24"/>
        </w:rPr>
        <w:t>6</w:t>
      </w:r>
      <w:r w:rsidRPr="005C6E0E">
        <w:rPr>
          <w:rFonts w:ascii="Times New Roman" w:hAnsi="Times New Roman"/>
          <w:b/>
          <w:bCs/>
          <w:szCs w:val="24"/>
        </w:rPr>
        <w:t xml:space="preserve">– </w:t>
      </w:r>
      <w:r w:rsidRPr="005C6E0E">
        <w:rPr>
          <w:rFonts w:ascii="Times New Roman" w:hAnsi="Times New Roman"/>
          <w:b/>
          <w:bCs/>
          <w:szCs w:val="24"/>
          <w:u w:val="single"/>
        </w:rPr>
        <w:t>попълва се само от избрания за изпълнител участник на етап сключване на договор!</w:t>
      </w:r>
    </w:p>
    <w:p w14:paraId="49B52734" w14:textId="77777777" w:rsidR="001C6A07" w:rsidRPr="005C6E0E" w:rsidRDefault="001C6A07" w:rsidP="001C6A07">
      <w:pPr>
        <w:tabs>
          <w:tab w:val="left" w:pos="374"/>
        </w:tabs>
        <w:ind w:firstLine="709"/>
        <w:jc w:val="center"/>
        <w:rPr>
          <w:rFonts w:ascii="Times New Roman" w:hAnsi="Times New Roman"/>
          <w:b/>
          <w:szCs w:val="24"/>
          <w:u w:val="single"/>
        </w:rPr>
      </w:pPr>
      <w:r w:rsidRPr="005C6E0E">
        <w:rPr>
          <w:rFonts w:ascii="Times New Roman" w:hAnsi="Times New Roman"/>
          <w:b/>
          <w:szCs w:val="24"/>
          <w:u w:val="single"/>
        </w:rPr>
        <w:t>ДЕКЛАРАЦИЯ</w:t>
      </w:r>
    </w:p>
    <w:p w14:paraId="45ADC4DD" w14:textId="77777777" w:rsidR="001C6A07" w:rsidRPr="005C6E0E" w:rsidRDefault="001C6A07" w:rsidP="001C6A07">
      <w:pPr>
        <w:tabs>
          <w:tab w:val="left" w:pos="374"/>
        </w:tabs>
        <w:ind w:firstLine="709"/>
        <w:jc w:val="center"/>
        <w:rPr>
          <w:rFonts w:ascii="Times New Roman" w:hAnsi="Times New Roman"/>
          <w:b/>
          <w:szCs w:val="24"/>
          <w:u w:val="single"/>
        </w:rPr>
      </w:pPr>
    </w:p>
    <w:p w14:paraId="36663D5C" w14:textId="77777777" w:rsidR="001C6A07" w:rsidRPr="005C6E0E" w:rsidRDefault="001C6A07" w:rsidP="001C6A07">
      <w:pPr>
        <w:ind w:firstLine="709"/>
        <w:jc w:val="both"/>
        <w:textAlignment w:val="center"/>
        <w:rPr>
          <w:rFonts w:ascii="Times New Roman" w:hAnsi="Times New Roman"/>
          <w:b/>
          <w:bCs/>
          <w:szCs w:val="24"/>
        </w:rPr>
      </w:pPr>
      <w:r w:rsidRPr="005C6E0E">
        <w:rPr>
          <w:rFonts w:ascii="Times New Roman" w:hAnsi="Times New Roman"/>
          <w:b/>
          <w:szCs w:val="24"/>
        </w:rPr>
        <w:t xml:space="preserve">По чл. 3, т. 8 и чл. 4 от </w:t>
      </w:r>
      <w:r w:rsidRPr="005C6E0E">
        <w:rPr>
          <w:rFonts w:ascii="Times New Roman" w:hAnsi="Times New Roman"/>
          <w:b/>
          <w:bCs/>
          <w:szCs w:val="24"/>
        </w:rPr>
        <w:t>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w:t>
      </w:r>
    </w:p>
    <w:p w14:paraId="0B4CBB8E" w14:textId="77777777" w:rsidR="001C6A07" w:rsidRPr="005C6E0E" w:rsidRDefault="001C6A07" w:rsidP="001C6A07">
      <w:pPr>
        <w:ind w:firstLine="709"/>
        <w:jc w:val="both"/>
        <w:rPr>
          <w:rFonts w:ascii="Times New Roman" w:hAnsi="Times New Roman"/>
          <w:b/>
          <w:bCs/>
          <w:szCs w:val="24"/>
        </w:rPr>
      </w:pPr>
    </w:p>
    <w:p w14:paraId="19C3F4DB" w14:textId="77777777" w:rsidR="001C6A07" w:rsidRPr="005C6E0E" w:rsidRDefault="001C6A07" w:rsidP="001C6A07">
      <w:pPr>
        <w:ind w:right="-23"/>
        <w:jc w:val="both"/>
        <w:rPr>
          <w:rFonts w:ascii="Times New Roman" w:hAnsi="Times New Roman"/>
          <w:szCs w:val="24"/>
        </w:rPr>
      </w:pPr>
      <w:r w:rsidRPr="005C6E0E">
        <w:rPr>
          <w:rFonts w:ascii="Times New Roman" w:hAnsi="Times New Roman"/>
          <w:szCs w:val="24"/>
        </w:rPr>
        <w:t>Долуподписаният/ата/* ___________________________________________________________,</w:t>
      </w:r>
    </w:p>
    <w:p w14:paraId="0D9526DD" w14:textId="77777777" w:rsidR="001C6A07" w:rsidRPr="005C6E0E" w:rsidRDefault="001C6A07" w:rsidP="001C6A07">
      <w:pPr>
        <w:ind w:right="-23"/>
        <w:jc w:val="center"/>
        <w:rPr>
          <w:rFonts w:ascii="Times New Roman" w:hAnsi="Times New Roman"/>
          <w:i/>
          <w:szCs w:val="24"/>
          <w:vertAlign w:val="superscript"/>
        </w:rPr>
      </w:pPr>
      <w:r w:rsidRPr="005C6E0E">
        <w:rPr>
          <w:rFonts w:ascii="Times New Roman" w:hAnsi="Times New Roman"/>
          <w:i/>
          <w:szCs w:val="24"/>
          <w:vertAlign w:val="superscript"/>
        </w:rPr>
        <w:t>/собствено, бащино и фамилно име /</w:t>
      </w:r>
    </w:p>
    <w:p w14:paraId="2E00B3B1" w14:textId="77777777" w:rsidR="001C6A07" w:rsidRPr="005C6E0E" w:rsidRDefault="001C6A07" w:rsidP="001C6A07">
      <w:pPr>
        <w:widowControl w:val="0"/>
        <w:autoSpaceDE w:val="0"/>
        <w:autoSpaceDN w:val="0"/>
        <w:adjustRightInd w:val="0"/>
        <w:ind w:right="-23"/>
        <w:rPr>
          <w:rFonts w:ascii="Times New Roman" w:hAnsi="Times New Roman"/>
          <w:szCs w:val="24"/>
        </w:rPr>
      </w:pPr>
      <w:r w:rsidRPr="005C6E0E">
        <w:rPr>
          <w:rFonts w:ascii="Times New Roman" w:hAnsi="Times New Roman"/>
          <w:szCs w:val="24"/>
        </w:rPr>
        <w:t>в качеството си на лице по чл. 40 от ППЗОП, а именно: ________________________________________________________________________________</w:t>
      </w:r>
    </w:p>
    <w:p w14:paraId="6BFA6B1C" w14:textId="77777777" w:rsidR="001C6A07" w:rsidRPr="005C6E0E" w:rsidRDefault="001C6A07" w:rsidP="001C6A07">
      <w:pPr>
        <w:widowControl w:val="0"/>
        <w:autoSpaceDE w:val="0"/>
        <w:autoSpaceDN w:val="0"/>
        <w:adjustRightInd w:val="0"/>
        <w:ind w:right="-23"/>
        <w:jc w:val="center"/>
        <w:rPr>
          <w:rFonts w:ascii="Times New Roman" w:hAnsi="Times New Roman"/>
          <w:i/>
          <w:szCs w:val="24"/>
          <w:vertAlign w:val="superscript"/>
        </w:rPr>
      </w:pPr>
      <w:r w:rsidRPr="005C6E0E">
        <w:rPr>
          <w:rFonts w:ascii="Times New Roman" w:hAnsi="Times New Roman"/>
          <w:i/>
          <w:szCs w:val="24"/>
          <w:vertAlign w:val="superscript"/>
        </w:rPr>
        <w:t>/посочва се качеството на лицето - съдружник, неограничено отговорен съдружник, управител, член на СД или УС, пр./</w:t>
      </w:r>
    </w:p>
    <w:p w14:paraId="00EBFAE6" w14:textId="77777777" w:rsidR="001C6A07" w:rsidRPr="005C6E0E" w:rsidRDefault="001C6A07" w:rsidP="001C6A07">
      <w:pPr>
        <w:ind w:right="-23"/>
        <w:jc w:val="both"/>
        <w:rPr>
          <w:rFonts w:ascii="Times New Roman" w:hAnsi="Times New Roman"/>
          <w:szCs w:val="24"/>
        </w:rPr>
      </w:pPr>
      <w:r w:rsidRPr="005C6E0E">
        <w:rPr>
          <w:rFonts w:ascii="Times New Roman" w:hAnsi="Times New Roman"/>
          <w:szCs w:val="24"/>
        </w:rPr>
        <w:t>в _______________________________________________________________________________</w:t>
      </w:r>
    </w:p>
    <w:p w14:paraId="7805086B" w14:textId="77777777" w:rsidR="001C6A07" w:rsidRPr="005C6E0E" w:rsidRDefault="001C6A07" w:rsidP="001C6A07">
      <w:pPr>
        <w:ind w:right="-23"/>
        <w:jc w:val="center"/>
        <w:rPr>
          <w:rFonts w:ascii="Times New Roman" w:hAnsi="Times New Roman"/>
          <w:i/>
          <w:szCs w:val="24"/>
          <w:vertAlign w:val="superscript"/>
        </w:rPr>
      </w:pPr>
      <w:r w:rsidRPr="005C6E0E">
        <w:rPr>
          <w:rFonts w:ascii="Times New Roman" w:hAnsi="Times New Roman"/>
          <w:i/>
          <w:szCs w:val="24"/>
          <w:vertAlign w:val="superscript"/>
        </w:rPr>
        <w:t>/наименование на юридическото лице, физическото лице и вид на търговеца/</w:t>
      </w:r>
    </w:p>
    <w:p w14:paraId="7420D9EB" w14:textId="77777777" w:rsidR="001C6A07" w:rsidRPr="005C6E0E" w:rsidRDefault="001C6A07" w:rsidP="001C6A07">
      <w:pPr>
        <w:ind w:right="-23"/>
        <w:jc w:val="both"/>
        <w:rPr>
          <w:rFonts w:ascii="Times New Roman" w:hAnsi="Times New Roman"/>
          <w:szCs w:val="24"/>
        </w:rPr>
      </w:pPr>
      <w:r w:rsidRPr="005C6E0E">
        <w:rPr>
          <w:rFonts w:ascii="Times New Roman" w:hAnsi="Times New Roman"/>
          <w:szCs w:val="24"/>
        </w:rPr>
        <w:t>регистриран/вписан в Търговския регистър при Агенция по вписванията с ЕИК/БУЛСТАТ:______________________,</w:t>
      </w:r>
    </w:p>
    <w:p w14:paraId="2B550B14" w14:textId="77777777" w:rsidR="001C6A07" w:rsidRPr="005C6E0E" w:rsidRDefault="001C6A07" w:rsidP="001C6A07">
      <w:pPr>
        <w:ind w:firstLine="709"/>
        <w:jc w:val="both"/>
        <w:rPr>
          <w:rFonts w:ascii="Times New Roman" w:hAnsi="Times New Roman"/>
          <w:szCs w:val="24"/>
        </w:rPr>
      </w:pPr>
    </w:p>
    <w:p w14:paraId="7896B7BC" w14:textId="49274927" w:rsidR="001C6A07" w:rsidRPr="005C6E0E" w:rsidRDefault="001C6A07" w:rsidP="001C6A07">
      <w:pPr>
        <w:ind w:firstLine="709"/>
        <w:jc w:val="both"/>
        <w:rPr>
          <w:rFonts w:ascii="Times New Roman" w:hAnsi="Times New Roman"/>
          <w:b/>
          <w:bCs/>
          <w:szCs w:val="24"/>
        </w:rPr>
      </w:pPr>
      <w:r w:rsidRPr="005C6E0E">
        <w:rPr>
          <w:rFonts w:ascii="Times New Roman" w:hAnsi="Times New Roman"/>
          <w:szCs w:val="24"/>
        </w:rPr>
        <w:t xml:space="preserve">Относно: </w:t>
      </w:r>
      <w:r w:rsidR="00AC6DF6" w:rsidRPr="005C6E0E">
        <w:rPr>
          <w:rFonts w:ascii="Times New Roman" w:hAnsi="Times New Roman"/>
          <w:szCs w:val="24"/>
        </w:rPr>
        <w:t xml:space="preserve">открита процедура за </w:t>
      </w:r>
      <w:r w:rsidRPr="005C6E0E">
        <w:rPr>
          <w:rFonts w:ascii="Times New Roman" w:hAnsi="Times New Roman"/>
          <w:szCs w:val="24"/>
        </w:rPr>
        <w:t>възлагане на общест</w:t>
      </w:r>
      <w:r w:rsidR="00AC6DF6" w:rsidRPr="005C6E0E">
        <w:rPr>
          <w:rFonts w:ascii="Times New Roman" w:hAnsi="Times New Roman"/>
          <w:szCs w:val="24"/>
        </w:rPr>
        <w:t xml:space="preserve">вена поръчка </w:t>
      </w:r>
      <w:r w:rsidRPr="005C6E0E">
        <w:rPr>
          <w:rFonts w:ascii="Times New Roman" w:hAnsi="Times New Roman"/>
          <w:szCs w:val="24"/>
        </w:rPr>
        <w:t>с предмет:</w:t>
      </w:r>
      <w:r w:rsidRPr="005C6E0E">
        <w:rPr>
          <w:rFonts w:ascii="Times New Roman" w:hAnsi="Times New Roman"/>
          <w:b/>
          <w:bCs/>
          <w:szCs w:val="24"/>
        </w:rPr>
        <w:t xml:space="preserve"> </w:t>
      </w:r>
      <w:r w:rsidR="005C6E0E" w:rsidRPr="005C6E0E">
        <w:rPr>
          <w:rFonts w:ascii="Times New Roman" w:hAnsi="Times New Roman"/>
          <w:szCs w:val="24"/>
        </w:rPr>
        <w:t>„Организиране и провеждане на обучения по три основни специализирани курса Cisco“</w:t>
      </w:r>
      <w:r w:rsidR="00BB250D" w:rsidRPr="005C6E0E">
        <w:rPr>
          <w:rFonts w:ascii="Times New Roman" w:hAnsi="Times New Roman"/>
          <w:szCs w:val="24"/>
        </w:rPr>
        <w:t>,</w:t>
      </w:r>
    </w:p>
    <w:p w14:paraId="49138D59" w14:textId="77777777" w:rsidR="001C6A07" w:rsidRPr="005C6E0E" w:rsidRDefault="001C6A07" w:rsidP="001C6A07">
      <w:pPr>
        <w:ind w:firstLine="709"/>
        <w:jc w:val="both"/>
        <w:rPr>
          <w:rFonts w:ascii="Times New Roman" w:hAnsi="Times New Roman"/>
          <w:b/>
          <w:bCs/>
          <w:szCs w:val="24"/>
        </w:rPr>
      </w:pPr>
    </w:p>
    <w:p w14:paraId="0E227876" w14:textId="77777777" w:rsidR="001C6A07" w:rsidRPr="005C6E0E" w:rsidRDefault="001C6A07" w:rsidP="001C6A07">
      <w:pPr>
        <w:ind w:left="-426"/>
        <w:jc w:val="center"/>
        <w:rPr>
          <w:rFonts w:ascii="Times New Roman" w:hAnsi="Times New Roman"/>
          <w:b/>
          <w:bCs/>
          <w:szCs w:val="24"/>
        </w:rPr>
      </w:pPr>
      <w:r w:rsidRPr="005C6E0E">
        <w:rPr>
          <w:rFonts w:ascii="Times New Roman" w:hAnsi="Times New Roman"/>
          <w:b/>
          <w:bCs/>
          <w:szCs w:val="24"/>
        </w:rPr>
        <w:t>Д Е К Л А Р И Р А М,  Ч Е:</w:t>
      </w:r>
    </w:p>
    <w:p w14:paraId="5B73F446" w14:textId="77777777" w:rsidR="001C6A07" w:rsidRPr="005C6E0E" w:rsidRDefault="001C6A07" w:rsidP="001C6A07">
      <w:pPr>
        <w:ind w:left="-426"/>
        <w:jc w:val="both"/>
        <w:rPr>
          <w:rFonts w:ascii="Times New Roman" w:hAnsi="Times New Roman"/>
          <w:b/>
          <w:bCs/>
          <w:szCs w:val="24"/>
        </w:rPr>
      </w:pPr>
    </w:p>
    <w:p w14:paraId="0A6EFE1F"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 xml:space="preserve">1. Представляваното от мен дружество </w:t>
      </w:r>
      <w:r w:rsidRPr="005C6E0E">
        <w:rPr>
          <w:rFonts w:ascii="Times New Roman" w:hAnsi="Times New Roman"/>
          <w:b/>
          <w:szCs w:val="24"/>
        </w:rPr>
        <w:t>е /не</w:t>
      </w:r>
      <w:r w:rsidRPr="005C6E0E">
        <w:rPr>
          <w:rFonts w:ascii="Times New Roman" w:hAnsi="Times New Roman"/>
          <w:szCs w:val="24"/>
        </w:rPr>
        <w:t xml:space="preserve"> е регистрирано в юрисдикция с </w:t>
      </w:r>
    </w:p>
    <w:p w14:paraId="5F1792D3" w14:textId="77777777" w:rsidR="001C6A07" w:rsidRPr="005C6E0E" w:rsidRDefault="001C6A07" w:rsidP="001C6A07">
      <w:pPr>
        <w:jc w:val="both"/>
        <w:rPr>
          <w:rFonts w:ascii="Times New Roman" w:hAnsi="Times New Roman"/>
          <w:b/>
          <w:sz w:val="28"/>
          <w:szCs w:val="28"/>
        </w:rPr>
      </w:pPr>
      <w:r w:rsidRPr="005C6E0E">
        <w:rPr>
          <w:rFonts w:ascii="Times New Roman" w:hAnsi="Times New Roman"/>
          <w:b/>
          <w:szCs w:val="24"/>
        </w:rPr>
        <w:t xml:space="preserve">                                                     </w:t>
      </w:r>
      <w:r w:rsidRPr="005C6E0E">
        <w:rPr>
          <w:rFonts w:ascii="Times New Roman" w:hAnsi="Times New Roman"/>
          <w:b/>
          <w:sz w:val="28"/>
          <w:szCs w:val="28"/>
        </w:rPr>
        <w:t xml:space="preserve"> /ненужното се зачертава/</w:t>
      </w:r>
    </w:p>
    <w:p w14:paraId="26687EE6"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преференциален данъчен режим, а именно: ________________________________________.</w:t>
      </w:r>
    </w:p>
    <w:p w14:paraId="11D8F3A8"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 xml:space="preserve">2. Представляваното от мен дружество </w:t>
      </w:r>
      <w:r w:rsidRPr="005C6E0E">
        <w:rPr>
          <w:rFonts w:ascii="Times New Roman" w:hAnsi="Times New Roman"/>
          <w:b/>
          <w:szCs w:val="24"/>
        </w:rPr>
        <w:t>е / не е</w:t>
      </w:r>
      <w:r w:rsidRPr="005C6E0E">
        <w:rPr>
          <w:rFonts w:ascii="Times New Roman" w:hAnsi="Times New Roman"/>
          <w:szCs w:val="24"/>
        </w:rPr>
        <w:t xml:space="preserve"> контролирано от лице, регистрирано в </w:t>
      </w:r>
    </w:p>
    <w:p w14:paraId="4B082D0D" w14:textId="77777777" w:rsidR="001C6A07" w:rsidRPr="005C6E0E" w:rsidRDefault="001C6A07" w:rsidP="001C6A07">
      <w:pPr>
        <w:jc w:val="both"/>
        <w:rPr>
          <w:rFonts w:ascii="Times New Roman" w:hAnsi="Times New Roman"/>
          <w:b/>
          <w:sz w:val="28"/>
          <w:szCs w:val="28"/>
        </w:rPr>
      </w:pPr>
      <w:r w:rsidRPr="005C6E0E">
        <w:rPr>
          <w:rFonts w:ascii="Times New Roman" w:hAnsi="Times New Roman"/>
          <w:b/>
          <w:szCs w:val="24"/>
        </w:rPr>
        <w:t xml:space="preserve">                                                      </w:t>
      </w:r>
      <w:r w:rsidRPr="005C6E0E">
        <w:rPr>
          <w:rFonts w:ascii="Times New Roman" w:hAnsi="Times New Roman"/>
          <w:b/>
          <w:sz w:val="28"/>
          <w:szCs w:val="28"/>
        </w:rPr>
        <w:t>/ненужното се зачертава/</w:t>
      </w:r>
    </w:p>
    <w:p w14:paraId="13B52E55"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юрисдикция с преференциален данъчен режим, а именно: ___________________________.</w:t>
      </w:r>
    </w:p>
    <w:p w14:paraId="28BF27DB"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 xml:space="preserve">3. Представляваното от мен дружество попада в изключението на </w:t>
      </w:r>
      <w:r w:rsidRPr="005C6E0E">
        <w:rPr>
          <w:rFonts w:ascii="Times New Roman" w:hAnsi="Times New Roman"/>
          <w:b/>
          <w:szCs w:val="24"/>
        </w:rPr>
        <w:t xml:space="preserve">чл. 4, т. _____ </w:t>
      </w:r>
      <w:r w:rsidRPr="005C6E0E">
        <w:rPr>
          <w:rFonts w:ascii="Times New Roman" w:hAnsi="Times New Roman"/>
          <w:szCs w:val="24"/>
        </w:rPr>
        <w:t xml:space="preserve">от Закона за икономическите и финансовите отношения с дружествата, регистрирани в юрисдикции с преференциален данъчен режим, </w:t>
      </w:r>
      <w:r w:rsidRPr="005C6E0E">
        <w:rPr>
          <w:rFonts w:ascii="Times New Roman" w:hAnsi="Times New Roman"/>
          <w:bCs/>
          <w:szCs w:val="24"/>
        </w:rPr>
        <w:t>контролираните от</w:t>
      </w:r>
      <w:r w:rsidRPr="005C6E0E">
        <w:rPr>
          <w:rFonts w:ascii="Times New Roman" w:hAnsi="Times New Roman"/>
          <w:szCs w:val="24"/>
        </w:rPr>
        <w:t xml:space="preserve"> тях лица и техните действителни собственици.</w:t>
      </w:r>
    </w:p>
    <w:p w14:paraId="4868C025" w14:textId="77777777" w:rsidR="001C6A07" w:rsidRPr="005C6E0E" w:rsidRDefault="001C6A07" w:rsidP="001C6A07">
      <w:pPr>
        <w:jc w:val="both"/>
        <w:rPr>
          <w:rFonts w:ascii="Times New Roman" w:hAnsi="Times New Roman"/>
          <w:szCs w:val="24"/>
        </w:rPr>
      </w:pPr>
      <w:r w:rsidRPr="005C6E0E">
        <w:rPr>
          <w:rFonts w:ascii="Times New Roman" w:hAnsi="Times New Roman"/>
          <w:szCs w:val="24"/>
          <w:u w:val="single"/>
        </w:rPr>
        <w:lastRenderedPageBreak/>
        <w:t xml:space="preserve">Забележка: </w:t>
      </w:r>
      <w:r w:rsidRPr="005C6E0E">
        <w:rPr>
          <w:rFonts w:ascii="Times New Roman" w:hAnsi="Times New Roman"/>
          <w:szCs w:val="24"/>
        </w:rPr>
        <w:t>Тази точка се попълва, ако дружеството е регистрирано в юрисдикция с преференциален данъчен режим или е контролирано от лица, регистрирани в юрисдикции с преференциален данъчен режим.</w:t>
      </w:r>
    </w:p>
    <w:p w14:paraId="75A01F22" w14:textId="77777777" w:rsidR="001C6A07" w:rsidRPr="005C6E0E" w:rsidRDefault="001C6A07" w:rsidP="001C6A07">
      <w:pPr>
        <w:jc w:val="both"/>
        <w:textAlignment w:val="center"/>
        <w:rPr>
          <w:rFonts w:ascii="Times New Roman" w:hAnsi="Times New Roman"/>
          <w:bCs/>
          <w:szCs w:val="24"/>
        </w:rPr>
      </w:pPr>
      <w:r w:rsidRPr="005C6E0E">
        <w:rPr>
          <w:rFonts w:ascii="Times New Roman" w:hAnsi="Times New Roman"/>
          <w:bCs/>
          <w:szCs w:val="24"/>
        </w:rPr>
        <w:t>4. Запознат съм с правомощията на възложителя по чл. 5, ал. 1, т. 3 от Закона за икономическите и финансовите отношения с дружествата, регистрирани в юрисдикции с преференциален данъчен режим, контролираните от тях лица и техните действителни собственици, вр. §7, ал. 2 от Заключителните разпоредби на същия.</w:t>
      </w:r>
    </w:p>
    <w:p w14:paraId="1AD7576F" w14:textId="77777777" w:rsidR="001C6A07" w:rsidRPr="005C6E0E" w:rsidRDefault="001C6A07" w:rsidP="001C6A07">
      <w:pPr>
        <w:jc w:val="both"/>
        <w:textAlignment w:val="center"/>
        <w:rPr>
          <w:rFonts w:ascii="Times New Roman" w:hAnsi="Times New Roman"/>
          <w:bCs/>
          <w:szCs w:val="24"/>
        </w:rPr>
      </w:pPr>
    </w:p>
    <w:p w14:paraId="52420F5F" w14:textId="77777777" w:rsidR="001C6A07" w:rsidRPr="005C6E0E" w:rsidRDefault="001C6A07" w:rsidP="001C6A07">
      <w:pPr>
        <w:jc w:val="both"/>
        <w:rPr>
          <w:rFonts w:ascii="Times New Roman" w:hAnsi="Times New Roman"/>
          <w:szCs w:val="24"/>
        </w:rPr>
      </w:pPr>
      <w:r w:rsidRPr="005C6E0E">
        <w:rPr>
          <w:rFonts w:ascii="Times New Roman" w:hAnsi="Times New Roman"/>
          <w:szCs w:val="24"/>
        </w:rPr>
        <w:t>Известно ми е, че за деклариране на неверни данни нося наказателна отговорност по чл. 313 от Наказателния кодекс.</w:t>
      </w:r>
    </w:p>
    <w:p w14:paraId="4B548561" w14:textId="77777777" w:rsidR="001C6A07" w:rsidRPr="005C6E0E" w:rsidRDefault="001C6A07" w:rsidP="001C6A07">
      <w:pPr>
        <w:jc w:val="both"/>
        <w:rPr>
          <w:rFonts w:ascii="Times New Roman" w:hAnsi="Times New Roman"/>
          <w:szCs w:val="24"/>
        </w:rPr>
      </w:pPr>
    </w:p>
    <w:p w14:paraId="048DBA3A" w14:textId="77777777" w:rsidR="001C6A07" w:rsidRPr="005C6E0E" w:rsidRDefault="001C6A07" w:rsidP="001C6A07">
      <w:pPr>
        <w:jc w:val="both"/>
        <w:rPr>
          <w:rFonts w:ascii="Times New Roman" w:hAnsi="Times New Roman"/>
          <w:szCs w:val="24"/>
        </w:rPr>
      </w:pPr>
    </w:p>
    <w:p w14:paraId="4C2DEA55" w14:textId="079597C0" w:rsidR="001C6A07" w:rsidRPr="005C6E0E" w:rsidRDefault="001C6A07" w:rsidP="001C6A07">
      <w:pPr>
        <w:jc w:val="both"/>
        <w:rPr>
          <w:rFonts w:ascii="Times New Roman" w:hAnsi="Times New Roman"/>
          <w:szCs w:val="24"/>
        </w:rPr>
      </w:pPr>
      <w:r w:rsidRPr="005C6E0E">
        <w:rPr>
          <w:rFonts w:ascii="Times New Roman" w:hAnsi="Times New Roman"/>
          <w:szCs w:val="24"/>
        </w:rPr>
        <w:t>Дата ________20……… г.</w:t>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t xml:space="preserve">              </w:t>
      </w:r>
      <w:r w:rsidR="00AC6DF6" w:rsidRPr="005C6E0E">
        <w:rPr>
          <w:rFonts w:ascii="Times New Roman" w:hAnsi="Times New Roman"/>
          <w:szCs w:val="24"/>
        </w:rPr>
        <w:t xml:space="preserve">                 </w:t>
      </w:r>
      <w:r w:rsidRPr="005C6E0E">
        <w:rPr>
          <w:rFonts w:ascii="Times New Roman" w:hAnsi="Times New Roman"/>
          <w:szCs w:val="24"/>
        </w:rPr>
        <w:t>ДЕКЛАРАТОР:</w:t>
      </w:r>
      <w:r w:rsidR="00933CFA" w:rsidRPr="005C6E0E">
        <w:rPr>
          <w:rFonts w:ascii="Times New Roman" w:hAnsi="Times New Roman"/>
          <w:szCs w:val="24"/>
        </w:rPr>
        <w:t xml:space="preserve"> </w:t>
      </w:r>
      <w:r w:rsidRPr="005C6E0E">
        <w:rPr>
          <w:rFonts w:ascii="Times New Roman" w:hAnsi="Times New Roman"/>
          <w:szCs w:val="24"/>
        </w:rPr>
        <w:t>_______________</w:t>
      </w:r>
    </w:p>
    <w:p w14:paraId="18839F9D" w14:textId="1779EA42" w:rsidR="001C6A07" w:rsidRPr="005C6E0E" w:rsidRDefault="001C6A07" w:rsidP="001C6A07">
      <w:pPr>
        <w:jc w:val="both"/>
        <w:rPr>
          <w:rFonts w:ascii="Times New Roman" w:hAnsi="Times New Roman"/>
          <w:szCs w:val="24"/>
        </w:rPr>
      </w:pPr>
      <w:r w:rsidRPr="005C6E0E">
        <w:rPr>
          <w:rFonts w:ascii="Times New Roman" w:hAnsi="Times New Roman"/>
          <w:szCs w:val="24"/>
        </w:rPr>
        <w:t>Гр.</w:t>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t xml:space="preserve">           </w:t>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00AC6DF6" w:rsidRPr="005C6E0E">
        <w:rPr>
          <w:rFonts w:ascii="Times New Roman" w:hAnsi="Times New Roman"/>
          <w:szCs w:val="24"/>
        </w:rPr>
        <w:t>/подпис и печат/</w:t>
      </w:r>
      <w:r w:rsidRPr="005C6E0E">
        <w:rPr>
          <w:rFonts w:ascii="Times New Roman" w:hAnsi="Times New Roman"/>
          <w:szCs w:val="24"/>
        </w:rPr>
        <w:t xml:space="preserve">                                                                                                  </w:t>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r w:rsidRPr="005C6E0E">
        <w:rPr>
          <w:rFonts w:ascii="Times New Roman" w:hAnsi="Times New Roman"/>
          <w:szCs w:val="24"/>
        </w:rPr>
        <w:tab/>
      </w:r>
    </w:p>
    <w:p w14:paraId="3DAA6C28" w14:textId="75115123" w:rsidR="00FC4C6B" w:rsidRPr="005C6E0E" w:rsidRDefault="001C6A07" w:rsidP="00AD023D">
      <w:pPr>
        <w:tabs>
          <w:tab w:val="left" w:pos="374"/>
        </w:tabs>
        <w:jc w:val="both"/>
        <w:rPr>
          <w:rFonts w:ascii="Times New Roman" w:hAnsi="Times New Roman"/>
          <w:i/>
          <w:sz w:val="20"/>
        </w:rPr>
      </w:pPr>
      <w:r w:rsidRPr="005C6E0E">
        <w:rPr>
          <w:rFonts w:ascii="Times New Roman" w:hAnsi="Times New Roman"/>
          <w:i/>
          <w:sz w:val="20"/>
        </w:rPr>
        <w:t>* Декларацията се попълва от едно от лицата по чл. 40 от ППЗОП, а при участник обединение - от всеки от членовете на обединението</w:t>
      </w:r>
    </w:p>
    <w:p w14:paraId="059C4471" w14:textId="77777777" w:rsidR="00B50F98" w:rsidRPr="005C6E0E" w:rsidRDefault="00B50F98" w:rsidP="00AD023D">
      <w:pPr>
        <w:tabs>
          <w:tab w:val="left" w:pos="374"/>
        </w:tabs>
        <w:jc w:val="both"/>
        <w:rPr>
          <w:rFonts w:ascii="Times New Roman" w:hAnsi="Times New Roman"/>
          <w:i/>
          <w:sz w:val="20"/>
        </w:rPr>
      </w:pPr>
    </w:p>
    <w:p w14:paraId="40CC00F1" w14:textId="77777777" w:rsidR="00FE6E41" w:rsidRPr="00FE6E41" w:rsidRDefault="00FE6E41" w:rsidP="00AD023D">
      <w:pPr>
        <w:tabs>
          <w:tab w:val="left" w:pos="374"/>
        </w:tabs>
        <w:jc w:val="both"/>
        <w:rPr>
          <w:rFonts w:ascii="Times New Roman" w:hAnsi="Times New Roman"/>
          <w:i/>
          <w:sz w:val="20"/>
        </w:rPr>
      </w:pPr>
    </w:p>
    <w:p w14:paraId="56FA6031" w14:textId="357883C4" w:rsidR="00B50F98" w:rsidRPr="0047384F" w:rsidRDefault="00B50F98" w:rsidP="00AD023D">
      <w:pPr>
        <w:tabs>
          <w:tab w:val="left" w:pos="374"/>
        </w:tabs>
        <w:jc w:val="both"/>
        <w:rPr>
          <w:rFonts w:ascii="Times New Roman" w:hAnsi="Times New Roman"/>
          <w:b/>
          <w:i/>
          <w:sz w:val="20"/>
        </w:rPr>
      </w:pPr>
      <w:r w:rsidRPr="0047384F">
        <w:rPr>
          <w:rFonts w:ascii="Times New Roman" w:hAnsi="Times New Roman"/>
          <w:b/>
          <w:i/>
          <w:sz w:val="20"/>
        </w:rPr>
        <w:t>Съгласували:</w:t>
      </w:r>
    </w:p>
    <w:p w14:paraId="60AEB26E" w14:textId="77777777" w:rsidR="005E3A0E" w:rsidRPr="00FE6E41" w:rsidRDefault="005E3A0E" w:rsidP="00AD023D">
      <w:pPr>
        <w:tabs>
          <w:tab w:val="left" w:pos="374"/>
        </w:tabs>
        <w:jc w:val="both"/>
        <w:rPr>
          <w:rFonts w:ascii="Times New Roman" w:hAnsi="Times New Roman"/>
          <w:i/>
          <w:sz w:val="20"/>
        </w:rPr>
      </w:pPr>
    </w:p>
    <w:p w14:paraId="7D824D22" w14:textId="1B9B15F9" w:rsidR="00B50F98" w:rsidRPr="00FE6E41" w:rsidRDefault="00B50F98" w:rsidP="00AD023D">
      <w:pPr>
        <w:tabs>
          <w:tab w:val="left" w:pos="374"/>
        </w:tabs>
        <w:jc w:val="both"/>
        <w:rPr>
          <w:rFonts w:ascii="Times New Roman" w:hAnsi="Times New Roman"/>
          <w:b/>
          <w:sz w:val="20"/>
        </w:rPr>
      </w:pPr>
      <w:r w:rsidRPr="00FE6E41">
        <w:rPr>
          <w:rFonts w:ascii="Times New Roman" w:hAnsi="Times New Roman"/>
          <w:b/>
          <w:sz w:val="20"/>
        </w:rPr>
        <w:t>Д-р Иван Модев……………………………….</w:t>
      </w:r>
    </w:p>
    <w:p w14:paraId="0AD61634" w14:textId="24DE59D6" w:rsidR="00B50F98" w:rsidRPr="00FE6E41" w:rsidRDefault="00B50F98" w:rsidP="00AD023D">
      <w:pPr>
        <w:tabs>
          <w:tab w:val="left" w:pos="374"/>
        </w:tabs>
        <w:jc w:val="both"/>
        <w:rPr>
          <w:rFonts w:ascii="Times New Roman" w:hAnsi="Times New Roman"/>
          <w:i/>
          <w:sz w:val="20"/>
        </w:rPr>
      </w:pPr>
      <w:r w:rsidRPr="00FE6E41">
        <w:rPr>
          <w:rFonts w:ascii="Times New Roman" w:hAnsi="Times New Roman"/>
          <w:i/>
          <w:sz w:val="20"/>
        </w:rPr>
        <w:t>Директор на дирекция ПУДПЕУ</w:t>
      </w:r>
    </w:p>
    <w:p w14:paraId="63165A20" w14:textId="77777777" w:rsidR="00FA2908" w:rsidRPr="00FE6E41" w:rsidRDefault="00FA2908" w:rsidP="00AD023D">
      <w:pPr>
        <w:tabs>
          <w:tab w:val="left" w:pos="374"/>
        </w:tabs>
        <w:jc w:val="both"/>
        <w:rPr>
          <w:rFonts w:ascii="Times New Roman" w:hAnsi="Times New Roman"/>
          <w:b/>
          <w:sz w:val="20"/>
        </w:rPr>
      </w:pPr>
    </w:p>
    <w:p w14:paraId="47DE9A85" w14:textId="4B5B5BD8" w:rsidR="00154D43" w:rsidRPr="00FE6E41" w:rsidRDefault="00154D43" w:rsidP="00AD023D">
      <w:pPr>
        <w:tabs>
          <w:tab w:val="left" w:pos="374"/>
        </w:tabs>
        <w:jc w:val="both"/>
        <w:rPr>
          <w:rFonts w:ascii="Times New Roman" w:hAnsi="Times New Roman"/>
          <w:b/>
          <w:sz w:val="20"/>
        </w:rPr>
      </w:pPr>
      <w:r w:rsidRPr="00FE6E41">
        <w:rPr>
          <w:rFonts w:ascii="Times New Roman" w:hAnsi="Times New Roman"/>
          <w:b/>
          <w:sz w:val="20"/>
        </w:rPr>
        <w:t>Татяна Николова……………………………</w:t>
      </w:r>
    </w:p>
    <w:p w14:paraId="41DAB3F0" w14:textId="76CCB902" w:rsidR="00154D43" w:rsidRPr="00FE6E41" w:rsidRDefault="00154D43" w:rsidP="00AD023D">
      <w:pPr>
        <w:tabs>
          <w:tab w:val="left" w:pos="374"/>
        </w:tabs>
        <w:jc w:val="both"/>
        <w:rPr>
          <w:rFonts w:ascii="Times New Roman" w:hAnsi="Times New Roman"/>
          <w:i/>
          <w:sz w:val="20"/>
        </w:rPr>
      </w:pPr>
      <w:r w:rsidRPr="00FE6E41">
        <w:rPr>
          <w:rFonts w:ascii="Times New Roman" w:hAnsi="Times New Roman"/>
          <w:i/>
          <w:sz w:val="20"/>
        </w:rPr>
        <w:t>Директор на дирекция БФУС</w:t>
      </w:r>
    </w:p>
    <w:p w14:paraId="755C73A0" w14:textId="68863A50" w:rsidR="00154D43" w:rsidRPr="003A2DDF" w:rsidRDefault="00154D43" w:rsidP="00EE20DA">
      <w:pPr>
        <w:tabs>
          <w:tab w:val="left" w:pos="1890"/>
        </w:tabs>
        <w:jc w:val="both"/>
        <w:rPr>
          <w:rFonts w:ascii="Times New Roman" w:hAnsi="Times New Roman"/>
          <w:i/>
          <w:sz w:val="20"/>
          <w:highlight w:val="darkGray"/>
        </w:rPr>
      </w:pPr>
    </w:p>
    <w:p w14:paraId="331A574F" w14:textId="77777777" w:rsidR="0047384F" w:rsidRPr="0047384F" w:rsidRDefault="0047384F" w:rsidP="0047384F">
      <w:pPr>
        <w:tabs>
          <w:tab w:val="left" w:pos="374"/>
        </w:tabs>
        <w:jc w:val="both"/>
        <w:rPr>
          <w:rFonts w:ascii="Times New Roman" w:hAnsi="Times New Roman"/>
          <w:b/>
          <w:sz w:val="20"/>
        </w:rPr>
      </w:pPr>
      <w:r w:rsidRPr="0047384F">
        <w:rPr>
          <w:rFonts w:ascii="Times New Roman" w:hAnsi="Times New Roman"/>
          <w:b/>
          <w:sz w:val="20"/>
        </w:rPr>
        <w:t>Вяра Тодева………………………………</w:t>
      </w:r>
    </w:p>
    <w:p w14:paraId="6B8C6459" w14:textId="149437E9" w:rsidR="00FA2908" w:rsidRPr="0047384F" w:rsidRDefault="0047384F" w:rsidP="0047384F">
      <w:pPr>
        <w:tabs>
          <w:tab w:val="left" w:pos="374"/>
        </w:tabs>
        <w:jc w:val="both"/>
        <w:rPr>
          <w:rFonts w:ascii="Times New Roman" w:hAnsi="Times New Roman"/>
          <w:i/>
          <w:sz w:val="20"/>
        </w:rPr>
      </w:pPr>
      <w:r w:rsidRPr="0047384F">
        <w:rPr>
          <w:rFonts w:ascii="Times New Roman" w:hAnsi="Times New Roman"/>
          <w:i/>
          <w:sz w:val="20"/>
        </w:rPr>
        <w:t>Директор на дирекция „Обществени поръчки“</w:t>
      </w:r>
    </w:p>
    <w:p w14:paraId="1531A0B1" w14:textId="77777777" w:rsidR="0047384F" w:rsidRDefault="0047384F" w:rsidP="00AD023D">
      <w:pPr>
        <w:tabs>
          <w:tab w:val="left" w:pos="374"/>
        </w:tabs>
        <w:jc w:val="both"/>
        <w:rPr>
          <w:rFonts w:ascii="Times New Roman" w:hAnsi="Times New Roman"/>
          <w:b/>
          <w:sz w:val="20"/>
        </w:rPr>
      </w:pPr>
    </w:p>
    <w:p w14:paraId="03F2ABAA" w14:textId="77777777" w:rsidR="00FA2908" w:rsidRPr="00FE6E41" w:rsidRDefault="00FA2908" w:rsidP="00AD023D">
      <w:pPr>
        <w:tabs>
          <w:tab w:val="left" w:pos="374"/>
        </w:tabs>
        <w:jc w:val="both"/>
        <w:rPr>
          <w:rFonts w:ascii="Times New Roman" w:hAnsi="Times New Roman"/>
          <w:b/>
          <w:sz w:val="20"/>
        </w:rPr>
      </w:pPr>
    </w:p>
    <w:p w14:paraId="3E057856" w14:textId="272B8AFF" w:rsidR="00374700" w:rsidRPr="00FE6E41" w:rsidRDefault="00FE6E41" w:rsidP="00AD023D">
      <w:pPr>
        <w:tabs>
          <w:tab w:val="left" w:pos="374"/>
        </w:tabs>
        <w:jc w:val="both"/>
        <w:rPr>
          <w:rFonts w:ascii="Times New Roman" w:hAnsi="Times New Roman"/>
          <w:b/>
          <w:sz w:val="20"/>
        </w:rPr>
      </w:pPr>
      <w:r w:rsidRPr="00FE6E41">
        <w:rPr>
          <w:rFonts w:ascii="Times New Roman" w:hAnsi="Times New Roman"/>
          <w:b/>
          <w:sz w:val="20"/>
        </w:rPr>
        <w:t>Златина Бучкова</w:t>
      </w:r>
      <w:r w:rsidR="00374700" w:rsidRPr="00FE6E41">
        <w:rPr>
          <w:rFonts w:ascii="Times New Roman" w:hAnsi="Times New Roman"/>
          <w:b/>
          <w:sz w:val="20"/>
        </w:rPr>
        <w:t>………………………………</w:t>
      </w:r>
    </w:p>
    <w:p w14:paraId="72E6596D" w14:textId="16ADD891" w:rsidR="00374700" w:rsidRPr="00FE6E41" w:rsidRDefault="00FE6E41" w:rsidP="00AD023D">
      <w:pPr>
        <w:tabs>
          <w:tab w:val="left" w:pos="374"/>
        </w:tabs>
        <w:jc w:val="both"/>
        <w:rPr>
          <w:rFonts w:ascii="Times New Roman" w:hAnsi="Times New Roman"/>
          <w:i/>
          <w:sz w:val="20"/>
        </w:rPr>
      </w:pPr>
      <w:r w:rsidRPr="00FE6E41">
        <w:rPr>
          <w:rFonts w:ascii="Times New Roman" w:hAnsi="Times New Roman"/>
          <w:i/>
          <w:sz w:val="20"/>
        </w:rPr>
        <w:t>Н</w:t>
      </w:r>
      <w:r w:rsidR="00374700" w:rsidRPr="00FE6E41">
        <w:rPr>
          <w:rFonts w:ascii="Times New Roman" w:hAnsi="Times New Roman"/>
          <w:i/>
          <w:sz w:val="20"/>
        </w:rPr>
        <w:t xml:space="preserve">ачалник на отдел „Правни дейности“, </w:t>
      </w:r>
      <w:r w:rsidRPr="00FE6E41">
        <w:rPr>
          <w:rFonts w:ascii="Times New Roman" w:hAnsi="Times New Roman"/>
          <w:i/>
          <w:sz w:val="20"/>
        </w:rPr>
        <w:t>дирекция ПДАОЧР</w:t>
      </w:r>
    </w:p>
    <w:p w14:paraId="0FB039A8" w14:textId="77777777" w:rsidR="00FA2908" w:rsidRPr="00FE6E41" w:rsidRDefault="00FA2908" w:rsidP="00AD023D">
      <w:pPr>
        <w:tabs>
          <w:tab w:val="left" w:pos="374"/>
        </w:tabs>
        <w:jc w:val="both"/>
        <w:rPr>
          <w:rFonts w:ascii="Times New Roman" w:hAnsi="Times New Roman"/>
          <w:b/>
          <w:sz w:val="20"/>
        </w:rPr>
      </w:pPr>
    </w:p>
    <w:p w14:paraId="791CD904" w14:textId="44377535" w:rsidR="00374700" w:rsidRPr="00FE6E41" w:rsidRDefault="00374700" w:rsidP="00AD023D">
      <w:pPr>
        <w:tabs>
          <w:tab w:val="left" w:pos="374"/>
        </w:tabs>
        <w:jc w:val="both"/>
        <w:rPr>
          <w:rFonts w:ascii="Times New Roman" w:hAnsi="Times New Roman"/>
          <w:b/>
          <w:sz w:val="20"/>
        </w:rPr>
      </w:pPr>
      <w:r w:rsidRPr="00FE6E41">
        <w:rPr>
          <w:rFonts w:ascii="Times New Roman" w:hAnsi="Times New Roman"/>
          <w:b/>
          <w:sz w:val="20"/>
        </w:rPr>
        <w:t>Миряна Нановска…………………………..</w:t>
      </w:r>
    </w:p>
    <w:p w14:paraId="62BE78C5" w14:textId="2F16CEB8" w:rsidR="00374700" w:rsidRPr="00FE6E41" w:rsidRDefault="00374700" w:rsidP="00AD023D">
      <w:pPr>
        <w:tabs>
          <w:tab w:val="left" w:pos="374"/>
        </w:tabs>
        <w:jc w:val="both"/>
        <w:rPr>
          <w:rFonts w:ascii="Times New Roman" w:hAnsi="Times New Roman"/>
          <w:i/>
          <w:sz w:val="20"/>
        </w:rPr>
      </w:pPr>
      <w:r w:rsidRPr="00FE6E41">
        <w:rPr>
          <w:rFonts w:ascii="Times New Roman" w:hAnsi="Times New Roman"/>
          <w:i/>
          <w:sz w:val="20"/>
        </w:rPr>
        <w:t>Началник на отдел „Планиране и методология на обществени поръчки“, дирекция „Обществени поръчки“</w:t>
      </w:r>
    </w:p>
    <w:p w14:paraId="1723FB02" w14:textId="77777777" w:rsidR="00312BF5" w:rsidRPr="00FE6E41" w:rsidRDefault="00312BF5" w:rsidP="00AD023D">
      <w:pPr>
        <w:tabs>
          <w:tab w:val="left" w:pos="374"/>
        </w:tabs>
        <w:jc w:val="both"/>
        <w:rPr>
          <w:rFonts w:ascii="Times New Roman" w:hAnsi="Times New Roman"/>
          <w:i/>
          <w:sz w:val="20"/>
        </w:rPr>
      </w:pPr>
    </w:p>
    <w:p w14:paraId="5A613139" w14:textId="77777777" w:rsidR="00312BF5" w:rsidRPr="00FE6E41" w:rsidRDefault="00312BF5" w:rsidP="00AD023D">
      <w:pPr>
        <w:tabs>
          <w:tab w:val="left" w:pos="374"/>
        </w:tabs>
        <w:jc w:val="both"/>
        <w:rPr>
          <w:rFonts w:ascii="Times New Roman" w:hAnsi="Times New Roman"/>
          <w:i/>
          <w:sz w:val="20"/>
        </w:rPr>
      </w:pPr>
    </w:p>
    <w:p w14:paraId="738B0DC2" w14:textId="564E7301" w:rsidR="00374700" w:rsidRPr="00FE6E41" w:rsidRDefault="00374700" w:rsidP="00AD023D">
      <w:pPr>
        <w:tabs>
          <w:tab w:val="left" w:pos="374"/>
        </w:tabs>
        <w:jc w:val="both"/>
        <w:rPr>
          <w:rFonts w:ascii="Times New Roman" w:hAnsi="Times New Roman"/>
          <w:i/>
          <w:sz w:val="20"/>
        </w:rPr>
      </w:pPr>
      <w:r w:rsidRPr="00FE6E41">
        <w:rPr>
          <w:rFonts w:ascii="Times New Roman" w:hAnsi="Times New Roman"/>
          <w:i/>
          <w:sz w:val="20"/>
        </w:rPr>
        <w:t>Изготвил документацията:</w:t>
      </w:r>
    </w:p>
    <w:p w14:paraId="5A6885C1" w14:textId="77777777" w:rsidR="00374700" w:rsidRPr="00FE6E41" w:rsidRDefault="00374700" w:rsidP="00AD023D">
      <w:pPr>
        <w:tabs>
          <w:tab w:val="left" w:pos="374"/>
        </w:tabs>
        <w:jc w:val="both"/>
        <w:rPr>
          <w:rFonts w:ascii="Times New Roman" w:hAnsi="Times New Roman"/>
          <w:i/>
          <w:sz w:val="20"/>
        </w:rPr>
      </w:pPr>
    </w:p>
    <w:p w14:paraId="5DAA4C12" w14:textId="2A0809F1" w:rsidR="00312BF5" w:rsidRPr="00FE6E41" w:rsidRDefault="00FE6E41" w:rsidP="00AD023D">
      <w:pPr>
        <w:tabs>
          <w:tab w:val="left" w:pos="374"/>
        </w:tabs>
        <w:jc w:val="both"/>
        <w:rPr>
          <w:rFonts w:ascii="Times New Roman" w:hAnsi="Times New Roman"/>
          <w:b/>
          <w:sz w:val="20"/>
        </w:rPr>
      </w:pPr>
      <w:r w:rsidRPr="00FE6E41">
        <w:rPr>
          <w:rFonts w:ascii="Times New Roman" w:hAnsi="Times New Roman"/>
          <w:b/>
          <w:sz w:val="20"/>
        </w:rPr>
        <w:t>Диляна Найденова</w:t>
      </w:r>
      <w:r w:rsidR="00312BF5" w:rsidRPr="00FE6E41">
        <w:rPr>
          <w:rFonts w:ascii="Times New Roman" w:hAnsi="Times New Roman"/>
          <w:b/>
          <w:sz w:val="20"/>
        </w:rPr>
        <w:t>…………………………</w:t>
      </w:r>
      <w:r w:rsidR="00BD20DC" w:rsidRPr="00FE6E41">
        <w:rPr>
          <w:rFonts w:ascii="Times New Roman" w:hAnsi="Times New Roman"/>
          <w:b/>
          <w:sz w:val="20"/>
        </w:rPr>
        <w:t>.</w:t>
      </w:r>
    </w:p>
    <w:p w14:paraId="69352BBF" w14:textId="6416B5EF" w:rsidR="00312BF5" w:rsidRDefault="00FE6E41" w:rsidP="00AD023D">
      <w:pPr>
        <w:tabs>
          <w:tab w:val="left" w:pos="374"/>
        </w:tabs>
        <w:jc w:val="both"/>
        <w:rPr>
          <w:rFonts w:ascii="Times New Roman" w:hAnsi="Times New Roman"/>
          <w:i/>
          <w:sz w:val="20"/>
        </w:rPr>
      </w:pPr>
      <w:r w:rsidRPr="00FE6E41">
        <w:rPr>
          <w:rFonts w:ascii="Times New Roman" w:hAnsi="Times New Roman"/>
          <w:i/>
          <w:sz w:val="20"/>
        </w:rPr>
        <w:t>Главен</w:t>
      </w:r>
      <w:r w:rsidR="00312BF5" w:rsidRPr="00FE6E41">
        <w:rPr>
          <w:rFonts w:ascii="Times New Roman" w:hAnsi="Times New Roman"/>
          <w:i/>
          <w:sz w:val="20"/>
        </w:rPr>
        <w:t xml:space="preserve"> експерт в отдел „Планиране и методология на обществени поръчки“, дирекция „Обществени поръчки“</w:t>
      </w:r>
    </w:p>
    <w:p w14:paraId="6187BC25" w14:textId="77777777" w:rsidR="00312BF5" w:rsidRDefault="00312BF5" w:rsidP="00AD023D">
      <w:pPr>
        <w:tabs>
          <w:tab w:val="left" w:pos="374"/>
        </w:tabs>
        <w:jc w:val="both"/>
        <w:rPr>
          <w:rFonts w:ascii="Times New Roman" w:hAnsi="Times New Roman"/>
          <w:i/>
          <w:sz w:val="20"/>
        </w:rPr>
      </w:pPr>
    </w:p>
    <w:p w14:paraId="2F2E7FC7" w14:textId="77777777" w:rsidR="00312BF5" w:rsidRDefault="00312BF5" w:rsidP="00AD023D">
      <w:pPr>
        <w:tabs>
          <w:tab w:val="left" w:pos="374"/>
        </w:tabs>
        <w:jc w:val="both"/>
        <w:rPr>
          <w:rFonts w:ascii="Times New Roman" w:hAnsi="Times New Roman"/>
          <w:i/>
          <w:sz w:val="20"/>
        </w:rPr>
      </w:pPr>
    </w:p>
    <w:sectPr w:rsidR="00312BF5" w:rsidSect="00AC6CAD">
      <w:headerReference w:type="default" r:id="rId19"/>
      <w:footerReference w:type="default" r:id="rId20"/>
      <w:footerReference w:type="first" r:id="rId21"/>
      <w:pgSz w:w="11907" w:h="16840" w:code="9"/>
      <w:pgMar w:top="1134" w:right="992" w:bottom="1440" w:left="1134" w:header="708" w:footer="708"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C42990" w14:textId="77777777" w:rsidR="00AD111F" w:rsidRDefault="00AD111F" w:rsidP="004F3376">
      <w:r>
        <w:separator/>
      </w:r>
    </w:p>
  </w:endnote>
  <w:endnote w:type="continuationSeparator" w:id="0">
    <w:p w14:paraId="51AD3FD8" w14:textId="77777777" w:rsidR="00AD111F" w:rsidRDefault="00AD111F" w:rsidP="004F3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imesNewRomanPS-BoldMT">
    <w:altName w:val="Arial Unicode MS"/>
    <w:panose1 w:val="00000000000000000000"/>
    <w:charset w:val="86"/>
    <w:family w:val="auto"/>
    <w:notTrueType/>
    <w:pitch w:val="default"/>
    <w:sig w:usb0="00000001" w:usb1="080E0000" w:usb2="00000010" w:usb3="00000000" w:csb0="0004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NewRomanPSMT">
    <w:altName w:val="Arial Unicode MS"/>
    <w:panose1 w:val="00000000000000000000"/>
    <w:charset w:val="86"/>
    <w:family w:val="auto"/>
    <w:notTrueType/>
    <w:pitch w:val="default"/>
    <w:sig w:usb0="00000001" w:usb1="080E0000" w:usb2="00000010" w:usb3="00000000" w:csb0="0004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b/>
        <w:lang w:val="en-GB" w:eastAsia="en-US"/>
      </w:rPr>
      <w:id w:val="-523256211"/>
      <w:docPartObj>
        <w:docPartGallery w:val="Page Numbers (Bottom of Page)"/>
        <w:docPartUnique/>
      </w:docPartObj>
    </w:sdtPr>
    <w:sdtEndPr>
      <w:rPr>
        <w:b w:val="0"/>
      </w:rPr>
    </w:sdtEndPr>
    <w:sdtContent>
      <w:p w14:paraId="3B58EB9B" w14:textId="7A394F9E" w:rsidR="008B4E32" w:rsidRPr="004D68AB" w:rsidRDefault="008B4E32" w:rsidP="004D68AB">
        <w:pPr>
          <w:tabs>
            <w:tab w:val="center" w:pos="4677"/>
            <w:tab w:val="right" w:pos="9354"/>
          </w:tabs>
          <w:jc w:val="both"/>
          <w:rPr>
            <w:rFonts w:ascii="Times New Roman" w:hAnsi="Times New Roman"/>
            <w:i/>
            <w:sz w:val="18"/>
            <w:szCs w:val="18"/>
          </w:rPr>
        </w:pPr>
        <w:r w:rsidRPr="004D68AB">
          <w:rPr>
            <w:rFonts w:ascii="Times New Roman" w:hAnsi="Times New Roman"/>
            <w:i/>
            <w:sz w:val="18"/>
            <w:szCs w:val="18"/>
          </w:rPr>
          <w:t xml:space="preserve">Този документ е създаден в рамките на проект </w:t>
        </w:r>
        <w:r w:rsidRPr="00C438D6">
          <w:rPr>
            <w:rFonts w:ascii="Times New Roman" w:hAnsi="Times New Roman"/>
            <w:i/>
            <w:sz w:val="18"/>
            <w:szCs w:val="18"/>
          </w:rPr>
          <w:t>БФП-BG05SFOP001-2.006-0013 „Повишаване квалификацията на дирекция „Комуникационна и информационна инфраструктура“ в Държавна агенция „Електронно управление“ за осигуряване по-ефективно изпълнение на функциите  на дирекцията, свързани с  изграждане, развиване и поддържане на споделените ресурси на електронното управле</w:t>
        </w:r>
        <w:r>
          <w:rPr>
            <w:rFonts w:ascii="Times New Roman" w:hAnsi="Times New Roman"/>
            <w:i/>
            <w:sz w:val="18"/>
            <w:szCs w:val="18"/>
          </w:rPr>
          <w:t>ние в държавната администрация</w:t>
        </w:r>
        <w:r w:rsidRPr="00C438D6">
          <w:rPr>
            <w:rFonts w:ascii="Times New Roman" w:hAnsi="Times New Roman"/>
            <w:i/>
            <w:sz w:val="18"/>
            <w:szCs w:val="18"/>
          </w:rPr>
          <w:t xml:space="preserve">, Оперативна програма „Добро управление” 2014 – 2020. </w:t>
        </w:r>
        <w:r w:rsidRPr="004D68AB">
          <w:rPr>
            <w:rFonts w:ascii="Times New Roman" w:hAnsi="Times New Roman"/>
            <w:i/>
            <w:sz w:val="18"/>
            <w:szCs w:val="18"/>
          </w:rPr>
          <w:t>Цялата отговорност за съдържанието на публикацията се носи от Държавна агенция „Електронно управление” и при никакви обстоятелства не може да се счита, че този документ отразява официалното становище на Европейския съюз и Управляващия орган.</w:t>
        </w:r>
      </w:p>
      <w:p w14:paraId="5D5379E4" w14:textId="77777777" w:rsidR="008B4E32" w:rsidRPr="004D68AB" w:rsidRDefault="00EE3E7F" w:rsidP="004D68AB">
        <w:pPr>
          <w:tabs>
            <w:tab w:val="center" w:pos="4677"/>
            <w:tab w:val="right" w:pos="9354"/>
          </w:tabs>
          <w:jc w:val="center"/>
          <w:rPr>
            <w:rFonts w:ascii="Times New Roman" w:hAnsi="Times New Roman"/>
            <w:i/>
            <w:sz w:val="18"/>
            <w:szCs w:val="18"/>
          </w:rPr>
        </w:pPr>
        <w:hyperlink r:id="rId1" w:history="1">
          <w:r w:rsidR="008B4E32" w:rsidRPr="004D68AB">
            <w:rPr>
              <w:rFonts w:ascii="Times New Roman" w:hAnsi="Times New Roman"/>
              <w:i/>
              <w:sz w:val="18"/>
              <w:szCs w:val="18"/>
              <w:u w:val="single"/>
              <w:lang w:val="en-US"/>
            </w:rPr>
            <w:t>www</w:t>
          </w:r>
          <w:r w:rsidR="008B4E32" w:rsidRPr="004D68AB">
            <w:rPr>
              <w:rFonts w:ascii="Times New Roman" w:hAnsi="Times New Roman"/>
              <w:i/>
              <w:sz w:val="18"/>
              <w:szCs w:val="18"/>
              <w:u w:val="single"/>
            </w:rPr>
            <w:t>.</w:t>
          </w:r>
          <w:r w:rsidR="008B4E32" w:rsidRPr="004D68AB">
            <w:rPr>
              <w:rFonts w:ascii="Times New Roman" w:hAnsi="Times New Roman"/>
              <w:i/>
              <w:sz w:val="18"/>
              <w:szCs w:val="18"/>
              <w:u w:val="single"/>
              <w:lang w:val="en-US"/>
            </w:rPr>
            <w:t>eufunds</w:t>
          </w:r>
          <w:r w:rsidR="008B4E32" w:rsidRPr="004D68AB">
            <w:rPr>
              <w:rFonts w:ascii="Times New Roman" w:hAnsi="Times New Roman"/>
              <w:i/>
              <w:sz w:val="18"/>
              <w:szCs w:val="18"/>
              <w:u w:val="single"/>
            </w:rPr>
            <w:t>.</w:t>
          </w:r>
          <w:r w:rsidR="008B4E32" w:rsidRPr="004D68AB">
            <w:rPr>
              <w:rFonts w:ascii="Times New Roman" w:hAnsi="Times New Roman"/>
              <w:i/>
              <w:sz w:val="18"/>
              <w:szCs w:val="18"/>
              <w:u w:val="single"/>
              <w:lang w:val="en-US"/>
            </w:rPr>
            <w:t>bg</w:t>
          </w:r>
        </w:hyperlink>
        <w:r w:rsidR="008B4E32" w:rsidRPr="004D68AB">
          <w:rPr>
            <w:rFonts w:ascii="Times New Roman" w:hAnsi="Times New Roman"/>
            <w:i/>
            <w:sz w:val="18"/>
            <w:szCs w:val="18"/>
          </w:rPr>
          <w:t xml:space="preserve"> </w:t>
        </w:r>
      </w:p>
      <w:p w14:paraId="14135378" w14:textId="5A27EAFE" w:rsidR="008B4E32" w:rsidRPr="004D68AB" w:rsidRDefault="008B4E32" w:rsidP="00EB2232">
        <w:pPr>
          <w:pStyle w:val="BodyText"/>
          <w:tabs>
            <w:tab w:val="left" w:pos="7920"/>
          </w:tabs>
          <w:jc w:val="center"/>
          <w:rPr>
            <w:b w:val="0"/>
            <w:sz w:val="20"/>
          </w:rPr>
        </w:pPr>
      </w:p>
      <w:sdt>
        <w:sdtPr>
          <w:id w:val="-969514826"/>
          <w:docPartObj>
            <w:docPartGallery w:val="Page Numbers (Top of Page)"/>
            <w:docPartUnique/>
          </w:docPartObj>
        </w:sdtPr>
        <w:sdtEndPr/>
        <w:sdtContent>
          <w:p w14:paraId="511841EC" w14:textId="634362DD" w:rsidR="008B4E32" w:rsidRPr="00A65356" w:rsidRDefault="008B4E32">
            <w:pPr>
              <w:pStyle w:val="Footer"/>
              <w:jc w:val="right"/>
              <w:rPr>
                <w:lang w:val="bg-BG"/>
              </w:rPr>
            </w:pPr>
            <w:r>
              <w:rPr>
                <w:lang w:val="bg-BG"/>
              </w:rPr>
              <w:t>Страница</w:t>
            </w:r>
            <w:r w:rsidRPr="00A65356">
              <w:rPr>
                <w:lang w:val="bg-BG"/>
              </w:rPr>
              <w:t xml:space="preserve"> </w:t>
            </w:r>
            <w:r>
              <w:rPr>
                <w:b/>
                <w:bCs/>
                <w:szCs w:val="24"/>
              </w:rPr>
              <w:fldChar w:fldCharType="begin"/>
            </w:r>
            <w:r w:rsidRPr="00A65356">
              <w:rPr>
                <w:b/>
                <w:bCs/>
                <w:lang w:val="bg-BG"/>
              </w:rPr>
              <w:instrText xml:space="preserve"> </w:instrText>
            </w:r>
            <w:r>
              <w:rPr>
                <w:b/>
                <w:bCs/>
              </w:rPr>
              <w:instrText>PAGE</w:instrText>
            </w:r>
            <w:r w:rsidRPr="00A65356">
              <w:rPr>
                <w:b/>
                <w:bCs/>
                <w:lang w:val="bg-BG"/>
              </w:rPr>
              <w:instrText xml:space="preserve"> </w:instrText>
            </w:r>
            <w:r>
              <w:rPr>
                <w:b/>
                <w:bCs/>
                <w:szCs w:val="24"/>
              </w:rPr>
              <w:fldChar w:fldCharType="separate"/>
            </w:r>
            <w:r w:rsidR="00EE3E7F">
              <w:rPr>
                <w:b/>
                <w:bCs/>
                <w:noProof/>
              </w:rPr>
              <w:t>21</w:t>
            </w:r>
            <w:r>
              <w:rPr>
                <w:b/>
                <w:bCs/>
                <w:szCs w:val="24"/>
              </w:rPr>
              <w:fldChar w:fldCharType="end"/>
            </w:r>
            <w:r w:rsidRPr="00A65356">
              <w:rPr>
                <w:lang w:val="bg-BG"/>
              </w:rPr>
              <w:t xml:space="preserve"> </w:t>
            </w:r>
            <w:r>
              <w:rPr>
                <w:lang w:val="bg-BG"/>
              </w:rPr>
              <w:t>от</w:t>
            </w:r>
            <w:r w:rsidRPr="00A65356">
              <w:rPr>
                <w:lang w:val="bg-BG"/>
              </w:rPr>
              <w:t xml:space="preserve"> </w:t>
            </w:r>
            <w:r>
              <w:rPr>
                <w:b/>
                <w:bCs/>
                <w:szCs w:val="24"/>
              </w:rPr>
              <w:fldChar w:fldCharType="begin"/>
            </w:r>
            <w:r w:rsidRPr="00A65356">
              <w:rPr>
                <w:b/>
                <w:bCs/>
                <w:lang w:val="bg-BG"/>
              </w:rPr>
              <w:instrText xml:space="preserve"> </w:instrText>
            </w:r>
            <w:r>
              <w:rPr>
                <w:b/>
                <w:bCs/>
              </w:rPr>
              <w:instrText>NUMPAGES</w:instrText>
            </w:r>
            <w:r w:rsidRPr="00A65356">
              <w:rPr>
                <w:b/>
                <w:bCs/>
                <w:lang w:val="bg-BG"/>
              </w:rPr>
              <w:instrText xml:space="preserve">  </w:instrText>
            </w:r>
            <w:r>
              <w:rPr>
                <w:b/>
                <w:bCs/>
                <w:szCs w:val="24"/>
              </w:rPr>
              <w:fldChar w:fldCharType="separate"/>
            </w:r>
            <w:r w:rsidR="00EE3E7F">
              <w:rPr>
                <w:b/>
                <w:bCs/>
                <w:noProof/>
              </w:rPr>
              <w:t>38</w:t>
            </w:r>
            <w:r>
              <w:rPr>
                <w:b/>
                <w:bCs/>
                <w:szCs w:val="24"/>
              </w:rPr>
              <w:fldChar w:fldCharType="end"/>
            </w:r>
          </w:p>
        </w:sdtContent>
      </w:sdt>
    </w:sdtContent>
  </w:sdt>
  <w:p w14:paraId="31ECF924" w14:textId="77777777" w:rsidR="008B4E32" w:rsidRPr="008C563D" w:rsidRDefault="008B4E32" w:rsidP="008C563D">
    <w:pPr>
      <w:pStyle w:val="BodyText"/>
      <w:tabs>
        <w:tab w:val="left" w:pos="7920"/>
      </w:tabs>
      <w:jc w:val="both"/>
      <w:rPr>
        <w:b w:val="0"/>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EDAF17" w14:textId="77777777" w:rsidR="008B4E32" w:rsidRPr="00AD6B50" w:rsidRDefault="008B4E32" w:rsidP="00AD6B50">
    <w:pPr>
      <w:tabs>
        <w:tab w:val="left" w:pos="7995"/>
        <w:tab w:val="left" w:pos="8051"/>
        <w:tab w:val="left" w:pos="8100"/>
      </w:tabs>
      <w:jc w:val="center"/>
      <w:rPr>
        <w:rFonts w:ascii="Times New Roman" w:hAnsi="Times New Roman"/>
        <w:b/>
        <w:sz w:val="16"/>
        <w:szCs w:val="16"/>
        <w:lang w:val="en-US"/>
      </w:rPr>
    </w:pPr>
    <w:r w:rsidRPr="00AD6B50">
      <w:rPr>
        <w:rFonts w:ascii="Times New Roman" w:hAnsi="Times New Roman"/>
        <w:b/>
        <w:sz w:val="16"/>
        <w:szCs w:val="16"/>
      </w:rPr>
      <w:t>ул. “Ген. Гурко” № 6, София  1000</w:t>
    </w:r>
  </w:p>
  <w:p w14:paraId="6662D1EE" w14:textId="77777777" w:rsidR="008B4E32" w:rsidRPr="00AD6B50" w:rsidRDefault="008B4E32" w:rsidP="00AD6B50">
    <w:pPr>
      <w:tabs>
        <w:tab w:val="left" w:pos="7995"/>
        <w:tab w:val="left" w:pos="8100"/>
      </w:tabs>
      <w:jc w:val="center"/>
      <w:rPr>
        <w:rFonts w:ascii="Times New Roman" w:hAnsi="Times New Roman"/>
        <w:b/>
        <w:sz w:val="16"/>
        <w:szCs w:val="16"/>
        <w:lang w:val="en-US"/>
      </w:rPr>
    </w:pPr>
    <w:r w:rsidRPr="00AD6B50">
      <w:rPr>
        <w:rFonts w:ascii="Times New Roman" w:hAnsi="Times New Roman"/>
        <w:b/>
        <w:sz w:val="16"/>
        <w:szCs w:val="16"/>
      </w:rPr>
      <w:t>тел.:   (+359 2) 949 2040;   факс: (+359 2) 949 2158</w:t>
    </w:r>
  </w:p>
  <w:p w14:paraId="781C89B9" w14:textId="77777777" w:rsidR="008B4E32" w:rsidRPr="00AD6B50" w:rsidRDefault="008B4E32" w:rsidP="00AD6B50">
    <w:pPr>
      <w:tabs>
        <w:tab w:val="left" w:pos="7920"/>
      </w:tabs>
      <w:jc w:val="center"/>
      <w:rPr>
        <w:rFonts w:ascii="Times New Roman" w:hAnsi="Times New Roman"/>
        <w:b/>
        <w:sz w:val="16"/>
        <w:szCs w:val="16"/>
      </w:rPr>
    </w:pPr>
    <w:r w:rsidRPr="00AD6B50">
      <w:rPr>
        <w:rFonts w:ascii="Times New Roman" w:hAnsi="Times New Roman"/>
        <w:b/>
        <w:sz w:val="16"/>
        <w:szCs w:val="16"/>
        <w:lang w:val="en-US"/>
      </w:rPr>
      <w:t>www.e-gov.bg</w:t>
    </w:r>
    <w:r w:rsidRPr="00AD6B50">
      <w:rPr>
        <w:rFonts w:ascii="Times New Roman" w:hAnsi="Times New Roman"/>
        <w:b/>
        <w:sz w:val="16"/>
        <w:szCs w:val="16"/>
      </w:rPr>
      <w:t>;</w:t>
    </w:r>
    <w:r w:rsidRPr="00AD6B50">
      <w:rPr>
        <w:rFonts w:ascii="Times New Roman" w:hAnsi="Times New Roman"/>
        <w:b/>
        <w:sz w:val="16"/>
        <w:szCs w:val="16"/>
        <w:lang w:val="en-US"/>
      </w:rPr>
      <w:t xml:space="preserve"> </w:t>
    </w:r>
    <w:r w:rsidRPr="00AD6B50">
      <w:rPr>
        <w:rFonts w:ascii="Times New Roman" w:hAnsi="Times New Roman"/>
        <w:b/>
        <w:sz w:val="16"/>
        <w:szCs w:val="16"/>
      </w:rPr>
      <w:t>е-</w:t>
    </w:r>
    <w:r w:rsidRPr="00AD6B50">
      <w:rPr>
        <w:rFonts w:ascii="Times New Roman" w:hAnsi="Times New Roman"/>
        <w:b/>
        <w:sz w:val="16"/>
        <w:szCs w:val="16"/>
        <w:lang w:val="en-US"/>
      </w:rPr>
      <w:t>mail: mail@e-gov.bg</w:t>
    </w:r>
  </w:p>
  <w:p w14:paraId="28B97DE7" w14:textId="77777777" w:rsidR="008B4E32" w:rsidRDefault="008B4E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5F5BC1" w14:textId="77777777" w:rsidR="00AD111F" w:rsidRDefault="00AD111F" w:rsidP="004F3376">
      <w:r>
        <w:separator/>
      </w:r>
    </w:p>
  </w:footnote>
  <w:footnote w:type="continuationSeparator" w:id="0">
    <w:p w14:paraId="2A67CBD2" w14:textId="77777777" w:rsidR="00AD111F" w:rsidRDefault="00AD111F" w:rsidP="004F33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6BF55" w14:textId="6D6033EF" w:rsidR="008B4E32" w:rsidRDefault="008B4E32" w:rsidP="004D68AB">
    <w:pPr>
      <w:pStyle w:val="Header"/>
      <w:tabs>
        <w:tab w:val="clear" w:pos="4320"/>
        <w:tab w:val="clear" w:pos="8640"/>
        <w:tab w:val="left" w:pos="6663"/>
      </w:tabs>
    </w:pPr>
    <w:r>
      <w:rPr>
        <w:noProof/>
        <w:lang w:val="bg-BG" w:eastAsia="bg-BG"/>
      </w:rPr>
      <w:drawing>
        <wp:inline distT="0" distB="0" distL="0" distR="0" wp14:anchorId="19B2B3BA" wp14:editId="77A5A775">
          <wp:extent cx="2095500" cy="7334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733425"/>
                  </a:xfrm>
                  <a:prstGeom prst="rect">
                    <a:avLst/>
                  </a:prstGeom>
                  <a:noFill/>
                  <a:ln>
                    <a:noFill/>
                  </a:ln>
                </pic:spPr>
              </pic:pic>
            </a:graphicData>
          </a:graphic>
        </wp:inline>
      </w:drawing>
    </w:r>
    <w:r>
      <w:tab/>
    </w:r>
    <w:r>
      <w:rPr>
        <w:noProof/>
        <w:lang w:val="bg-BG" w:eastAsia="bg-BG"/>
      </w:rPr>
      <w:drawing>
        <wp:inline distT="0" distB="0" distL="0" distR="0" wp14:anchorId="1EB552A2" wp14:editId="2D2FDF9A">
          <wp:extent cx="1933575" cy="800100"/>
          <wp:effectExtent l="0" t="0" r="9525" b="0"/>
          <wp:docPr id="5" name="Picture 5" descr="logo-bg-r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bg-right"/>
                  <pic:cNvPicPr>
                    <a:picLocks noChangeAspect="1" noChangeArrowheads="1"/>
                  </pic:cNvPicPr>
                </pic:nvPicPr>
                <pic:blipFill>
                  <a:blip r:embed="rId2">
                    <a:extLst>
                      <a:ext uri="{28A0092B-C50C-407E-A947-70E740481C1C}">
                        <a14:useLocalDpi xmlns:a14="http://schemas.microsoft.com/office/drawing/2010/main" val="0"/>
                      </a:ext>
                    </a:extLst>
                  </a:blip>
                  <a:srcRect r="7172"/>
                  <a:stretch>
                    <a:fillRect/>
                  </a:stretch>
                </pic:blipFill>
                <pic:spPr bwMode="auto">
                  <a:xfrm>
                    <a:off x="0" y="0"/>
                    <a:ext cx="1933575" cy="8001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77283"/>
    <w:multiLevelType w:val="hybridMultilevel"/>
    <w:tmpl w:val="AEC65242"/>
    <w:lvl w:ilvl="0" w:tplc="0402000F">
      <w:start w:val="1"/>
      <w:numFmt w:val="decimal"/>
      <w:lvlText w:val="%1."/>
      <w:lvlJc w:val="left"/>
      <w:pPr>
        <w:ind w:left="36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042648FD"/>
    <w:multiLevelType w:val="hybridMultilevel"/>
    <w:tmpl w:val="BA42F1FC"/>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2">
    <w:nsid w:val="081001B8"/>
    <w:multiLevelType w:val="hybridMultilevel"/>
    <w:tmpl w:val="21D2B610"/>
    <w:lvl w:ilvl="0" w:tplc="E2625884">
      <w:start w:val="10"/>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A72E27"/>
    <w:multiLevelType w:val="hybridMultilevel"/>
    <w:tmpl w:val="13D8B216"/>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4">
    <w:nsid w:val="11453125"/>
    <w:multiLevelType w:val="hybridMultilevel"/>
    <w:tmpl w:val="3F809916"/>
    <w:lvl w:ilvl="0" w:tplc="500A0514">
      <w:start w:val="1"/>
      <w:numFmt w:val="decimal"/>
      <w:lvlText w:val="%1."/>
      <w:lvlJc w:val="left"/>
      <w:pPr>
        <w:ind w:left="1919" w:hanging="360"/>
      </w:pPr>
      <w:rPr>
        <w:color w:val="auto"/>
      </w:rPr>
    </w:lvl>
    <w:lvl w:ilvl="1" w:tplc="04020019">
      <w:start w:val="1"/>
      <w:numFmt w:val="lowerLetter"/>
      <w:lvlText w:val="%2."/>
      <w:lvlJc w:val="left"/>
      <w:pPr>
        <w:ind w:left="2639" w:hanging="360"/>
      </w:pPr>
    </w:lvl>
    <w:lvl w:ilvl="2" w:tplc="0402001B">
      <w:start w:val="1"/>
      <w:numFmt w:val="lowerRoman"/>
      <w:lvlText w:val="%3."/>
      <w:lvlJc w:val="right"/>
      <w:pPr>
        <w:ind w:left="3359" w:hanging="180"/>
      </w:pPr>
    </w:lvl>
    <w:lvl w:ilvl="3" w:tplc="0402000F">
      <w:start w:val="1"/>
      <w:numFmt w:val="decimal"/>
      <w:lvlText w:val="%4."/>
      <w:lvlJc w:val="left"/>
      <w:pPr>
        <w:ind w:left="4079" w:hanging="360"/>
      </w:pPr>
    </w:lvl>
    <w:lvl w:ilvl="4" w:tplc="04020019">
      <w:start w:val="1"/>
      <w:numFmt w:val="lowerLetter"/>
      <w:lvlText w:val="%5."/>
      <w:lvlJc w:val="left"/>
      <w:pPr>
        <w:ind w:left="4799" w:hanging="360"/>
      </w:pPr>
    </w:lvl>
    <w:lvl w:ilvl="5" w:tplc="0402001B">
      <w:start w:val="1"/>
      <w:numFmt w:val="lowerRoman"/>
      <w:lvlText w:val="%6."/>
      <w:lvlJc w:val="right"/>
      <w:pPr>
        <w:ind w:left="5519" w:hanging="180"/>
      </w:pPr>
    </w:lvl>
    <w:lvl w:ilvl="6" w:tplc="0402000F">
      <w:start w:val="1"/>
      <w:numFmt w:val="decimal"/>
      <w:lvlText w:val="%7."/>
      <w:lvlJc w:val="left"/>
      <w:pPr>
        <w:ind w:left="6239" w:hanging="360"/>
      </w:pPr>
    </w:lvl>
    <w:lvl w:ilvl="7" w:tplc="04020019">
      <w:start w:val="1"/>
      <w:numFmt w:val="lowerLetter"/>
      <w:lvlText w:val="%8."/>
      <w:lvlJc w:val="left"/>
      <w:pPr>
        <w:ind w:left="6959" w:hanging="360"/>
      </w:pPr>
    </w:lvl>
    <w:lvl w:ilvl="8" w:tplc="0402001B">
      <w:start w:val="1"/>
      <w:numFmt w:val="lowerRoman"/>
      <w:lvlText w:val="%9."/>
      <w:lvlJc w:val="right"/>
      <w:pPr>
        <w:ind w:left="7679" w:hanging="180"/>
      </w:pPr>
    </w:lvl>
  </w:abstractNum>
  <w:abstractNum w:abstractNumId="5">
    <w:nsid w:val="12D66052"/>
    <w:multiLevelType w:val="hybridMultilevel"/>
    <w:tmpl w:val="4CFCB9BE"/>
    <w:lvl w:ilvl="0" w:tplc="9A50991E">
      <w:start w:val="1"/>
      <w:numFmt w:val="decimal"/>
      <w:lvlText w:val="%1."/>
      <w:lvlJc w:val="left"/>
      <w:pPr>
        <w:ind w:left="720" w:hanging="360"/>
      </w:pPr>
      <w:rPr>
        <w:rFonts w:eastAsia="Times New Roman"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3077E4"/>
    <w:multiLevelType w:val="hybridMultilevel"/>
    <w:tmpl w:val="4B4C12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143F25"/>
    <w:multiLevelType w:val="hybridMultilevel"/>
    <w:tmpl w:val="B8763834"/>
    <w:lvl w:ilvl="0" w:tplc="CFA4722E">
      <w:start w:val="1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179A22F3"/>
    <w:multiLevelType w:val="hybridMultilevel"/>
    <w:tmpl w:val="18364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732597"/>
    <w:multiLevelType w:val="multilevel"/>
    <w:tmpl w:val="9BD6EE66"/>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09B2236"/>
    <w:multiLevelType w:val="multilevel"/>
    <w:tmpl w:val="07080F58"/>
    <w:lvl w:ilvl="0">
      <w:start w:val="2"/>
      <w:numFmt w:val="decimal"/>
      <w:lvlText w:val="%1."/>
      <w:lvlJc w:val="left"/>
      <w:pPr>
        <w:ind w:left="720" w:hanging="360"/>
      </w:pPr>
      <w:rPr>
        <w:rFonts w:hint="default"/>
      </w:rPr>
    </w:lvl>
    <w:lvl w:ilvl="1">
      <w:start w:val="1"/>
      <w:numFmt w:val="decimal"/>
      <w:isLgl/>
      <w:lvlText w:val="%1.%2."/>
      <w:lvlJc w:val="left"/>
      <w:pPr>
        <w:ind w:left="1069" w:hanging="360"/>
      </w:pPr>
      <w:rPr>
        <w:rFonts w:hint="default"/>
        <w:i w:val="0"/>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1">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234E114C"/>
    <w:multiLevelType w:val="hybridMultilevel"/>
    <w:tmpl w:val="0D3AA682"/>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nsid w:val="259043D3"/>
    <w:multiLevelType w:val="hybridMultilevel"/>
    <w:tmpl w:val="5D2CE83C"/>
    <w:lvl w:ilvl="0" w:tplc="0402000F">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5957A16"/>
    <w:multiLevelType w:val="multilevel"/>
    <w:tmpl w:val="CC6CF6AE"/>
    <w:lvl w:ilvl="0">
      <w:start w:val="2"/>
      <w:numFmt w:val="decimal"/>
      <w:lvlText w:val="%1."/>
      <w:lvlJc w:val="left"/>
      <w:pPr>
        <w:ind w:left="540" w:hanging="540"/>
      </w:pPr>
      <w:rPr>
        <w:rFonts w:hint="default"/>
        <w:b/>
      </w:rPr>
    </w:lvl>
    <w:lvl w:ilvl="1">
      <w:start w:val="2"/>
      <w:numFmt w:val="decimal"/>
      <w:lvlText w:val="%1.%2."/>
      <w:lvlJc w:val="left"/>
      <w:pPr>
        <w:ind w:left="894" w:hanging="540"/>
      </w:pPr>
      <w:rPr>
        <w:rFonts w:hint="default"/>
        <w:b/>
      </w:rPr>
    </w:lvl>
    <w:lvl w:ilvl="2">
      <w:start w:val="2"/>
      <w:numFmt w:val="decimal"/>
      <w:lvlText w:val="%1.%2.%3."/>
      <w:lvlJc w:val="left"/>
      <w:pPr>
        <w:ind w:left="1428" w:hanging="720"/>
      </w:pPr>
      <w:rPr>
        <w:rFonts w:hint="default"/>
        <w:b/>
      </w:rPr>
    </w:lvl>
    <w:lvl w:ilvl="3">
      <w:start w:val="1"/>
      <w:numFmt w:val="decimal"/>
      <w:lvlText w:val="%1.%2.%3.%4."/>
      <w:lvlJc w:val="left"/>
      <w:pPr>
        <w:ind w:left="1782" w:hanging="720"/>
      </w:pPr>
      <w:rPr>
        <w:rFonts w:hint="default"/>
        <w:b/>
      </w:rPr>
    </w:lvl>
    <w:lvl w:ilvl="4">
      <w:start w:val="1"/>
      <w:numFmt w:val="decimal"/>
      <w:lvlText w:val="%1.%2.%3.%4.%5."/>
      <w:lvlJc w:val="left"/>
      <w:pPr>
        <w:ind w:left="2496" w:hanging="1080"/>
      </w:pPr>
      <w:rPr>
        <w:rFonts w:hint="default"/>
        <w:b/>
      </w:rPr>
    </w:lvl>
    <w:lvl w:ilvl="5">
      <w:start w:val="1"/>
      <w:numFmt w:val="decimal"/>
      <w:lvlText w:val="%1.%2.%3.%4.%5.%6."/>
      <w:lvlJc w:val="left"/>
      <w:pPr>
        <w:ind w:left="2850" w:hanging="1080"/>
      </w:pPr>
      <w:rPr>
        <w:rFonts w:hint="default"/>
        <w:b/>
      </w:rPr>
    </w:lvl>
    <w:lvl w:ilvl="6">
      <w:start w:val="1"/>
      <w:numFmt w:val="decimal"/>
      <w:lvlText w:val="%1.%2.%3.%4.%5.%6.%7."/>
      <w:lvlJc w:val="left"/>
      <w:pPr>
        <w:ind w:left="3564" w:hanging="1440"/>
      </w:pPr>
      <w:rPr>
        <w:rFonts w:hint="default"/>
        <w:b/>
      </w:rPr>
    </w:lvl>
    <w:lvl w:ilvl="7">
      <w:start w:val="1"/>
      <w:numFmt w:val="decimal"/>
      <w:lvlText w:val="%1.%2.%3.%4.%5.%6.%7.%8."/>
      <w:lvlJc w:val="left"/>
      <w:pPr>
        <w:ind w:left="3918" w:hanging="1440"/>
      </w:pPr>
      <w:rPr>
        <w:rFonts w:hint="default"/>
        <w:b/>
      </w:rPr>
    </w:lvl>
    <w:lvl w:ilvl="8">
      <w:start w:val="1"/>
      <w:numFmt w:val="decimal"/>
      <w:lvlText w:val="%1.%2.%3.%4.%5.%6.%7.%8.%9."/>
      <w:lvlJc w:val="left"/>
      <w:pPr>
        <w:ind w:left="4632" w:hanging="1800"/>
      </w:pPr>
      <w:rPr>
        <w:rFonts w:hint="default"/>
        <w:b/>
      </w:rPr>
    </w:lvl>
  </w:abstractNum>
  <w:abstractNum w:abstractNumId="15">
    <w:nsid w:val="262F171B"/>
    <w:multiLevelType w:val="hybridMultilevel"/>
    <w:tmpl w:val="12CA49E8"/>
    <w:lvl w:ilvl="0" w:tplc="91BC41DC">
      <w:start w:val="1"/>
      <w:numFmt w:val="bullet"/>
      <w:pStyle w:val="BulletBold"/>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4E6FA6"/>
    <w:multiLevelType w:val="multilevel"/>
    <w:tmpl w:val="9FF61366"/>
    <w:lvl w:ilvl="0">
      <w:start w:val="1"/>
      <w:numFmt w:val="decimal"/>
      <w:lvlText w:val="%1."/>
      <w:lvlJc w:val="left"/>
      <w:pPr>
        <w:ind w:left="502" w:hanging="360"/>
      </w:pPr>
      <w:rPr>
        <w:b/>
        <w:color w:val="auto"/>
      </w:rPr>
    </w:lvl>
    <w:lvl w:ilvl="1">
      <w:start w:val="1"/>
      <w:numFmt w:val="decimal"/>
      <w:isLgl/>
      <w:lvlText w:val="%1.%2."/>
      <w:lvlJc w:val="left"/>
      <w:pPr>
        <w:ind w:left="1260" w:hanging="360"/>
      </w:pPr>
      <w:rPr>
        <w:rFonts w:ascii="Times New Roman" w:hAnsi="Times New Roman" w:cs="Times New Roman" w:hint="default"/>
        <w:b/>
        <w:color w:val="auto"/>
      </w:rPr>
    </w:lvl>
    <w:lvl w:ilvl="2">
      <w:start w:val="1"/>
      <w:numFmt w:val="decimal"/>
      <w:isLgl/>
      <w:lvlText w:val="%1.%2.%3."/>
      <w:lvlJc w:val="left"/>
      <w:pPr>
        <w:ind w:left="1440" w:hanging="720"/>
      </w:pPr>
      <w:rPr>
        <w:rFonts w:hint="default"/>
        <w:b/>
        <w:color w:val="auto"/>
      </w:rPr>
    </w:lvl>
    <w:lvl w:ilvl="3">
      <w:start w:val="1"/>
      <w:numFmt w:val="decimal"/>
      <w:isLgl/>
      <w:lvlText w:val="%1.%2.%3.%4."/>
      <w:lvlJc w:val="left"/>
      <w:pPr>
        <w:ind w:left="1800" w:hanging="720"/>
      </w:pPr>
      <w:rPr>
        <w:rFonts w:hint="default"/>
        <w:b w:val="0"/>
        <w:color w:val="auto"/>
      </w:rPr>
    </w:lvl>
    <w:lvl w:ilvl="4">
      <w:start w:val="1"/>
      <w:numFmt w:val="decimal"/>
      <w:isLgl/>
      <w:lvlText w:val="%1.%2.%3.%4.%5."/>
      <w:lvlJc w:val="left"/>
      <w:pPr>
        <w:ind w:left="2520" w:hanging="1080"/>
      </w:pPr>
      <w:rPr>
        <w:rFonts w:hint="default"/>
        <w:b w:val="0"/>
        <w:color w:val="auto"/>
      </w:rPr>
    </w:lvl>
    <w:lvl w:ilvl="5">
      <w:start w:val="1"/>
      <w:numFmt w:val="decimal"/>
      <w:isLgl/>
      <w:lvlText w:val="%1.%2.%3.%4.%5.%6."/>
      <w:lvlJc w:val="left"/>
      <w:pPr>
        <w:ind w:left="2880" w:hanging="1080"/>
      </w:pPr>
      <w:rPr>
        <w:rFonts w:hint="default"/>
        <w:b w:val="0"/>
        <w:color w:val="auto"/>
      </w:rPr>
    </w:lvl>
    <w:lvl w:ilvl="6">
      <w:start w:val="1"/>
      <w:numFmt w:val="decimal"/>
      <w:isLgl/>
      <w:lvlText w:val="%1.%2.%3.%4.%5.%6.%7."/>
      <w:lvlJc w:val="left"/>
      <w:pPr>
        <w:ind w:left="3600" w:hanging="1440"/>
      </w:pPr>
      <w:rPr>
        <w:rFonts w:hint="default"/>
        <w:b w:val="0"/>
        <w:color w:val="auto"/>
      </w:rPr>
    </w:lvl>
    <w:lvl w:ilvl="7">
      <w:start w:val="1"/>
      <w:numFmt w:val="decimal"/>
      <w:isLgl/>
      <w:lvlText w:val="%1.%2.%3.%4.%5.%6.%7.%8."/>
      <w:lvlJc w:val="left"/>
      <w:pPr>
        <w:ind w:left="3960" w:hanging="1440"/>
      </w:pPr>
      <w:rPr>
        <w:rFonts w:hint="default"/>
        <w:b w:val="0"/>
        <w:color w:val="auto"/>
      </w:rPr>
    </w:lvl>
    <w:lvl w:ilvl="8">
      <w:start w:val="1"/>
      <w:numFmt w:val="decimal"/>
      <w:isLgl/>
      <w:lvlText w:val="%1.%2.%3.%4.%5.%6.%7.%8.%9."/>
      <w:lvlJc w:val="left"/>
      <w:pPr>
        <w:ind w:left="4680" w:hanging="1800"/>
      </w:pPr>
      <w:rPr>
        <w:rFonts w:hint="default"/>
        <w:b w:val="0"/>
        <w:color w:val="auto"/>
      </w:rPr>
    </w:lvl>
  </w:abstractNum>
  <w:abstractNum w:abstractNumId="17">
    <w:nsid w:val="29CB0314"/>
    <w:multiLevelType w:val="hybridMultilevel"/>
    <w:tmpl w:val="7380990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8">
    <w:nsid w:val="2EF63D17"/>
    <w:multiLevelType w:val="hybridMultilevel"/>
    <w:tmpl w:val="7096CD94"/>
    <w:lvl w:ilvl="0" w:tplc="0C2664FA">
      <w:start w:val="1"/>
      <w:numFmt w:val="decimal"/>
      <w:lvlText w:val="4.1.%1."/>
      <w:lvlJc w:val="left"/>
      <w:pPr>
        <w:ind w:left="2283" w:hanging="360"/>
      </w:pPr>
      <w:rPr>
        <w:rFonts w:hint="default"/>
      </w:rPr>
    </w:lvl>
    <w:lvl w:ilvl="1" w:tplc="2294FD64">
      <w:start w:val="1"/>
      <w:numFmt w:val="decimal"/>
      <w:lvlText w:val="4.1.%2."/>
      <w:lvlJc w:val="left"/>
      <w:pPr>
        <w:ind w:left="2771" w:hanging="360"/>
      </w:pPr>
      <w:rPr>
        <w:rFonts w:hint="default"/>
        <w:b/>
        <w:color w:val="auto"/>
      </w:rPr>
    </w:lvl>
    <w:lvl w:ilvl="2" w:tplc="4A0AF95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FA20C45"/>
    <w:multiLevelType w:val="hybridMultilevel"/>
    <w:tmpl w:val="1D021C4E"/>
    <w:lvl w:ilvl="0" w:tplc="38CC76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C419D5"/>
    <w:multiLevelType w:val="hybridMultilevel"/>
    <w:tmpl w:val="01241362"/>
    <w:lvl w:ilvl="0" w:tplc="C8C0F3AE">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4B37849"/>
    <w:multiLevelType w:val="hybridMultilevel"/>
    <w:tmpl w:val="9124B0B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21098B"/>
    <w:multiLevelType w:val="hybridMultilevel"/>
    <w:tmpl w:val="1B0CE82A"/>
    <w:lvl w:ilvl="0" w:tplc="DE1EDB84">
      <w:start w:val="9"/>
      <w:numFmt w:val="decimal"/>
      <w:lvlText w:val="%1."/>
      <w:lvlJc w:val="left"/>
      <w:pPr>
        <w:ind w:left="720" w:hanging="360"/>
      </w:pPr>
      <w:rPr>
        <w:rFonts w:eastAsia="Calibri"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3">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4">
    <w:nsid w:val="431D6B82"/>
    <w:multiLevelType w:val="hybridMultilevel"/>
    <w:tmpl w:val="CE1C7E02"/>
    <w:lvl w:ilvl="0" w:tplc="8A66CEA4">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B164B24"/>
    <w:multiLevelType w:val="multilevel"/>
    <w:tmpl w:val="4B1AAD2E"/>
    <w:lvl w:ilvl="0">
      <w:start w:val="2"/>
      <w:numFmt w:val="decimal"/>
      <w:lvlText w:val="%1."/>
      <w:lvlJc w:val="left"/>
      <w:pPr>
        <w:ind w:left="720" w:hanging="360"/>
      </w:pPr>
      <w:rPr>
        <w:rFonts w:hint="default"/>
      </w:rPr>
    </w:lvl>
    <w:lvl w:ilvl="1">
      <w:start w:val="1"/>
      <w:numFmt w:val="decimal"/>
      <w:isLgl/>
      <w:lvlText w:val="%1.%2"/>
      <w:lvlJc w:val="left"/>
      <w:pPr>
        <w:ind w:left="1089" w:hanging="555"/>
      </w:pPr>
      <w:rPr>
        <w:rFonts w:ascii="Times New Roman" w:hAnsi="Times New Roman" w:hint="default"/>
        <w:b/>
      </w:rPr>
    </w:lvl>
    <w:lvl w:ilvl="2">
      <w:start w:val="3"/>
      <w:numFmt w:val="decimal"/>
      <w:isLgl/>
      <w:lvlText w:val="%1.%2.%3"/>
      <w:lvlJc w:val="left"/>
      <w:pPr>
        <w:ind w:left="1428" w:hanging="720"/>
      </w:pPr>
      <w:rPr>
        <w:rFonts w:ascii="Times New Roman" w:hAnsi="Times New Roman" w:hint="default"/>
        <w:b/>
      </w:rPr>
    </w:lvl>
    <w:lvl w:ilvl="3">
      <w:start w:val="1"/>
      <w:numFmt w:val="decimal"/>
      <w:isLgl/>
      <w:lvlText w:val="%1.%2.%3.%4"/>
      <w:lvlJc w:val="left"/>
      <w:pPr>
        <w:ind w:left="1602" w:hanging="720"/>
      </w:pPr>
      <w:rPr>
        <w:rFonts w:ascii="Times New Roman" w:hAnsi="Times New Roman" w:hint="default"/>
        <w:b/>
      </w:rPr>
    </w:lvl>
    <w:lvl w:ilvl="4">
      <w:start w:val="1"/>
      <w:numFmt w:val="decimal"/>
      <w:isLgl/>
      <w:lvlText w:val="%1.%2.%3.%4.%5"/>
      <w:lvlJc w:val="left"/>
      <w:pPr>
        <w:ind w:left="2136" w:hanging="1080"/>
      </w:pPr>
      <w:rPr>
        <w:rFonts w:ascii="Times New Roman" w:hAnsi="Times New Roman" w:hint="default"/>
        <w:b/>
      </w:rPr>
    </w:lvl>
    <w:lvl w:ilvl="5">
      <w:start w:val="1"/>
      <w:numFmt w:val="decimal"/>
      <w:isLgl/>
      <w:lvlText w:val="%1.%2.%3.%4.%5.%6"/>
      <w:lvlJc w:val="left"/>
      <w:pPr>
        <w:ind w:left="2310" w:hanging="1080"/>
      </w:pPr>
      <w:rPr>
        <w:rFonts w:ascii="Times New Roman" w:hAnsi="Times New Roman" w:hint="default"/>
        <w:b/>
      </w:rPr>
    </w:lvl>
    <w:lvl w:ilvl="6">
      <w:start w:val="1"/>
      <w:numFmt w:val="decimal"/>
      <w:isLgl/>
      <w:lvlText w:val="%1.%2.%3.%4.%5.%6.%7"/>
      <w:lvlJc w:val="left"/>
      <w:pPr>
        <w:ind w:left="2844" w:hanging="1440"/>
      </w:pPr>
      <w:rPr>
        <w:rFonts w:ascii="Times New Roman" w:hAnsi="Times New Roman" w:hint="default"/>
        <w:b/>
      </w:rPr>
    </w:lvl>
    <w:lvl w:ilvl="7">
      <w:start w:val="1"/>
      <w:numFmt w:val="decimal"/>
      <w:isLgl/>
      <w:lvlText w:val="%1.%2.%3.%4.%5.%6.%7.%8"/>
      <w:lvlJc w:val="left"/>
      <w:pPr>
        <w:ind w:left="3018" w:hanging="1440"/>
      </w:pPr>
      <w:rPr>
        <w:rFonts w:ascii="Times New Roman" w:hAnsi="Times New Roman" w:hint="default"/>
        <w:b/>
      </w:rPr>
    </w:lvl>
    <w:lvl w:ilvl="8">
      <w:start w:val="1"/>
      <w:numFmt w:val="decimal"/>
      <w:isLgl/>
      <w:lvlText w:val="%1.%2.%3.%4.%5.%6.%7.%8.%9"/>
      <w:lvlJc w:val="left"/>
      <w:pPr>
        <w:ind w:left="3552" w:hanging="1800"/>
      </w:pPr>
      <w:rPr>
        <w:rFonts w:ascii="Times New Roman" w:hAnsi="Times New Roman" w:hint="default"/>
        <w:b/>
      </w:rPr>
    </w:lvl>
  </w:abstractNum>
  <w:abstractNum w:abstractNumId="26">
    <w:nsid w:val="4B6E6D56"/>
    <w:multiLevelType w:val="hybridMultilevel"/>
    <w:tmpl w:val="80801D0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7">
    <w:nsid w:val="4E722433"/>
    <w:multiLevelType w:val="multilevel"/>
    <w:tmpl w:val="DA744B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nsid w:val="4FA10B1F"/>
    <w:multiLevelType w:val="hybridMultilevel"/>
    <w:tmpl w:val="962EE036"/>
    <w:lvl w:ilvl="0" w:tplc="22662ED6">
      <w:start w:val="7"/>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0A80A40"/>
    <w:multiLevelType w:val="hybridMultilevel"/>
    <w:tmpl w:val="C422EB5E"/>
    <w:lvl w:ilvl="0" w:tplc="1B18D3F4">
      <w:start w:val="1"/>
      <w:numFmt w:val="upperRoman"/>
      <w:pStyle w:val="Heading21"/>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0">
    <w:nsid w:val="50B90D42"/>
    <w:multiLevelType w:val="hybridMultilevel"/>
    <w:tmpl w:val="8494C958"/>
    <w:lvl w:ilvl="0" w:tplc="04020001">
      <w:start w:val="1"/>
      <w:numFmt w:val="bullet"/>
      <w:lvlText w:val=""/>
      <w:lvlJc w:val="left"/>
      <w:pPr>
        <w:ind w:left="1429" w:hanging="360"/>
      </w:pPr>
      <w:rPr>
        <w:rFonts w:ascii="Symbol" w:hAnsi="Symbol" w:hint="default"/>
      </w:rPr>
    </w:lvl>
    <w:lvl w:ilvl="1" w:tplc="04020003" w:tentative="1">
      <w:start w:val="1"/>
      <w:numFmt w:val="bullet"/>
      <w:lvlText w:val="o"/>
      <w:lvlJc w:val="left"/>
      <w:pPr>
        <w:ind w:left="2149" w:hanging="360"/>
      </w:pPr>
      <w:rPr>
        <w:rFonts w:ascii="Courier New" w:hAnsi="Courier New" w:cs="Courier New" w:hint="default"/>
      </w:rPr>
    </w:lvl>
    <w:lvl w:ilvl="2" w:tplc="04020005" w:tentative="1">
      <w:start w:val="1"/>
      <w:numFmt w:val="bullet"/>
      <w:lvlText w:val=""/>
      <w:lvlJc w:val="left"/>
      <w:pPr>
        <w:ind w:left="2869" w:hanging="360"/>
      </w:pPr>
      <w:rPr>
        <w:rFonts w:ascii="Wingdings" w:hAnsi="Wingdings" w:hint="default"/>
      </w:rPr>
    </w:lvl>
    <w:lvl w:ilvl="3" w:tplc="04020001" w:tentative="1">
      <w:start w:val="1"/>
      <w:numFmt w:val="bullet"/>
      <w:lvlText w:val=""/>
      <w:lvlJc w:val="left"/>
      <w:pPr>
        <w:ind w:left="3589" w:hanging="360"/>
      </w:pPr>
      <w:rPr>
        <w:rFonts w:ascii="Symbol" w:hAnsi="Symbol" w:hint="default"/>
      </w:rPr>
    </w:lvl>
    <w:lvl w:ilvl="4" w:tplc="04020003" w:tentative="1">
      <w:start w:val="1"/>
      <w:numFmt w:val="bullet"/>
      <w:lvlText w:val="o"/>
      <w:lvlJc w:val="left"/>
      <w:pPr>
        <w:ind w:left="4309" w:hanging="360"/>
      </w:pPr>
      <w:rPr>
        <w:rFonts w:ascii="Courier New" w:hAnsi="Courier New" w:cs="Courier New" w:hint="default"/>
      </w:rPr>
    </w:lvl>
    <w:lvl w:ilvl="5" w:tplc="04020005" w:tentative="1">
      <w:start w:val="1"/>
      <w:numFmt w:val="bullet"/>
      <w:lvlText w:val=""/>
      <w:lvlJc w:val="left"/>
      <w:pPr>
        <w:ind w:left="5029" w:hanging="360"/>
      </w:pPr>
      <w:rPr>
        <w:rFonts w:ascii="Wingdings" w:hAnsi="Wingdings" w:hint="default"/>
      </w:rPr>
    </w:lvl>
    <w:lvl w:ilvl="6" w:tplc="04020001" w:tentative="1">
      <w:start w:val="1"/>
      <w:numFmt w:val="bullet"/>
      <w:lvlText w:val=""/>
      <w:lvlJc w:val="left"/>
      <w:pPr>
        <w:ind w:left="5749" w:hanging="360"/>
      </w:pPr>
      <w:rPr>
        <w:rFonts w:ascii="Symbol" w:hAnsi="Symbol" w:hint="default"/>
      </w:rPr>
    </w:lvl>
    <w:lvl w:ilvl="7" w:tplc="04020003" w:tentative="1">
      <w:start w:val="1"/>
      <w:numFmt w:val="bullet"/>
      <w:lvlText w:val="o"/>
      <w:lvlJc w:val="left"/>
      <w:pPr>
        <w:ind w:left="6469" w:hanging="360"/>
      </w:pPr>
      <w:rPr>
        <w:rFonts w:ascii="Courier New" w:hAnsi="Courier New" w:cs="Courier New" w:hint="default"/>
      </w:rPr>
    </w:lvl>
    <w:lvl w:ilvl="8" w:tplc="04020005" w:tentative="1">
      <w:start w:val="1"/>
      <w:numFmt w:val="bullet"/>
      <w:lvlText w:val=""/>
      <w:lvlJc w:val="left"/>
      <w:pPr>
        <w:ind w:left="7189" w:hanging="360"/>
      </w:pPr>
      <w:rPr>
        <w:rFonts w:ascii="Wingdings" w:hAnsi="Wingdings" w:hint="default"/>
      </w:rPr>
    </w:lvl>
  </w:abstractNum>
  <w:abstractNum w:abstractNumId="31">
    <w:nsid w:val="53D96D4F"/>
    <w:multiLevelType w:val="multilevel"/>
    <w:tmpl w:val="930E2D00"/>
    <w:lvl w:ilvl="0">
      <w:start w:val="1"/>
      <w:numFmt w:val="decimal"/>
      <w:lvlText w:val="%1."/>
      <w:lvlJc w:val="left"/>
      <w:pPr>
        <w:ind w:left="1069" w:hanging="360"/>
      </w:pPr>
      <w:rPr>
        <w:rFonts w:eastAsia="TimesNewRomanPS-BoldMT" w:hint="default"/>
        <w:b w:val="0"/>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2">
    <w:nsid w:val="56F301E4"/>
    <w:multiLevelType w:val="multilevel"/>
    <w:tmpl w:val="16FC096E"/>
    <w:lvl w:ilvl="0">
      <w:start w:val="1"/>
      <w:numFmt w:val="upperRoman"/>
      <w:lvlText w:val="%1."/>
      <w:lvlJc w:val="left"/>
      <w:pPr>
        <w:ind w:left="1080" w:hanging="720"/>
      </w:pPr>
      <w:rPr>
        <w:rFonts w:hint="default"/>
      </w:rPr>
    </w:lvl>
    <w:lvl w:ilvl="1">
      <w:start w:val="1"/>
      <w:numFmt w:val="decimal"/>
      <w:isLgl/>
      <w:lvlText w:val="%1.%2."/>
      <w:lvlJc w:val="left"/>
      <w:pPr>
        <w:ind w:left="562" w:hanging="420"/>
      </w:pPr>
      <w:rPr>
        <w:rFonts w:hint="default"/>
        <w:b/>
      </w:rPr>
    </w:lvl>
    <w:lvl w:ilvl="2">
      <w:start w:val="1"/>
      <w:numFmt w:val="decimal"/>
      <w:isLgl/>
      <w:lvlText w:val="%1.%2.%3."/>
      <w:lvlJc w:val="left"/>
      <w:pPr>
        <w:ind w:left="1776" w:hanging="720"/>
      </w:pPr>
      <w:rPr>
        <w:rFonts w:hint="default"/>
        <w:b/>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33">
    <w:nsid w:val="5AD67B59"/>
    <w:multiLevelType w:val="hybridMultilevel"/>
    <w:tmpl w:val="CE1C7E02"/>
    <w:lvl w:ilvl="0" w:tplc="8A66CEA4">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5">
    <w:nsid w:val="5CC23B4C"/>
    <w:multiLevelType w:val="hybridMultilevel"/>
    <w:tmpl w:val="090EAF60"/>
    <w:lvl w:ilvl="0" w:tplc="04020001">
      <w:start w:val="1"/>
      <w:numFmt w:val="bullet"/>
      <w:lvlText w:val=""/>
      <w:lvlJc w:val="left"/>
      <w:pPr>
        <w:ind w:left="1287" w:hanging="360"/>
      </w:pPr>
      <w:rPr>
        <w:rFonts w:ascii="Symbol" w:hAnsi="Symbol"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36">
    <w:nsid w:val="5D735A03"/>
    <w:multiLevelType w:val="hybridMultilevel"/>
    <w:tmpl w:val="F7C617BE"/>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7">
    <w:nsid w:val="5F022111"/>
    <w:multiLevelType w:val="hybridMultilevel"/>
    <w:tmpl w:val="6F30E938"/>
    <w:lvl w:ilvl="0" w:tplc="04020001">
      <w:start w:val="1"/>
      <w:numFmt w:val="bullet"/>
      <w:lvlText w:val=""/>
      <w:lvlJc w:val="left"/>
      <w:pPr>
        <w:ind w:left="1080" w:hanging="360"/>
      </w:pPr>
      <w:rPr>
        <w:rFonts w:ascii="Symbol" w:hAnsi="Symbol"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38">
    <w:nsid w:val="5F0E6C96"/>
    <w:multiLevelType w:val="multilevel"/>
    <w:tmpl w:val="78E20E8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607E1D0F"/>
    <w:multiLevelType w:val="hybridMultilevel"/>
    <w:tmpl w:val="083AD9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40">
    <w:nsid w:val="665754EB"/>
    <w:multiLevelType w:val="hybridMultilevel"/>
    <w:tmpl w:val="1F929996"/>
    <w:lvl w:ilvl="0" w:tplc="04020001">
      <w:start w:val="1"/>
      <w:numFmt w:val="bullet"/>
      <w:lvlText w:val=""/>
      <w:lvlJc w:val="left"/>
      <w:pPr>
        <w:ind w:left="696" w:hanging="360"/>
      </w:pPr>
      <w:rPr>
        <w:rFonts w:ascii="Symbol" w:hAnsi="Symbol" w:hint="default"/>
      </w:rPr>
    </w:lvl>
    <w:lvl w:ilvl="1" w:tplc="04020003" w:tentative="1">
      <w:start w:val="1"/>
      <w:numFmt w:val="bullet"/>
      <w:lvlText w:val="o"/>
      <w:lvlJc w:val="left"/>
      <w:pPr>
        <w:ind w:left="1416" w:hanging="360"/>
      </w:pPr>
      <w:rPr>
        <w:rFonts w:ascii="Courier New" w:hAnsi="Courier New" w:cs="Courier New" w:hint="default"/>
      </w:rPr>
    </w:lvl>
    <w:lvl w:ilvl="2" w:tplc="04020005" w:tentative="1">
      <w:start w:val="1"/>
      <w:numFmt w:val="bullet"/>
      <w:lvlText w:val=""/>
      <w:lvlJc w:val="left"/>
      <w:pPr>
        <w:ind w:left="2136" w:hanging="360"/>
      </w:pPr>
      <w:rPr>
        <w:rFonts w:ascii="Wingdings" w:hAnsi="Wingdings" w:hint="default"/>
      </w:rPr>
    </w:lvl>
    <w:lvl w:ilvl="3" w:tplc="04020001" w:tentative="1">
      <w:start w:val="1"/>
      <w:numFmt w:val="bullet"/>
      <w:lvlText w:val=""/>
      <w:lvlJc w:val="left"/>
      <w:pPr>
        <w:ind w:left="2856" w:hanging="360"/>
      </w:pPr>
      <w:rPr>
        <w:rFonts w:ascii="Symbol" w:hAnsi="Symbol" w:hint="default"/>
      </w:rPr>
    </w:lvl>
    <w:lvl w:ilvl="4" w:tplc="04020003" w:tentative="1">
      <w:start w:val="1"/>
      <w:numFmt w:val="bullet"/>
      <w:lvlText w:val="o"/>
      <w:lvlJc w:val="left"/>
      <w:pPr>
        <w:ind w:left="3576" w:hanging="360"/>
      </w:pPr>
      <w:rPr>
        <w:rFonts w:ascii="Courier New" w:hAnsi="Courier New" w:cs="Courier New" w:hint="default"/>
      </w:rPr>
    </w:lvl>
    <w:lvl w:ilvl="5" w:tplc="04020005" w:tentative="1">
      <w:start w:val="1"/>
      <w:numFmt w:val="bullet"/>
      <w:lvlText w:val=""/>
      <w:lvlJc w:val="left"/>
      <w:pPr>
        <w:ind w:left="4296" w:hanging="360"/>
      </w:pPr>
      <w:rPr>
        <w:rFonts w:ascii="Wingdings" w:hAnsi="Wingdings" w:hint="default"/>
      </w:rPr>
    </w:lvl>
    <w:lvl w:ilvl="6" w:tplc="04020001" w:tentative="1">
      <w:start w:val="1"/>
      <w:numFmt w:val="bullet"/>
      <w:lvlText w:val=""/>
      <w:lvlJc w:val="left"/>
      <w:pPr>
        <w:ind w:left="5016" w:hanging="360"/>
      </w:pPr>
      <w:rPr>
        <w:rFonts w:ascii="Symbol" w:hAnsi="Symbol" w:hint="default"/>
      </w:rPr>
    </w:lvl>
    <w:lvl w:ilvl="7" w:tplc="04020003" w:tentative="1">
      <w:start w:val="1"/>
      <w:numFmt w:val="bullet"/>
      <w:lvlText w:val="o"/>
      <w:lvlJc w:val="left"/>
      <w:pPr>
        <w:ind w:left="5736" w:hanging="360"/>
      </w:pPr>
      <w:rPr>
        <w:rFonts w:ascii="Courier New" w:hAnsi="Courier New" w:cs="Courier New" w:hint="default"/>
      </w:rPr>
    </w:lvl>
    <w:lvl w:ilvl="8" w:tplc="04020005" w:tentative="1">
      <w:start w:val="1"/>
      <w:numFmt w:val="bullet"/>
      <w:lvlText w:val=""/>
      <w:lvlJc w:val="left"/>
      <w:pPr>
        <w:ind w:left="6456" w:hanging="360"/>
      </w:pPr>
      <w:rPr>
        <w:rFonts w:ascii="Wingdings" w:hAnsi="Wingdings" w:hint="default"/>
      </w:rPr>
    </w:lvl>
  </w:abstractNum>
  <w:abstractNum w:abstractNumId="41">
    <w:nsid w:val="699079AE"/>
    <w:multiLevelType w:val="hybridMultilevel"/>
    <w:tmpl w:val="01125FBA"/>
    <w:lvl w:ilvl="0" w:tplc="F31E80B4">
      <w:start w:val="10"/>
      <w:numFmt w:val="decimal"/>
      <w:lvlText w:val="%1."/>
      <w:lvlJc w:val="left"/>
      <w:pPr>
        <w:ind w:left="720" w:hanging="360"/>
      </w:pPr>
      <w:rPr>
        <w:rFonts w:eastAsia="Calibri" w:hint="default"/>
        <w:b w:val="0"/>
        <w:u w:val="none"/>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2">
    <w:nsid w:val="69B04083"/>
    <w:multiLevelType w:val="multilevel"/>
    <w:tmpl w:val="34F887F0"/>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A5626B1"/>
    <w:multiLevelType w:val="hybridMultilevel"/>
    <w:tmpl w:val="28D26BE4"/>
    <w:lvl w:ilvl="0" w:tplc="EA901C54">
      <w:start w:val="1"/>
      <w:numFmt w:val="decimal"/>
      <w:lvlText w:val="%1."/>
      <w:lvlJc w:val="left"/>
      <w:pPr>
        <w:ind w:left="1069" w:hanging="360"/>
      </w:pPr>
      <w:rPr>
        <w:rFonts w:hint="default"/>
      </w:rPr>
    </w:lvl>
    <w:lvl w:ilvl="1" w:tplc="04020019" w:tentative="1">
      <w:start w:val="1"/>
      <w:numFmt w:val="lowerLetter"/>
      <w:lvlText w:val="%2."/>
      <w:lvlJc w:val="left"/>
      <w:pPr>
        <w:ind w:left="1789" w:hanging="360"/>
      </w:pPr>
    </w:lvl>
    <w:lvl w:ilvl="2" w:tplc="0402001B" w:tentative="1">
      <w:start w:val="1"/>
      <w:numFmt w:val="lowerRoman"/>
      <w:lvlText w:val="%3."/>
      <w:lvlJc w:val="right"/>
      <w:pPr>
        <w:ind w:left="2509" w:hanging="180"/>
      </w:pPr>
    </w:lvl>
    <w:lvl w:ilvl="3" w:tplc="0402000F" w:tentative="1">
      <w:start w:val="1"/>
      <w:numFmt w:val="decimal"/>
      <w:lvlText w:val="%4."/>
      <w:lvlJc w:val="left"/>
      <w:pPr>
        <w:ind w:left="3229" w:hanging="360"/>
      </w:pPr>
    </w:lvl>
    <w:lvl w:ilvl="4" w:tplc="04020019" w:tentative="1">
      <w:start w:val="1"/>
      <w:numFmt w:val="lowerLetter"/>
      <w:lvlText w:val="%5."/>
      <w:lvlJc w:val="left"/>
      <w:pPr>
        <w:ind w:left="3949" w:hanging="360"/>
      </w:pPr>
    </w:lvl>
    <w:lvl w:ilvl="5" w:tplc="0402001B" w:tentative="1">
      <w:start w:val="1"/>
      <w:numFmt w:val="lowerRoman"/>
      <w:lvlText w:val="%6."/>
      <w:lvlJc w:val="right"/>
      <w:pPr>
        <w:ind w:left="4669" w:hanging="180"/>
      </w:pPr>
    </w:lvl>
    <w:lvl w:ilvl="6" w:tplc="0402000F" w:tentative="1">
      <w:start w:val="1"/>
      <w:numFmt w:val="decimal"/>
      <w:lvlText w:val="%7."/>
      <w:lvlJc w:val="left"/>
      <w:pPr>
        <w:ind w:left="5389" w:hanging="360"/>
      </w:pPr>
    </w:lvl>
    <w:lvl w:ilvl="7" w:tplc="04020019" w:tentative="1">
      <w:start w:val="1"/>
      <w:numFmt w:val="lowerLetter"/>
      <w:lvlText w:val="%8."/>
      <w:lvlJc w:val="left"/>
      <w:pPr>
        <w:ind w:left="6109" w:hanging="360"/>
      </w:pPr>
    </w:lvl>
    <w:lvl w:ilvl="8" w:tplc="0402001B" w:tentative="1">
      <w:start w:val="1"/>
      <w:numFmt w:val="lowerRoman"/>
      <w:lvlText w:val="%9."/>
      <w:lvlJc w:val="right"/>
      <w:pPr>
        <w:ind w:left="6829" w:hanging="180"/>
      </w:pPr>
    </w:lvl>
  </w:abstractNum>
  <w:abstractNum w:abstractNumId="44">
    <w:nsid w:val="6CF66A9A"/>
    <w:multiLevelType w:val="hybridMultilevel"/>
    <w:tmpl w:val="B754840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5">
    <w:nsid w:val="71D54E1C"/>
    <w:multiLevelType w:val="multilevel"/>
    <w:tmpl w:val="A03472D8"/>
    <w:lvl w:ilvl="0">
      <w:start w:val="6"/>
      <w:numFmt w:val="decimal"/>
      <w:lvlText w:val="%1."/>
      <w:lvlJc w:val="left"/>
      <w:pPr>
        <w:ind w:left="360" w:hanging="360"/>
      </w:pPr>
      <w:rPr>
        <w:rFonts w:hint="default"/>
        <w:b/>
      </w:rPr>
    </w:lvl>
    <w:lvl w:ilvl="1">
      <w:start w:val="1"/>
      <w:numFmt w:val="decimal"/>
      <w:lvlText w:val="%1.%2."/>
      <w:lvlJc w:val="left"/>
      <w:pPr>
        <w:ind w:left="1260" w:hanging="360"/>
      </w:pPr>
      <w:rPr>
        <w:rFonts w:hint="default"/>
        <w:b/>
      </w:rPr>
    </w:lvl>
    <w:lvl w:ilvl="2">
      <w:start w:val="1"/>
      <w:numFmt w:val="decimal"/>
      <w:lvlText w:val="%1.%2.%3."/>
      <w:lvlJc w:val="left"/>
      <w:pPr>
        <w:ind w:left="2520" w:hanging="720"/>
      </w:pPr>
      <w:rPr>
        <w:rFonts w:hint="default"/>
        <w:b/>
      </w:rPr>
    </w:lvl>
    <w:lvl w:ilvl="3">
      <w:start w:val="1"/>
      <w:numFmt w:val="decimal"/>
      <w:lvlText w:val="%1.%2.%3.%4."/>
      <w:lvlJc w:val="left"/>
      <w:pPr>
        <w:ind w:left="3420" w:hanging="720"/>
      </w:pPr>
      <w:rPr>
        <w:rFonts w:hint="default"/>
        <w:b/>
      </w:rPr>
    </w:lvl>
    <w:lvl w:ilvl="4">
      <w:start w:val="1"/>
      <w:numFmt w:val="decimal"/>
      <w:lvlText w:val="%1.%2.%3.%4.%5."/>
      <w:lvlJc w:val="left"/>
      <w:pPr>
        <w:ind w:left="4680" w:hanging="1080"/>
      </w:pPr>
      <w:rPr>
        <w:rFonts w:hint="default"/>
        <w:b/>
      </w:rPr>
    </w:lvl>
    <w:lvl w:ilvl="5">
      <w:start w:val="1"/>
      <w:numFmt w:val="decimal"/>
      <w:lvlText w:val="%1.%2.%3.%4.%5.%6."/>
      <w:lvlJc w:val="left"/>
      <w:pPr>
        <w:ind w:left="5580" w:hanging="1080"/>
      </w:pPr>
      <w:rPr>
        <w:rFonts w:hint="default"/>
        <w:b/>
      </w:rPr>
    </w:lvl>
    <w:lvl w:ilvl="6">
      <w:start w:val="1"/>
      <w:numFmt w:val="decimal"/>
      <w:lvlText w:val="%1.%2.%3.%4.%5.%6.%7."/>
      <w:lvlJc w:val="left"/>
      <w:pPr>
        <w:ind w:left="6840" w:hanging="1440"/>
      </w:pPr>
      <w:rPr>
        <w:rFonts w:hint="default"/>
        <w:b/>
      </w:rPr>
    </w:lvl>
    <w:lvl w:ilvl="7">
      <w:start w:val="1"/>
      <w:numFmt w:val="decimal"/>
      <w:lvlText w:val="%1.%2.%3.%4.%5.%6.%7.%8."/>
      <w:lvlJc w:val="left"/>
      <w:pPr>
        <w:ind w:left="7740" w:hanging="1440"/>
      </w:pPr>
      <w:rPr>
        <w:rFonts w:hint="default"/>
        <w:b/>
      </w:rPr>
    </w:lvl>
    <w:lvl w:ilvl="8">
      <w:start w:val="1"/>
      <w:numFmt w:val="decimal"/>
      <w:lvlText w:val="%1.%2.%3.%4.%5.%6.%7.%8.%9."/>
      <w:lvlJc w:val="left"/>
      <w:pPr>
        <w:ind w:left="9000" w:hanging="1800"/>
      </w:pPr>
      <w:rPr>
        <w:rFonts w:hint="default"/>
        <w:b/>
      </w:rPr>
    </w:lvl>
  </w:abstractNum>
  <w:abstractNum w:abstractNumId="46">
    <w:nsid w:val="77FF377E"/>
    <w:multiLevelType w:val="hybridMultilevel"/>
    <w:tmpl w:val="4A68D81A"/>
    <w:lvl w:ilvl="0" w:tplc="CFA4722E">
      <w:start w:val="10"/>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7">
    <w:nsid w:val="7CF504BA"/>
    <w:multiLevelType w:val="hybridMultilevel"/>
    <w:tmpl w:val="21DECB66"/>
    <w:lvl w:ilvl="0" w:tplc="04020001">
      <w:start w:val="1"/>
      <w:numFmt w:val="bullet"/>
      <w:lvlText w:val=""/>
      <w:lvlJc w:val="left"/>
      <w:pPr>
        <w:ind w:left="1440" w:hanging="360"/>
      </w:pPr>
      <w:rPr>
        <w:rFonts w:ascii="Symbol" w:hAnsi="Symbol" w:hint="default"/>
      </w:rPr>
    </w:lvl>
    <w:lvl w:ilvl="1" w:tplc="04020003" w:tentative="1">
      <w:start w:val="1"/>
      <w:numFmt w:val="bullet"/>
      <w:lvlText w:val="o"/>
      <w:lvlJc w:val="left"/>
      <w:pPr>
        <w:ind w:left="2160" w:hanging="360"/>
      </w:pPr>
      <w:rPr>
        <w:rFonts w:ascii="Courier New" w:hAnsi="Courier New" w:cs="Courier New" w:hint="default"/>
      </w:rPr>
    </w:lvl>
    <w:lvl w:ilvl="2" w:tplc="04020005" w:tentative="1">
      <w:start w:val="1"/>
      <w:numFmt w:val="bullet"/>
      <w:lvlText w:val=""/>
      <w:lvlJc w:val="left"/>
      <w:pPr>
        <w:ind w:left="2880" w:hanging="360"/>
      </w:pPr>
      <w:rPr>
        <w:rFonts w:ascii="Wingdings" w:hAnsi="Wingdings" w:hint="default"/>
      </w:rPr>
    </w:lvl>
    <w:lvl w:ilvl="3" w:tplc="04020001" w:tentative="1">
      <w:start w:val="1"/>
      <w:numFmt w:val="bullet"/>
      <w:lvlText w:val=""/>
      <w:lvlJc w:val="left"/>
      <w:pPr>
        <w:ind w:left="3600" w:hanging="360"/>
      </w:pPr>
      <w:rPr>
        <w:rFonts w:ascii="Symbol" w:hAnsi="Symbol" w:hint="default"/>
      </w:rPr>
    </w:lvl>
    <w:lvl w:ilvl="4" w:tplc="04020003" w:tentative="1">
      <w:start w:val="1"/>
      <w:numFmt w:val="bullet"/>
      <w:lvlText w:val="o"/>
      <w:lvlJc w:val="left"/>
      <w:pPr>
        <w:ind w:left="4320" w:hanging="360"/>
      </w:pPr>
      <w:rPr>
        <w:rFonts w:ascii="Courier New" w:hAnsi="Courier New" w:cs="Courier New" w:hint="default"/>
      </w:rPr>
    </w:lvl>
    <w:lvl w:ilvl="5" w:tplc="04020005" w:tentative="1">
      <w:start w:val="1"/>
      <w:numFmt w:val="bullet"/>
      <w:lvlText w:val=""/>
      <w:lvlJc w:val="left"/>
      <w:pPr>
        <w:ind w:left="5040" w:hanging="360"/>
      </w:pPr>
      <w:rPr>
        <w:rFonts w:ascii="Wingdings" w:hAnsi="Wingdings" w:hint="default"/>
      </w:rPr>
    </w:lvl>
    <w:lvl w:ilvl="6" w:tplc="04020001" w:tentative="1">
      <w:start w:val="1"/>
      <w:numFmt w:val="bullet"/>
      <w:lvlText w:val=""/>
      <w:lvlJc w:val="left"/>
      <w:pPr>
        <w:ind w:left="5760" w:hanging="360"/>
      </w:pPr>
      <w:rPr>
        <w:rFonts w:ascii="Symbol" w:hAnsi="Symbol" w:hint="default"/>
      </w:rPr>
    </w:lvl>
    <w:lvl w:ilvl="7" w:tplc="04020003" w:tentative="1">
      <w:start w:val="1"/>
      <w:numFmt w:val="bullet"/>
      <w:lvlText w:val="o"/>
      <w:lvlJc w:val="left"/>
      <w:pPr>
        <w:ind w:left="6480" w:hanging="360"/>
      </w:pPr>
      <w:rPr>
        <w:rFonts w:ascii="Courier New" w:hAnsi="Courier New" w:cs="Courier New" w:hint="default"/>
      </w:rPr>
    </w:lvl>
    <w:lvl w:ilvl="8" w:tplc="04020005" w:tentative="1">
      <w:start w:val="1"/>
      <w:numFmt w:val="bullet"/>
      <w:lvlText w:val=""/>
      <w:lvlJc w:val="left"/>
      <w:pPr>
        <w:ind w:left="7200" w:hanging="360"/>
      </w:pPr>
      <w:rPr>
        <w:rFonts w:ascii="Wingdings" w:hAnsi="Wingdings" w:hint="default"/>
      </w:rPr>
    </w:lvl>
  </w:abstractNum>
  <w:abstractNum w:abstractNumId="48">
    <w:nsid w:val="7F391234"/>
    <w:multiLevelType w:val="multilevel"/>
    <w:tmpl w:val="95D481F2"/>
    <w:lvl w:ilvl="0">
      <w:start w:val="1"/>
      <w:numFmt w:val="decimal"/>
      <w:lvlText w:val="%1."/>
      <w:lvlJc w:val="left"/>
      <w:pPr>
        <w:ind w:left="1069" w:hanging="360"/>
      </w:pPr>
      <w:rPr>
        <w:rFonts w:ascii="Times New Roman" w:eastAsia="Calibri" w:hAnsi="Times New Roman" w:cs="Times New Roman"/>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num w:numId="1">
    <w:abstractNumId w:val="17"/>
  </w:num>
  <w:num w:numId="2">
    <w:abstractNumId w:val="15"/>
  </w:num>
  <w:num w:numId="3">
    <w:abstractNumId w:val="48"/>
  </w:num>
  <w:num w:numId="4">
    <w:abstractNumId w:val="20"/>
  </w:num>
  <w:num w:numId="5">
    <w:abstractNumId w:val="5"/>
    <w:lvlOverride w:ilvl="0">
      <w:startOverride w:val="1"/>
    </w:lvlOverride>
  </w:num>
  <w:num w:numId="6">
    <w:abstractNumId w:val="37"/>
  </w:num>
  <w:num w:numId="7">
    <w:abstractNumId w:val="38"/>
  </w:num>
  <w:num w:numId="8">
    <w:abstractNumId w:val="25"/>
  </w:num>
  <w:num w:numId="9">
    <w:abstractNumId w:val="2"/>
  </w:num>
  <w:num w:numId="10">
    <w:abstractNumId w:val="10"/>
  </w:num>
  <w:num w:numId="11">
    <w:abstractNumId w:val="19"/>
  </w:num>
  <w:num w:numId="12">
    <w:abstractNumId w:val="40"/>
  </w:num>
  <w:num w:numId="13">
    <w:abstractNumId w:val="42"/>
  </w:num>
  <w:num w:numId="14">
    <w:abstractNumId w:val="41"/>
  </w:num>
  <w:num w:numId="15">
    <w:abstractNumId w:val="34"/>
    <w:lvlOverride w:ilvl="0">
      <w:startOverride w:val="1"/>
    </w:lvlOverride>
  </w:num>
  <w:num w:numId="16">
    <w:abstractNumId w:val="23"/>
    <w:lvlOverride w:ilvl="0">
      <w:startOverride w:val="1"/>
    </w:lvlOverride>
  </w:num>
  <w:num w:numId="17">
    <w:abstractNumId w:val="11"/>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num>
  <w:num w:numId="21">
    <w:abstractNumId w:val="26"/>
  </w:num>
  <w:num w:numId="22">
    <w:abstractNumId w:val="28"/>
  </w:num>
  <w:num w:numId="23">
    <w:abstractNumId w:val="30"/>
  </w:num>
  <w:num w:numId="24">
    <w:abstractNumId w:val="14"/>
  </w:num>
  <w:num w:numId="25">
    <w:abstractNumId w:val="43"/>
  </w:num>
  <w:num w:numId="26">
    <w:abstractNumId w:val="27"/>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num>
  <w:num w:numId="32">
    <w:abstractNumId w:val="3"/>
  </w:num>
  <w:num w:numId="33">
    <w:abstractNumId w:val="13"/>
  </w:num>
  <w:num w:numId="34">
    <w:abstractNumId w:val="0"/>
  </w:num>
  <w:num w:numId="35">
    <w:abstractNumId w:val="31"/>
  </w:num>
  <w:num w:numId="36">
    <w:abstractNumId w:val="9"/>
  </w:num>
  <w:num w:numId="37">
    <w:abstractNumId w:val="22"/>
  </w:num>
  <w:num w:numId="38">
    <w:abstractNumId w:val="47"/>
  </w:num>
  <w:num w:numId="39">
    <w:abstractNumId w:val="7"/>
  </w:num>
  <w:num w:numId="40">
    <w:abstractNumId w:val="32"/>
  </w:num>
  <w:num w:numId="41">
    <w:abstractNumId w:val="39"/>
  </w:num>
  <w:num w:numId="42">
    <w:abstractNumId w:val="6"/>
  </w:num>
  <w:num w:numId="43">
    <w:abstractNumId w:val="21"/>
  </w:num>
  <w:num w:numId="44">
    <w:abstractNumId w:val="18"/>
  </w:num>
  <w:num w:numId="45">
    <w:abstractNumId w:val="46"/>
  </w:num>
  <w:num w:numId="46">
    <w:abstractNumId w:val="24"/>
  </w:num>
  <w:num w:numId="47">
    <w:abstractNumId w:val="33"/>
  </w:num>
  <w:num w:numId="48">
    <w:abstractNumId w:val="44"/>
  </w:num>
  <w:num w:numId="49">
    <w:abstractNumId w:val="12"/>
  </w:num>
  <w:num w:numId="50">
    <w:abstractNumId w:val="35"/>
  </w:num>
  <w:num w:numId="51">
    <w:abstractNumId w:val="36"/>
  </w:num>
  <w:num w:numId="52">
    <w:abstractNumId w:val="16"/>
  </w:num>
  <w:num w:numId="53">
    <w:abstractNumId w:val="45"/>
  </w:num>
  <w:num w:numId="54">
    <w:abstractNumId w:val="8"/>
  </w:num>
  <w:num w:numId="55">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F37"/>
    <w:rsid w:val="0000078D"/>
    <w:rsid w:val="00000E89"/>
    <w:rsid w:val="00002105"/>
    <w:rsid w:val="000021C7"/>
    <w:rsid w:val="00012BD2"/>
    <w:rsid w:val="00012FA3"/>
    <w:rsid w:val="000170B8"/>
    <w:rsid w:val="00024294"/>
    <w:rsid w:val="00025DD3"/>
    <w:rsid w:val="0003011D"/>
    <w:rsid w:val="000314D0"/>
    <w:rsid w:val="0003168F"/>
    <w:rsid w:val="00037A7B"/>
    <w:rsid w:val="000429EB"/>
    <w:rsid w:val="00042ABF"/>
    <w:rsid w:val="0004412F"/>
    <w:rsid w:val="00045C2F"/>
    <w:rsid w:val="00045C81"/>
    <w:rsid w:val="00045DA9"/>
    <w:rsid w:val="00054E63"/>
    <w:rsid w:val="000551B7"/>
    <w:rsid w:val="0005718E"/>
    <w:rsid w:val="000579AD"/>
    <w:rsid w:val="00063366"/>
    <w:rsid w:val="00063FC2"/>
    <w:rsid w:val="00064291"/>
    <w:rsid w:val="000656B6"/>
    <w:rsid w:val="00066701"/>
    <w:rsid w:val="000677E4"/>
    <w:rsid w:val="00070D57"/>
    <w:rsid w:val="000746C7"/>
    <w:rsid w:val="00074C64"/>
    <w:rsid w:val="00075B15"/>
    <w:rsid w:val="00075C72"/>
    <w:rsid w:val="000778A0"/>
    <w:rsid w:val="00080132"/>
    <w:rsid w:val="000809E0"/>
    <w:rsid w:val="00081475"/>
    <w:rsid w:val="000824DC"/>
    <w:rsid w:val="00082E7F"/>
    <w:rsid w:val="00082FAF"/>
    <w:rsid w:val="00083B31"/>
    <w:rsid w:val="000866BA"/>
    <w:rsid w:val="0008786A"/>
    <w:rsid w:val="000907EA"/>
    <w:rsid w:val="000928A3"/>
    <w:rsid w:val="0009485F"/>
    <w:rsid w:val="00094ADA"/>
    <w:rsid w:val="00095E52"/>
    <w:rsid w:val="00096089"/>
    <w:rsid w:val="000A0590"/>
    <w:rsid w:val="000A3092"/>
    <w:rsid w:val="000A3AAF"/>
    <w:rsid w:val="000A4009"/>
    <w:rsid w:val="000A6DF0"/>
    <w:rsid w:val="000B0158"/>
    <w:rsid w:val="000B2D3B"/>
    <w:rsid w:val="000B5C8D"/>
    <w:rsid w:val="000C3007"/>
    <w:rsid w:val="000C4C24"/>
    <w:rsid w:val="000C5E30"/>
    <w:rsid w:val="000C6396"/>
    <w:rsid w:val="000C6B74"/>
    <w:rsid w:val="000C7AFF"/>
    <w:rsid w:val="000C7D26"/>
    <w:rsid w:val="000D0F33"/>
    <w:rsid w:val="000D1095"/>
    <w:rsid w:val="000D1902"/>
    <w:rsid w:val="000D1CAD"/>
    <w:rsid w:val="000D210E"/>
    <w:rsid w:val="000D3D18"/>
    <w:rsid w:val="000D55F6"/>
    <w:rsid w:val="000E03AF"/>
    <w:rsid w:val="000E2E74"/>
    <w:rsid w:val="000E3909"/>
    <w:rsid w:val="000E63E5"/>
    <w:rsid w:val="000E66AA"/>
    <w:rsid w:val="000E72D1"/>
    <w:rsid w:val="000E7852"/>
    <w:rsid w:val="000F21EE"/>
    <w:rsid w:val="000F2AF5"/>
    <w:rsid w:val="000F4561"/>
    <w:rsid w:val="000F4ECB"/>
    <w:rsid w:val="000F66AD"/>
    <w:rsid w:val="000F6869"/>
    <w:rsid w:val="0010212E"/>
    <w:rsid w:val="00102529"/>
    <w:rsid w:val="00102940"/>
    <w:rsid w:val="00106F19"/>
    <w:rsid w:val="00107683"/>
    <w:rsid w:val="00107865"/>
    <w:rsid w:val="00111E42"/>
    <w:rsid w:val="00112368"/>
    <w:rsid w:val="00113099"/>
    <w:rsid w:val="00113339"/>
    <w:rsid w:val="001143D5"/>
    <w:rsid w:val="001151F6"/>
    <w:rsid w:val="0011676F"/>
    <w:rsid w:val="00116EA7"/>
    <w:rsid w:val="00122577"/>
    <w:rsid w:val="0012362F"/>
    <w:rsid w:val="00124213"/>
    <w:rsid w:val="001265B2"/>
    <w:rsid w:val="00126E0E"/>
    <w:rsid w:val="0012748D"/>
    <w:rsid w:val="00130CC1"/>
    <w:rsid w:val="00130DAF"/>
    <w:rsid w:val="00131725"/>
    <w:rsid w:val="00131A16"/>
    <w:rsid w:val="00133EDC"/>
    <w:rsid w:val="001363C1"/>
    <w:rsid w:val="00137C00"/>
    <w:rsid w:val="00141349"/>
    <w:rsid w:val="00143E4F"/>
    <w:rsid w:val="001443AF"/>
    <w:rsid w:val="001447E8"/>
    <w:rsid w:val="001452AA"/>
    <w:rsid w:val="00146226"/>
    <w:rsid w:val="00147551"/>
    <w:rsid w:val="00147F52"/>
    <w:rsid w:val="001500BD"/>
    <w:rsid w:val="00151AC2"/>
    <w:rsid w:val="001547D0"/>
    <w:rsid w:val="00154D43"/>
    <w:rsid w:val="0015621E"/>
    <w:rsid w:val="001604AF"/>
    <w:rsid w:val="00161BB3"/>
    <w:rsid w:val="00162E4E"/>
    <w:rsid w:val="00163DCC"/>
    <w:rsid w:val="00164C29"/>
    <w:rsid w:val="00164F0A"/>
    <w:rsid w:val="0016714E"/>
    <w:rsid w:val="0016767E"/>
    <w:rsid w:val="001705ED"/>
    <w:rsid w:val="0017435F"/>
    <w:rsid w:val="001752F0"/>
    <w:rsid w:val="00175E2A"/>
    <w:rsid w:val="00182983"/>
    <w:rsid w:val="00187599"/>
    <w:rsid w:val="00190585"/>
    <w:rsid w:val="0019094D"/>
    <w:rsid w:val="00190FC1"/>
    <w:rsid w:val="001923A9"/>
    <w:rsid w:val="0019303C"/>
    <w:rsid w:val="00193290"/>
    <w:rsid w:val="00193D08"/>
    <w:rsid w:val="001940EB"/>
    <w:rsid w:val="00195BE2"/>
    <w:rsid w:val="00196C13"/>
    <w:rsid w:val="001A29A6"/>
    <w:rsid w:val="001A765B"/>
    <w:rsid w:val="001A77CB"/>
    <w:rsid w:val="001B12E9"/>
    <w:rsid w:val="001B1646"/>
    <w:rsid w:val="001B27D0"/>
    <w:rsid w:val="001B29C3"/>
    <w:rsid w:val="001B5483"/>
    <w:rsid w:val="001B55AB"/>
    <w:rsid w:val="001B56AE"/>
    <w:rsid w:val="001B71BE"/>
    <w:rsid w:val="001B7DFF"/>
    <w:rsid w:val="001C1E7D"/>
    <w:rsid w:val="001C4005"/>
    <w:rsid w:val="001C4775"/>
    <w:rsid w:val="001C5F31"/>
    <w:rsid w:val="001C6A07"/>
    <w:rsid w:val="001C7003"/>
    <w:rsid w:val="001D0AEA"/>
    <w:rsid w:val="001D0D77"/>
    <w:rsid w:val="001D22A0"/>
    <w:rsid w:val="001D4464"/>
    <w:rsid w:val="001D607E"/>
    <w:rsid w:val="001E2056"/>
    <w:rsid w:val="001E3BE4"/>
    <w:rsid w:val="001E56E4"/>
    <w:rsid w:val="001E6598"/>
    <w:rsid w:val="001E6B6A"/>
    <w:rsid w:val="001F0379"/>
    <w:rsid w:val="001F0C0B"/>
    <w:rsid w:val="001F18E9"/>
    <w:rsid w:val="001F3EFB"/>
    <w:rsid w:val="001F6FFA"/>
    <w:rsid w:val="00201458"/>
    <w:rsid w:val="00204A50"/>
    <w:rsid w:val="00204C72"/>
    <w:rsid w:val="002051B4"/>
    <w:rsid w:val="00210BE0"/>
    <w:rsid w:val="00210EE0"/>
    <w:rsid w:val="002208C7"/>
    <w:rsid w:val="00222053"/>
    <w:rsid w:val="00222BB4"/>
    <w:rsid w:val="00222BCB"/>
    <w:rsid w:val="00222D4F"/>
    <w:rsid w:val="00223985"/>
    <w:rsid w:val="00223CA5"/>
    <w:rsid w:val="002309CE"/>
    <w:rsid w:val="00231708"/>
    <w:rsid w:val="002319A2"/>
    <w:rsid w:val="00231B54"/>
    <w:rsid w:val="00232F91"/>
    <w:rsid w:val="0023399B"/>
    <w:rsid w:val="00234EDF"/>
    <w:rsid w:val="00235F53"/>
    <w:rsid w:val="00236BB6"/>
    <w:rsid w:val="00242230"/>
    <w:rsid w:val="0024405E"/>
    <w:rsid w:val="00244D4D"/>
    <w:rsid w:val="00247F37"/>
    <w:rsid w:val="002502BB"/>
    <w:rsid w:val="0025136A"/>
    <w:rsid w:val="00253BF6"/>
    <w:rsid w:val="00253D35"/>
    <w:rsid w:val="002548A7"/>
    <w:rsid w:val="00257CE0"/>
    <w:rsid w:val="0026362E"/>
    <w:rsid w:val="002639E1"/>
    <w:rsid w:val="00272307"/>
    <w:rsid w:val="002726D4"/>
    <w:rsid w:val="002826C4"/>
    <w:rsid w:val="00285647"/>
    <w:rsid w:val="00285AC8"/>
    <w:rsid w:val="00286D6D"/>
    <w:rsid w:val="00290F80"/>
    <w:rsid w:val="00294D08"/>
    <w:rsid w:val="002A3514"/>
    <w:rsid w:val="002A3B30"/>
    <w:rsid w:val="002A5D7C"/>
    <w:rsid w:val="002A6F7C"/>
    <w:rsid w:val="002B015A"/>
    <w:rsid w:val="002B0C17"/>
    <w:rsid w:val="002B23E6"/>
    <w:rsid w:val="002B2D4B"/>
    <w:rsid w:val="002B319E"/>
    <w:rsid w:val="002B382D"/>
    <w:rsid w:val="002B3E08"/>
    <w:rsid w:val="002B4DF7"/>
    <w:rsid w:val="002B6997"/>
    <w:rsid w:val="002B6E63"/>
    <w:rsid w:val="002C0086"/>
    <w:rsid w:val="002C0A67"/>
    <w:rsid w:val="002C3911"/>
    <w:rsid w:val="002C4309"/>
    <w:rsid w:val="002C46A9"/>
    <w:rsid w:val="002C50A8"/>
    <w:rsid w:val="002C5331"/>
    <w:rsid w:val="002C5B30"/>
    <w:rsid w:val="002D084E"/>
    <w:rsid w:val="002D1532"/>
    <w:rsid w:val="002D2AAA"/>
    <w:rsid w:val="002D2CCD"/>
    <w:rsid w:val="002D446C"/>
    <w:rsid w:val="002D665E"/>
    <w:rsid w:val="002D7696"/>
    <w:rsid w:val="002D7FDC"/>
    <w:rsid w:val="002E09D9"/>
    <w:rsid w:val="002E1307"/>
    <w:rsid w:val="002F46E5"/>
    <w:rsid w:val="002F6A13"/>
    <w:rsid w:val="002F6DBE"/>
    <w:rsid w:val="00302468"/>
    <w:rsid w:val="0030257D"/>
    <w:rsid w:val="003029AE"/>
    <w:rsid w:val="00303612"/>
    <w:rsid w:val="00303814"/>
    <w:rsid w:val="003040F9"/>
    <w:rsid w:val="0030465A"/>
    <w:rsid w:val="00311A97"/>
    <w:rsid w:val="003128B9"/>
    <w:rsid w:val="00312BF5"/>
    <w:rsid w:val="00313D05"/>
    <w:rsid w:val="0031561E"/>
    <w:rsid w:val="00316D31"/>
    <w:rsid w:val="00321FE7"/>
    <w:rsid w:val="003226D5"/>
    <w:rsid w:val="00330EB4"/>
    <w:rsid w:val="00333937"/>
    <w:rsid w:val="003348EA"/>
    <w:rsid w:val="0033492C"/>
    <w:rsid w:val="00336783"/>
    <w:rsid w:val="00336D9D"/>
    <w:rsid w:val="00340A10"/>
    <w:rsid w:val="00340C42"/>
    <w:rsid w:val="00342D9A"/>
    <w:rsid w:val="0034696F"/>
    <w:rsid w:val="00346CD1"/>
    <w:rsid w:val="003472F8"/>
    <w:rsid w:val="00347747"/>
    <w:rsid w:val="0035074D"/>
    <w:rsid w:val="00350EDC"/>
    <w:rsid w:val="00353C35"/>
    <w:rsid w:val="003549D4"/>
    <w:rsid w:val="003555F9"/>
    <w:rsid w:val="00356C37"/>
    <w:rsid w:val="003571FA"/>
    <w:rsid w:val="00362921"/>
    <w:rsid w:val="003653C0"/>
    <w:rsid w:val="00370F2A"/>
    <w:rsid w:val="003716AB"/>
    <w:rsid w:val="00371F1D"/>
    <w:rsid w:val="00373E02"/>
    <w:rsid w:val="00374700"/>
    <w:rsid w:val="0037698A"/>
    <w:rsid w:val="00377BD7"/>
    <w:rsid w:val="00382A88"/>
    <w:rsid w:val="003830D5"/>
    <w:rsid w:val="003872B7"/>
    <w:rsid w:val="00387316"/>
    <w:rsid w:val="0039016D"/>
    <w:rsid w:val="0039047D"/>
    <w:rsid w:val="003909C9"/>
    <w:rsid w:val="003929B1"/>
    <w:rsid w:val="00392F33"/>
    <w:rsid w:val="00393035"/>
    <w:rsid w:val="00394FF6"/>
    <w:rsid w:val="00396EB1"/>
    <w:rsid w:val="003A0C57"/>
    <w:rsid w:val="003A1BAF"/>
    <w:rsid w:val="003A24AD"/>
    <w:rsid w:val="003A2DDF"/>
    <w:rsid w:val="003A3ADF"/>
    <w:rsid w:val="003B0DA7"/>
    <w:rsid w:val="003B16A6"/>
    <w:rsid w:val="003B4606"/>
    <w:rsid w:val="003B597C"/>
    <w:rsid w:val="003B69D4"/>
    <w:rsid w:val="003B6A4F"/>
    <w:rsid w:val="003B7DD7"/>
    <w:rsid w:val="003C093D"/>
    <w:rsid w:val="003C1F01"/>
    <w:rsid w:val="003C20B8"/>
    <w:rsid w:val="003C20F0"/>
    <w:rsid w:val="003C2D5A"/>
    <w:rsid w:val="003C3228"/>
    <w:rsid w:val="003C4621"/>
    <w:rsid w:val="003C5BA9"/>
    <w:rsid w:val="003C77AF"/>
    <w:rsid w:val="003D101B"/>
    <w:rsid w:val="003D1A15"/>
    <w:rsid w:val="003D2C40"/>
    <w:rsid w:val="003D5D2F"/>
    <w:rsid w:val="003D7028"/>
    <w:rsid w:val="003E030B"/>
    <w:rsid w:val="003F05D9"/>
    <w:rsid w:val="003F525F"/>
    <w:rsid w:val="004008F3"/>
    <w:rsid w:val="00401161"/>
    <w:rsid w:val="00403A9D"/>
    <w:rsid w:val="00406127"/>
    <w:rsid w:val="004071FB"/>
    <w:rsid w:val="00410245"/>
    <w:rsid w:val="00411A7D"/>
    <w:rsid w:val="00417E9F"/>
    <w:rsid w:val="00420D67"/>
    <w:rsid w:val="00421F06"/>
    <w:rsid w:val="004238E6"/>
    <w:rsid w:val="004256F2"/>
    <w:rsid w:val="00426BCD"/>
    <w:rsid w:val="00426D6B"/>
    <w:rsid w:val="00430495"/>
    <w:rsid w:val="00430696"/>
    <w:rsid w:val="00430998"/>
    <w:rsid w:val="00431449"/>
    <w:rsid w:val="00433CE9"/>
    <w:rsid w:val="00434CD1"/>
    <w:rsid w:val="0043528B"/>
    <w:rsid w:val="0043644E"/>
    <w:rsid w:val="0043685F"/>
    <w:rsid w:val="004414F2"/>
    <w:rsid w:val="004415D3"/>
    <w:rsid w:val="00441CFD"/>
    <w:rsid w:val="00441DCD"/>
    <w:rsid w:val="00445164"/>
    <w:rsid w:val="00447892"/>
    <w:rsid w:val="0045256E"/>
    <w:rsid w:val="0045447A"/>
    <w:rsid w:val="004547D8"/>
    <w:rsid w:val="00457C2F"/>
    <w:rsid w:val="00461EB4"/>
    <w:rsid w:val="004642E0"/>
    <w:rsid w:val="00464D22"/>
    <w:rsid w:val="0047049D"/>
    <w:rsid w:val="00471507"/>
    <w:rsid w:val="004719A0"/>
    <w:rsid w:val="0047384F"/>
    <w:rsid w:val="00473A2D"/>
    <w:rsid w:val="0047505C"/>
    <w:rsid w:val="00476D9F"/>
    <w:rsid w:val="00476DCD"/>
    <w:rsid w:val="00477B72"/>
    <w:rsid w:val="004803B4"/>
    <w:rsid w:val="004815DD"/>
    <w:rsid w:val="004832CD"/>
    <w:rsid w:val="0048546F"/>
    <w:rsid w:val="0048646F"/>
    <w:rsid w:val="004864D6"/>
    <w:rsid w:val="004874C8"/>
    <w:rsid w:val="00490F2C"/>
    <w:rsid w:val="004919F4"/>
    <w:rsid w:val="00492193"/>
    <w:rsid w:val="00492699"/>
    <w:rsid w:val="00492FE6"/>
    <w:rsid w:val="004944B2"/>
    <w:rsid w:val="00495575"/>
    <w:rsid w:val="00495FAB"/>
    <w:rsid w:val="004A129D"/>
    <w:rsid w:val="004A2498"/>
    <w:rsid w:val="004A5DD9"/>
    <w:rsid w:val="004B0FD6"/>
    <w:rsid w:val="004B102E"/>
    <w:rsid w:val="004B1214"/>
    <w:rsid w:val="004B27D9"/>
    <w:rsid w:val="004B72B4"/>
    <w:rsid w:val="004B7B49"/>
    <w:rsid w:val="004C3524"/>
    <w:rsid w:val="004C4204"/>
    <w:rsid w:val="004C65D2"/>
    <w:rsid w:val="004D1135"/>
    <w:rsid w:val="004D1E39"/>
    <w:rsid w:val="004D1F5B"/>
    <w:rsid w:val="004D4907"/>
    <w:rsid w:val="004D4A61"/>
    <w:rsid w:val="004D5F0E"/>
    <w:rsid w:val="004D608C"/>
    <w:rsid w:val="004D68AB"/>
    <w:rsid w:val="004D7C7B"/>
    <w:rsid w:val="004E0A6F"/>
    <w:rsid w:val="004E1B71"/>
    <w:rsid w:val="004E2D95"/>
    <w:rsid w:val="004E32CF"/>
    <w:rsid w:val="004E3FAF"/>
    <w:rsid w:val="004E5D66"/>
    <w:rsid w:val="004E5F98"/>
    <w:rsid w:val="004E6977"/>
    <w:rsid w:val="004E7399"/>
    <w:rsid w:val="004F19C9"/>
    <w:rsid w:val="004F2124"/>
    <w:rsid w:val="004F3363"/>
    <w:rsid w:val="004F3376"/>
    <w:rsid w:val="004F403D"/>
    <w:rsid w:val="004F5F78"/>
    <w:rsid w:val="004F67EA"/>
    <w:rsid w:val="004F680F"/>
    <w:rsid w:val="004F7096"/>
    <w:rsid w:val="00501779"/>
    <w:rsid w:val="00504017"/>
    <w:rsid w:val="00505775"/>
    <w:rsid w:val="00510D3E"/>
    <w:rsid w:val="005163EB"/>
    <w:rsid w:val="00517312"/>
    <w:rsid w:val="005205F6"/>
    <w:rsid w:val="00521C98"/>
    <w:rsid w:val="005230BF"/>
    <w:rsid w:val="005245DC"/>
    <w:rsid w:val="00525889"/>
    <w:rsid w:val="005318C3"/>
    <w:rsid w:val="0053286C"/>
    <w:rsid w:val="00532B43"/>
    <w:rsid w:val="00534DB2"/>
    <w:rsid w:val="00535B0F"/>
    <w:rsid w:val="00536743"/>
    <w:rsid w:val="00536748"/>
    <w:rsid w:val="005367A5"/>
    <w:rsid w:val="00536BD5"/>
    <w:rsid w:val="00542E2B"/>
    <w:rsid w:val="00546DD6"/>
    <w:rsid w:val="00547C30"/>
    <w:rsid w:val="00553218"/>
    <w:rsid w:val="00555F62"/>
    <w:rsid w:val="00560E92"/>
    <w:rsid w:val="00561A83"/>
    <w:rsid w:val="00562868"/>
    <w:rsid w:val="00563A51"/>
    <w:rsid w:val="00565727"/>
    <w:rsid w:val="00565AFA"/>
    <w:rsid w:val="00566B92"/>
    <w:rsid w:val="00571C5E"/>
    <w:rsid w:val="00576FBA"/>
    <w:rsid w:val="00577F3F"/>
    <w:rsid w:val="0058117A"/>
    <w:rsid w:val="00581BF2"/>
    <w:rsid w:val="00581F71"/>
    <w:rsid w:val="00583BDF"/>
    <w:rsid w:val="00583C9D"/>
    <w:rsid w:val="00583F65"/>
    <w:rsid w:val="005950D9"/>
    <w:rsid w:val="00595B41"/>
    <w:rsid w:val="005A023F"/>
    <w:rsid w:val="005A1FB7"/>
    <w:rsid w:val="005A277F"/>
    <w:rsid w:val="005A351F"/>
    <w:rsid w:val="005A3561"/>
    <w:rsid w:val="005A5D99"/>
    <w:rsid w:val="005A6E20"/>
    <w:rsid w:val="005A6F31"/>
    <w:rsid w:val="005B23EC"/>
    <w:rsid w:val="005C218D"/>
    <w:rsid w:val="005C2B99"/>
    <w:rsid w:val="005C5124"/>
    <w:rsid w:val="005C6E0E"/>
    <w:rsid w:val="005C7888"/>
    <w:rsid w:val="005D125F"/>
    <w:rsid w:val="005D35FC"/>
    <w:rsid w:val="005D5B9A"/>
    <w:rsid w:val="005E2746"/>
    <w:rsid w:val="005E37B8"/>
    <w:rsid w:val="005E38F5"/>
    <w:rsid w:val="005E3A0E"/>
    <w:rsid w:val="005F05F3"/>
    <w:rsid w:val="005F0D20"/>
    <w:rsid w:val="005F22B8"/>
    <w:rsid w:val="005F57D2"/>
    <w:rsid w:val="005F61F1"/>
    <w:rsid w:val="005F622E"/>
    <w:rsid w:val="005F67FE"/>
    <w:rsid w:val="00601B13"/>
    <w:rsid w:val="00601FC4"/>
    <w:rsid w:val="00602254"/>
    <w:rsid w:val="006034EA"/>
    <w:rsid w:val="00606541"/>
    <w:rsid w:val="0060665E"/>
    <w:rsid w:val="006068E0"/>
    <w:rsid w:val="00612611"/>
    <w:rsid w:val="00613DCD"/>
    <w:rsid w:val="00614F65"/>
    <w:rsid w:val="0061720F"/>
    <w:rsid w:val="00617D43"/>
    <w:rsid w:val="00620B98"/>
    <w:rsid w:val="00621F26"/>
    <w:rsid w:val="00622124"/>
    <w:rsid w:val="0062281B"/>
    <w:rsid w:val="00624175"/>
    <w:rsid w:val="0062481F"/>
    <w:rsid w:val="006279DA"/>
    <w:rsid w:val="00633DEB"/>
    <w:rsid w:val="00634593"/>
    <w:rsid w:val="006346B0"/>
    <w:rsid w:val="00634BD0"/>
    <w:rsid w:val="00637336"/>
    <w:rsid w:val="006405AE"/>
    <w:rsid w:val="00640C78"/>
    <w:rsid w:val="006425E3"/>
    <w:rsid w:val="00643A28"/>
    <w:rsid w:val="00646308"/>
    <w:rsid w:val="0064774B"/>
    <w:rsid w:val="00651219"/>
    <w:rsid w:val="00652E8D"/>
    <w:rsid w:val="00653D2F"/>
    <w:rsid w:val="006545A9"/>
    <w:rsid w:val="00654BC0"/>
    <w:rsid w:val="006552E8"/>
    <w:rsid w:val="0065721E"/>
    <w:rsid w:val="00660B5C"/>
    <w:rsid w:val="00663734"/>
    <w:rsid w:val="00664460"/>
    <w:rsid w:val="00664743"/>
    <w:rsid w:val="00666151"/>
    <w:rsid w:val="0067059A"/>
    <w:rsid w:val="006737FB"/>
    <w:rsid w:val="00673919"/>
    <w:rsid w:val="006747C3"/>
    <w:rsid w:val="006773BD"/>
    <w:rsid w:val="006773D8"/>
    <w:rsid w:val="006833E9"/>
    <w:rsid w:val="00683EA8"/>
    <w:rsid w:val="006855F8"/>
    <w:rsid w:val="0069050B"/>
    <w:rsid w:val="00692B94"/>
    <w:rsid w:val="00694284"/>
    <w:rsid w:val="00694B5C"/>
    <w:rsid w:val="00695450"/>
    <w:rsid w:val="006A167C"/>
    <w:rsid w:val="006A18A6"/>
    <w:rsid w:val="006A1ABD"/>
    <w:rsid w:val="006A31A7"/>
    <w:rsid w:val="006A3376"/>
    <w:rsid w:val="006B34BA"/>
    <w:rsid w:val="006B55C4"/>
    <w:rsid w:val="006C0801"/>
    <w:rsid w:val="006C434E"/>
    <w:rsid w:val="006C58E8"/>
    <w:rsid w:val="006C70A4"/>
    <w:rsid w:val="006D225D"/>
    <w:rsid w:val="006D54D0"/>
    <w:rsid w:val="006D5854"/>
    <w:rsid w:val="006D5C10"/>
    <w:rsid w:val="006D613A"/>
    <w:rsid w:val="006D66A6"/>
    <w:rsid w:val="006D6D98"/>
    <w:rsid w:val="006D6F9D"/>
    <w:rsid w:val="006D7756"/>
    <w:rsid w:val="006E1481"/>
    <w:rsid w:val="006E27DB"/>
    <w:rsid w:val="006E32FC"/>
    <w:rsid w:val="006E3621"/>
    <w:rsid w:val="006E3F89"/>
    <w:rsid w:val="006E6127"/>
    <w:rsid w:val="006E6488"/>
    <w:rsid w:val="006F0D1C"/>
    <w:rsid w:val="006F19A4"/>
    <w:rsid w:val="006F1F46"/>
    <w:rsid w:val="006F2E32"/>
    <w:rsid w:val="006F3C54"/>
    <w:rsid w:val="006F5AC5"/>
    <w:rsid w:val="006F704C"/>
    <w:rsid w:val="00700DD7"/>
    <w:rsid w:val="00702EDA"/>
    <w:rsid w:val="00705293"/>
    <w:rsid w:val="007065C2"/>
    <w:rsid w:val="007070EB"/>
    <w:rsid w:val="00707244"/>
    <w:rsid w:val="00707669"/>
    <w:rsid w:val="00713EC8"/>
    <w:rsid w:val="00714622"/>
    <w:rsid w:val="00716AF2"/>
    <w:rsid w:val="00716DDD"/>
    <w:rsid w:val="00720421"/>
    <w:rsid w:val="00721BC6"/>
    <w:rsid w:val="00722A40"/>
    <w:rsid w:val="007231C6"/>
    <w:rsid w:val="007245B4"/>
    <w:rsid w:val="007248D6"/>
    <w:rsid w:val="00727C19"/>
    <w:rsid w:val="0073114E"/>
    <w:rsid w:val="00731433"/>
    <w:rsid w:val="00732103"/>
    <w:rsid w:val="00735722"/>
    <w:rsid w:val="00743E48"/>
    <w:rsid w:val="0074647A"/>
    <w:rsid w:val="00747022"/>
    <w:rsid w:val="00754BC5"/>
    <w:rsid w:val="00755A46"/>
    <w:rsid w:val="007565A6"/>
    <w:rsid w:val="00757CC6"/>
    <w:rsid w:val="0076005C"/>
    <w:rsid w:val="00766CAD"/>
    <w:rsid w:val="00767E8E"/>
    <w:rsid w:val="007734FF"/>
    <w:rsid w:val="00774F71"/>
    <w:rsid w:val="007771DA"/>
    <w:rsid w:val="0077771E"/>
    <w:rsid w:val="00783B11"/>
    <w:rsid w:val="00783F79"/>
    <w:rsid w:val="00785C45"/>
    <w:rsid w:val="0078650D"/>
    <w:rsid w:val="00786F95"/>
    <w:rsid w:val="00787C0F"/>
    <w:rsid w:val="0079109C"/>
    <w:rsid w:val="00791563"/>
    <w:rsid w:val="00795E89"/>
    <w:rsid w:val="007962D5"/>
    <w:rsid w:val="007A1870"/>
    <w:rsid w:val="007A1C6B"/>
    <w:rsid w:val="007A3CFC"/>
    <w:rsid w:val="007A4AEC"/>
    <w:rsid w:val="007A5FFC"/>
    <w:rsid w:val="007A67EC"/>
    <w:rsid w:val="007A7EB0"/>
    <w:rsid w:val="007B2BE1"/>
    <w:rsid w:val="007B2C4A"/>
    <w:rsid w:val="007B2CF9"/>
    <w:rsid w:val="007B338A"/>
    <w:rsid w:val="007B586F"/>
    <w:rsid w:val="007B61F8"/>
    <w:rsid w:val="007B6455"/>
    <w:rsid w:val="007C2331"/>
    <w:rsid w:val="007C24F1"/>
    <w:rsid w:val="007C34E4"/>
    <w:rsid w:val="007C3FC8"/>
    <w:rsid w:val="007C44BC"/>
    <w:rsid w:val="007C57FA"/>
    <w:rsid w:val="007D052E"/>
    <w:rsid w:val="007E1D66"/>
    <w:rsid w:val="007E280A"/>
    <w:rsid w:val="007E41ED"/>
    <w:rsid w:val="007E41F4"/>
    <w:rsid w:val="007E5033"/>
    <w:rsid w:val="007E5303"/>
    <w:rsid w:val="007E5F16"/>
    <w:rsid w:val="007E760E"/>
    <w:rsid w:val="007E78AC"/>
    <w:rsid w:val="007F3166"/>
    <w:rsid w:val="007F33CE"/>
    <w:rsid w:val="007F4EE8"/>
    <w:rsid w:val="007F6250"/>
    <w:rsid w:val="0080122C"/>
    <w:rsid w:val="00802010"/>
    <w:rsid w:val="0080614A"/>
    <w:rsid w:val="00806F21"/>
    <w:rsid w:val="008071C9"/>
    <w:rsid w:val="00811BF7"/>
    <w:rsid w:val="00812BF1"/>
    <w:rsid w:val="00814E98"/>
    <w:rsid w:val="00820724"/>
    <w:rsid w:val="00821973"/>
    <w:rsid w:val="008235B3"/>
    <w:rsid w:val="00832B24"/>
    <w:rsid w:val="008347B9"/>
    <w:rsid w:val="00835646"/>
    <w:rsid w:val="0084065A"/>
    <w:rsid w:val="0084072B"/>
    <w:rsid w:val="00840A05"/>
    <w:rsid w:val="008419D6"/>
    <w:rsid w:val="008475EB"/>
    <w:rsid w:val="00854675"/>
    <w:rsid w:val="00855FCE"/>
    <w:rsid w:val="00857E0B"/>
    <w:rsid w:val="00860BBA"/>
    <w:rsid w:val="00873A55"/>
    <w:rsid w:val="00875011"/>
    <w:rsid w:val="008838E9"/>
    <w:rsid w:val="00884C84"/>
    <w:rsid w:val="0088622B"/>
    <w:rsid w:val="00886387"/>
    <w:rsid w:val="0089345A"/>
    <w:rsid w:val="0089363B"/>
    <w:rsid w:val="00893D97"/>
    <w:rsid w:val="008957B6"/>
    <w:rsid w:val="00895B80"/>
    <w:rsid w:val="008A160E"/>
    <w:rsid w:val="008A2CF8"/>
    <w:rsid w:val="008A54C9"/>
    <w:rsid w:val="008B0CF7"/>
    <w:rsid w:val="008B11DA"/>
    <w:rsid w:val="008B476E"/>
    <w:rsid w:val="008B4E32"/>
    <w:rsid w:val="008B72DC"/>
    <w:rsid w:val="008C1F97"/>
    <w:rsid w:val="008C25A0"/>
    <w:rsid w:val="008C39E2"/>
    <w:rsid w:val="008C3F27"/>
    <w:rsid w:val="008C4C44"/>
    <w:rsid w:val="008C537C"/>
    <w:rsid w:val="008C5521"/>
    <w:rsid w:val="008C563D"/>
    <w:rsid w:val="008C613F"/>
    <w:rsid w:val="008C63C5"/>
    <w:rsid w:val="008C7A91"/>
    <w:rsid w:val="008D3371"/>
    <w:rsid w:val="008D717B"/>
    <w:rsid w:val="008E4EFD"/>
    <w:rsid w:val="008E604C"/>
    <w:rsid w:val="008E64C1"/>
    <w:rsid w:val="008E7EC5"/>
    <w:rsid w:val="008F06FF"/>
    <w:rsid w:val="008F0FE3"/>
    <w:rsid w:val="008F1012"/>
    <w:rsid w:val="008F2B0B"/>
    <w:rsid w:val="008F7FB8"/>
    <w:rsid w:val="00901B14"/>
    <w:rsid w:val="009022FF"/>
    <w:rsid w:val="00903512"/>
    <w:rsid w:val="00903EFF"/>
    <w:rsid w:val="0090446D"/>
    <w:rsid w:val="00904639"/>
    <w:rsid w:val="0090777D"/>
    <w:rsid w:val="00907841"/>
    <w:rsid w:val="009133F7"/>
    <w:rsid w:val="00916EB6"/>
    <w:rsid w:val="00923963"/>
    <w:rsid w:val="00925CB1"/>
    <w:rsid w:val="00925F07"/>
    <w:rsid w:val="00927DF4"/>
    <w:rsid w:val="009306B1"/>
    <w:rsid w:val="00933181"/>
    <w:rsid w:val="00933CFA"/>
    <w:rsid w:val="00933EB3"/>
    <w:rsid w:val="00934577"/>
    <w:rsid w:val="0093679E"/>
    <w:rsid w:val="00941376"/>
    <w:rsid w:val="009418D9"/>
    <w:rsid w:val="00943DD8"/>
    <w:rsid w:val="00945F02"/>
    <w:rsid w:val="00946D87"/>
    <w:rsid w:val="00950EFA"/>
    <w:rsid w:val="0095204E"/>
    <w:rsid w:val="009552F5"/>
    <w:rsid w:val="00961B96"/>
    <w:rsid w:val="00961D62"/>
    <w:rsid w:val="00962718"/>
    <w:rsid w:val="00963EB1"/>
    <w:rsid w:val="00963F46"/>
    <w:rsid w:val="0096441F"/>
    <w:rsid w:val="00965548"/>
    <w:rsid w:val="009668A5"/>
    <w:rsid w:val="00967F4C"/>
    <w:rsid w:val="00974D53"/>
    <w:rsid w:val="009768CE"/>
    <w:rsid w:val="00976911"/>
    <w:rsid w:val="009779D3"/>
    <w:rsid w:val="00981CA5"/>
    <w:rsid w:val="00987F3A"/>
    <w:rsid w:val="00990BF9"/>
    <w:rsid w:val="00992210"/>
    <w:rsid w:val="00992565"/>
    <w:rsid w:val="00992CED"/>
    <w:rsid w:val="009A1B57"/>
    <w:rsid w:val="009A4ECD"/>
    <w:rsid w:val="009B0CA6"/>
    <w:rsid w:val="009B3BC1"/>
    <w:rsid w:val="009B47D7"/>
    <w:rsid w:val="009B6081"/>
    <w:rsid w:val="009B618A"/>
    <w:rsid w:val="009B65B5"/>
    <w:rsid w:val="009B7A62"/>
    <w:rsid w:val="009C33EB"/>
    <w:rsid w:val="009C4603"/>
    <w:rsid w:val="009C4C49"/>
    <w:rsid w:val="009C4C4D"/>
    <w:rsid w:val="009C5A2E"/>
    <w:rsid w:val="009C6AE5"/>
    <w:rsid w:val="009C73DF"/>
    <w:rsid w:val="009C75D6"/>
    <w:rsid w:val="009D22F0"/>
    <w:rsid w:val="009D2F45"/>
    <w:rsid w:val="009D493F"/>
    <w:rsid w:val="009D599C"/>
    <w:rsid w:val="009D6110"/>
    <w:rsid w:val="009D6885"/>
    <w:rsid w:val="009E02E8"/>
    <w:rsid w:val="009E1E73"/>
    <w:rsid w:val="009E3F22"/>
    <w:rsid w:val="009E40ED"/>
    <w:rsid w:val="009E6611"/>
    <w:rsid w:val="009E7615"/>
    <w:rsid w:val="009E7E20"/>
    <w:rsid w:val="009F1E80"/>
    <w:rsid w:val="009F2D30"/>
    <w:rsid w:val="009F39B6"/>
    <w:rsid w:val="009F4BF3"/>
    <w:rsid w:val="009F50F5"/>
    <w:rsid w:val="009F633D"/>
    <w:rsid w:val="009F6607"/>
    <w:rsid w:val="009F6FDB"/>
    <w:rsid w:val="00A03109"/>
    <w:rsid w:val="00A04ECE"/>
    <w:rsid w:val="00A0566A"/>
    <w:rsid w:val="00A06203"/>
    <w:rsid w:val="00A06604"/>
    <w:rsid w:val="00A10B84"/>
    <w:rsid w:val="00A10E48"/>
    <w:rsid w:val="00A10F01"/>
    <w:rsid w:val="00A12D07"/>
    <w:rsid w:val="00A13D7E"/>
    <w:rsid w:val="00A177EB"/>
    <w:rsid w:val="00A17854"/>
    <w:rsid w:val="00A20407"/>
    <w:rsid w:val="00A21470"/>
    <w:rsid w:val="00A23812"/>
    <w:rsid w:val="00A24F02"/>
    <w:rsid w:val="00A26AA3"/>
    <w:rsid w:val="00A315C3"/>
    <w:rsid w:val="00A33714"/>
    <w:rsid w:val="00A3705F"/>
    <w:rsid w:val="00A42D71"/>
    <w:rsid w:val="00A443DD"/>
    <w:rsid w:val="00A4473D"/>
    <w:rsid w:val="00A449D8"/>
    <w:rsid w:val="00A4564C"/>
    <w:rsid w:val="00A46118"/>
    <w:rsid w:val="00A468AE"/>
    <w:rsid w:val="00A509B2"/>
    <w:rsid w:val="00A51764"/>
    <w:rsid w:val="00A56971"/>
    <w:rsid w:val="00A56A56"/>
    <w:rsid w:val="00A575A0"/>
    <w:rsid w:val="00A64EDF"/>
    <w:rsid w:val="00A65356"/>
    <w:rsid w:val="00A658CB"/>
    <w:rsid w:val="00A6732B"/>
    <w:rsid w:val="00A67A79"/>
    <w:rsid w:val="00A70EF9"/>
    <w:rsid w:val="00A7289F"/>
    <w:rsid w:val="00A7783D"/>
    <w:rsid w:val="00A834B6"/>
    <w:rsid w:val="00A87A34"/>
    <w:rsid w:val="00A87A65"/>
    <w:rsid w:val="00A9026F"/>
    <w:rsid w:val="00A90300"/>
    <w:rsid w:val="00A90891"/>
    <w:rsid w:val="00A93630"/>
    <w:rsid w:val="00A94B4B"/>
    <w:rsid w:val="00A951E1"/>
    <w:rsid w:val="00A9685C"/>
    <w:rsid w:val="00AA2659"/>
    <w:rsid w:val="00AA4C30"/>
    <w:rsid w:val="00AA59BC"/>
    <w:rsid w:val="00AA5BFB"/>
    <w:rsid w:val="00AA5C65"/>
    <w:rsid w:val="00AA7264"/>
    <w:rsid w:val="00AB023F"/>
    <w:rsid w:val="00AB02FB"/>
    <w:rsid w:val="00AB266B"/>
    <w:rsid w:val="00AB4D82"/>
    <w:rsid w:val="00AB62DA"/>
    <w:rsid w:val="00AB6EC5"/>
    <w:rsid w:val="00AB7F15"/>
    <w:rsid w:val="00AC04BB"/>
    <w:rsid w:val="00AC301A"/>
    <w:rsid w:val="00AC3362"/>
    <w:rsid w:val="00AC5432"/>
    <w:rsid w:val="00AC575C"/>
    <w:rsid w:val="00AC6CAD"/>
    <w:rsid w:val="00AC6DF6"/>
    <w:rsid w:val="00AD023D"/>
    <w:rsid w:val="00AD111F"/>
    <w:rsid w:val="00AD11E2"/>
    <w:rsid w:val="00AD12D7"/>
    <w:rsid w:val="00AD4963"/>
    <w:rsid w:val="00AD69A7"/>
    <w:rsid w:val="00AD6B50"/>
    <w:rsid w:val="00AD7219"/>
    <w:rsid w:val="00AE0B7F"/>
    <w:rsid w:val="00AE2054"/>
    <w:rsid w:val="00AE37CB"/>
    <w:rsid w:val="00AE39C0"/>
    <w:rsid w:val="00AE4840"/>
    <w:rsid w:val="00AE5FFC"/>
    <w:rsid w:val="00AE642C"/>
    <w:rsid w:val="00AF1C34"/>
    <w:rsid w:val="00AF41B2"/>
    <w:rsid w:val="00AF5FFF"/>
    <w:rsid w:val="00B016C9"/>
    <w:rsid w:val="00B06655"/>
    <w:rsid w:val="00B11CE4"/>
    <w:rsid w:val="00B15DEA"/>
    <w:rsid w:val="00B23960"/>
    <w:rsid w:val="00B25A6D"/>
    <w:rsid w:val="00B25C58"/>
    <w:rsid w:val="00B26A4D"/>
    <w:rsid w:val="00B33230"/>
    <w:rsid w:val="00B33F30"/>
    <w:rsid w:val="00B35604"/>
    <w:rsid w:val="00B36002"/>
    <w:rsid w:val="00B36F00"/>
    <w:rsid w:val="00B37387"/>
    <w:rsid w:val="00B37585"/>
    <w:rsid w:val="00B37A47"/>
    <w:rsid w:val="00B40190"/>
    <w:rsid w:val="00B43BF7"/>
    <w:rsid w:val="00B4590E"/>
    <w:rsid w:val="00B46756"/>
    <w:rsid w:val="00B46BB8"/>
    <w:rsid w:val="00B50F98"/>
    <w:rsid w:val="00B527F8"/>
    <w:rsid w:val="00B543E2"/>
    <w:rsid w:val="00B56242"/>
    <w:rsid w:val="00B56F3E"/>
    <w:rsid w:val="00B605C3"/>
    <w:rsid w:val="00B60727"/>
    <w:rsid w:val="00B60CD9"/>
    <w:rsid w:val="00B611BF"/>
    <w:rsid w:val="00B61401"/>
    <w:rsid w:val="00B629CE"/>
    <w:rsid w:val="00B702FF"/>
    <w:rsid w:val="00B756E4"/>
    <w:rsid w:val="00B7675B"/>
    <w:rsid w:val="00B77903"/>
    <w:rsid w:val="00B81A4A"/>
    <w:rsid w:val="00B81F45"/>
    <w:rsid w:val="00B8269C"/>
    <w:rsid w:val="00B83052"/>
    <w:rsid w:val="00B84A4D"/>
    <w:rsid w:val="00B8502E"/>
    <w:rsid w:val="00B85D22"/>
    <w:rsid w:val="00B90D8F"/>
    <w:rsid w:val="00B916EC"/>
    <w:rsid w:val="00B91DFA"/>
    <w:rsid w:val="00B95A59"/>
    <w:rsid w:val="00BA22B6"/>
    <w:rsid w:val="00BA26CB"/>
    <w:rsid w:val="00BA4BD4"/>
    <w:rsid w:val="00BA4D39"/>
    <w:rsid w:val="00BA62F5"/>
    <w:rsid w:val="00BA7A54"/>
    <w:rsid w:val="00BA7B61"/>
    <w:rsid w:val="00BB1A3A"/>
    <w:rsid w:val="00BB1FB4"/>
    <w:rsid w:val="00BB250D"/>
    <w:rsid w:val="00BB4EA8"/>
    <w:rsid w:val="00BC04C6"/>
    <w:rsid w:val="00BC0DD2"/>
    <w:rsid w:val="00BC1ED2"/>
    <w:rsid w:val="00BC22BE"/>
    <w:rsid w:val="00BC3AE7"/>
    <w:rsid w:val="00BC47A1"/>
    <w:rsid w:val="00BC4801"/>
    <w:rsid w:val="00BC756A"/>
    <w:rsid w:val="00BD0D49"/>
    <w:rsid w:val="00BD16D8"/>
    <w:rsid w:val="00BD2078"/>
    <w:rsid w:val="00BD20DC"/>
    <w:rsid w:val="00BD4FF8"/>
    <w:rsid w:val="00BD5C23"/>
    <w:rsid w:val="00BE2D6B"/>
    <w:rsid w:val="00BE614B"/>
    <w:rsid w:val="00BE7DB2"/>
    <w:rsid w:val="00BF046A"/>
    <w:rsid w:val="00BF1E36"/>
    <w:rsid w:val="00BF4E19"/>
    <w:rsid w:val="00BF55D4"/>
    <w:rsid w:val="00BF6545"/>
    <w:rsid w:val="00BF7D3C"/>
    <w:rsid w:val="00C0113C"/>
    <w:rsid w:val="00C01909"/>
    <w:rsid w:val="00C0544B"/>
    <w:rsid w:val="00C05637"/>
    <w:rsid w:val="00C05B56"/>
    <w:rsid w:val="00C0612D"/>
    <w:rsid w:val="00C074A9"/>
    <w:rsid w:val="00C100DE"/>
    <w:rsid w:val="00C10F09"/>
    <w:rsid w:val="00C139A2"/>
    <w:rsid w:val="00C16CC0"/>
    <w:rsid w:val="00C17139"/>
    <w:rsid w:val="00C1786D"/>
    <w:rsid w:val="00C212A4"/>
    <w:rsid w:val="00C22DFC"/>
    <w:rsid w:val="00C24DAD"/>
    <w:rsid w:val="00C251DF"/>
    <w:rsid w:val="00C25791"/>
    <w:rsid w:val="00C31BB4"/>
    <w:rsid w:val="00C325AD"/>
    <w:rsid w:val="00C365B1"/>
    <w:rsid w:val="00C366DB"/>
    <w:rsid w:val="00C36A8D"/>
    <w:rsid w:val="00C36FA3"/>
    <w:rsid w:val="00C427BD"/>
    <w:rsid w:val="00C438D6"/>
    <w:rsid w:val="00C439A6"/>
    <w:rsid w:val="00C456A2"/>
    <w:rsid w:val="00C4598A"/>
    <w:rsid w:val="00C503E8"/>
    <w:rsid w:val="00C50736"/>
    <w:rsid w:val="00C5160C"/>
    <w:rsid w:val="00C51EDA"/>
    <w:rsid w:val="00C556D9"/>
    <w:rsid w:val="00C55BB3"/>
    <w:rsid w:val="00C55FD6"/>
    <w:rsid w:val="00C56EE7"/>
    <w:rsid w:val="00C57EBF"/>
    <w:rsid w:val="00C63E1D"/>
    <w:rsid w:val="00C6661B"/>
    <w:rsid w:val="00C7619A"/>
    <w:rsid w:val="00C779FE"/>
    <w:rsid w:val="00C80F0B"/>
    <w:rsid w:val="00C81352"/>
    <w:rsid w:val="00C81DFE"/>
    <w:rsid w:val="00C84067"/>
    <w:rsid w:val="00C85AF1"/>
    <w:rsid w:val="00C8630A"/>
    <w:rsid w:val="00C8784C"/>
    <w:rsid w:val="00C90CBE"/>
    <w:rsid w:val="00C90E87"/>
    <w:rsid w:val="00C930C4"/>
    <w:rsid w:val="00C93C37"/>
    <w:rsid w:val="00C93D92"/>
    <w:rsid w:val="00C94D5D"/>
    <w:rsid w:val="00C9583B"/>
    <w:rsid w:val="00CA022B"/>
    <w:rsid w:val="00CA12EA"/>
    <w:rsid w:val="00CA1C58"/>
    <w:rsid w:val="00CA2375"/>
    <w:rsid w:val="00CA2D0B"/>
    <w:rsid w:val="00CA2D18"/>
    <w:rsid w:val="00CA319C"/>
    <w:rsid w:val="00CA3E54"/>
    <w:rsid w:val="00CA44FC"/>
    <w:rsid w:val="00CA554B"/>
    <w:rsid w:val="00CA5B4E"/>
    <w:rsid w:val="00CA71B0"/>
    <w:rsid w:val="00CA7BAC"/>
    <w:rsid w:val="00CA7BB8"/>
    <w:rsid w:val="00CB3BD3"/>
    <w:rsid w:val="00CB3DCD"/>
    <w:rsid w:val="00CB4134"/>
    <w:rsid w:val="00CB5BD8"/>
    <w:rsid w:val="00CB5DD1"/>
    <w:rsid w:val="00CB693C"/>
    <w:rsid w:val="00CC2377"/>
    <w:rsid w:val="00CC37E8"/>
    <w:rsid w:val="00CC3C89"/>
    <w:rsid w:val="00CC3E73"/>
    <w:rsid w:val="00CC47CA"/>
    <w:rsid w:val="00CC4BF1"/>
    <w:rsid w:val="00CC57B7"/>
    <w:rsid w:val="00CC663D"/>
    <w:rsid w:val="00CD1455"/>
    <w:rsid w:val="00CD521E"/>
    <w:rsid w:val="00CD5E38"/>
    <w:rsid w:val="00CD61B2"/>
    <w:rsid w:val="00CD7293"/>
    <w:rsid w:val="00CD73D6"/>
    <w:rsid w:val="00CE1849"/>
    <w:rsid w:val="00CE48E8"/>
    <w:rsid w:val="00CE5F06"/>
    <w:rsid w:val="00CE741B"/>
    <w:rsid w:val="00CF13F4"/>
    <w:rsid w:val="00CF3360"/>
    <w:rsid w:val="00CF3538"/>
    <w:rsid w:val="00CF4065"/>
    <w:rsid w:val="00CF4913"/>
    <w:rsid w:val="00CF4B2F"/>
    <w:rsid w:val="00CF7061"/>
    <w:rsid w:val="00D05949"/>
    <w:rsid w:val="00D06192"/>
    <w:rsid w:val="00D06D69"/>
    <w:rsid w:val="00D10965"/>
    <w:rsid w:val="00D10CE9"/>
    <w:rsid w:val="00D10F4E"/>
    <w:rsid w:val="00D11481"/>
    <w:rsid w:val="00D12BF9"/>
    <w:rsid w:val="00D1451F"/>
    <w:rsid w:val="00D1544F"/>
    <w:rsid w:val="00D177F0"/>
    <w:rsid w:val="00D21D31"/>
    <w:rsid w:val="00D237A2"/>
    <w:rsid w:val="00D23CA1"/>
    <w:rsid w:val="00D30893"/>
    <w:rsid w:val="00D31F51"/>
    <w:rsid w:val="00D323EA"/>
    <w:rsid w:val="00D327B8"/>
    <w:rsid w:val="00D33B0B"/>
    <w:rsid w:val="00D342BE"/>
    <w:rsid w:val="00D34690"/>
    <w:rsid w:val="00D3505F"/>
    <w:rsid w:val="00D36174"/>
    <w:rsid w:val="00D4041F"/>
    <w:rsid w:val="00D41D54"/>
    <w:rsid w:val="00D44016"/>
    <w:rsid w:val="00D46B6E"/>
    <w:rsid w:val="00D512C3"/>
    <w:rsid w:val="00D514E4"/>
    <w:rsid w:val="00D535C5"/>
    <w:rsid w:val="00D54777"/>
    <w:rsid w:val="00D55530"/>
    <w:rsid w:val="00D62968"/>
    <w:rsid w:val="00D641AE"/>
    <w:rsid w:val="00D6522D"/>
    <w:rsid w:val="00D65AC3"/>
    <w:rsid w:val="00D672E6"/>
    <w:rsid w:val="00D6753A"/>
    <w:rsid w:val="00D67D68"/>
    <w:rsid w:val="00D711DA"/>
    <w:rsid w:val="00D72F5D"/>
    <w:rsid w:val="00D7328D"/>
    <w:rsid w:val="00D753AD"/>
    <w:rsid w:val="00D76932"/>
    <w:rsid w:val="00D81884"/>
    <w:rsid w:val="00D82948"/>
    <w:rsid w:val="00D902F9"/>
    <w:rsid w:val="00D91703"/>
    <w:rsid w:val="00D91854"/>
    <w:rsid w:val="00D918D7"/>
    <w:rsid w:val="00D95986"/>
    <w:rsid w:val="00DA379D"/>
    <w:rsid w:val="00DA3C29"/>
    <w:rsid w:val="00DB1205"/>
    <w:rsid w:val="00DB1849"/>
    <w:rsid w:val="00DB1FB2"/>
    <w:rsid w:val="00DB2D1B"/>
    <w:rsid w:val="00DB43CF"/>
    <w:rsid w:val="00DC0B4D"/>
    <w:rsid w:val="00DC333B"/>
    <w:rsid w:val="00DC5CE4"/>
    <w:rsid w:val="00DC6AB5"/>
    <w:rsid w:val="00DC6C99"/>
    <w:rsid w:val="00DC7600"/>
    <w:rsid w:val="00DD2DAD"/>
    <w:rsid w:val="00DD2E49"/>
    <w:rsid w:val="00DD30F9"/>
    <w:rsid w:val="00DD57C2"/>
    <w:rsid w:val="00DD6A84"/>
    <w:rsid w:val="00DD6D39"/>
    <w:rsid w:val="00DE0D17"/>
    <w:rsid w:val="00DE0DCE"/>
    <w:rsid w:val="00DE2346"/>
    <w:rsid w:val="00DE27F9"/>
    <w:rsid w:val="00DE37DA"/>
    <w:rsid w:val="00DE5612"/>
    <w:rsid w:val="00DE5D24"/>
    <w:rsid w:val="00DE61EE"/>
    <w:rsid w:val="00DF1C63"/>
    <w:rsid w:val="00DF300A"/>
    <w:rsid w:val="00DF3188"/>
    <w:rsid w:val="00DF344C"/>
    <w:rsid w:val="00DF573C"/>
    <w:rsid w:val="00DF701C"/>
    <w:rsid w:val="00E00765"/>
    <w:rsid w:val="00E0088E"/>
    <w:rsid w:val="00E008D2"/>
    <w:rsid w:val="00E01E25"/>
    <w:rsid w:val="00E03723"/>
    <w:rsid w:val="00E03D36"/>
    <w:rsid w:val="00E058E8"/>
    <w:rsid w:val="00E062F6"/>
    <w:rsid w:val="00E06EF5"/>
    <w:rsid w:val="00E10B88"/>
    <w:rsid w:val="00E142AE"/>
    <w:rsid w:val="00E153FF"/>
    <w:rsid w:val="00E16590"/>
    <w:rsid w:val="00E2030B"/>
    <w:rsid w:val="00E20DC1"/>
    <w:rsid w:val="00E26CDC"/>
    <w:rsid w:val="00E26EF3"/>
    <w:rsid w:val="00E3129B"/>
    <w:rsid w:val="00E3590C"/>
    <w:rsid w:val="00E37F47"/>
    <w:rsid w:val="00E42AF2"/>
    <w:rsid w:val="00E42F2E"/>
    <w:rsid w:val="00E44A8C"/>
    <w:rsid w:val="00E45023"/>
    <w:rsid w:val="00E46FA9"/>
    <w:rsid w:val="00E4797D"/>
    <w:rsid w:val="00E5070A"/>
    <w:rsid w:val="00E5314A"/>
    <w:rsid w:val="00E541A5"/>
    <w:rsid w:val="00E547A0"/>
    <w:rsid w:val="00E5482A"/>
    <w:rsid w:val="00E56C87"/>
    <w:rsid w:val="00E571B7"/>
    <w:rsid w:val="00E631ED"/>
    <w:rsid w:val="00E64B74"/>
    <w:rsid w:val="00E71A41"/>
    <w:rsid w:val="00E74DF3"/>
    <w:rsid w:val="00E75698"/>
    <w:rsid w:val="00E764E0"/>
    <w:rsid w:val="00E805F6"/>
    <w:rsid w:val="00E81DFC"/>
    <w:rsid w:val="00E84D68"/>
    <w:rsid w:val="00E8531B"/>
    <w:rsid w:val="00E8667D"/>
    <w:rsid w:val="00E904B1"/>
    <w:rsid w:val="00E91CC8"/>
    <w:rsid w:val="00E94A91"/>
    <w:rsid w:val="00E94B40"/>
    <w:rsid w:val="00E9502D"/>
    <w:rsid w:val="00E95F4F"/>
    <w:rsid w:val="00E96721"/>
    <w:rsid w:val="00E9710A"/>
    <w:rsid w:val="00EA34D1"/>
    <w:rsid w:val="00EA41FA"/>
    <w:rsid w:val="00EA459A"/>
    <w:rsid w:val="00EA5C9A"/>
    <w:rsid w:val="00EA60E9"/>
    <w:rsid w:val="00EA683C"/>
    <w:rsid w:val="00EA6C31"/>
    <w:rsid w:val="00EA6E8A"/>
    <w:rsid w:val="00EB2232"/>
    <w:rsid w:val="00EB2398"/>
    <w:rsid w:val="00EB23A0"/>
    <w:rsid w:val="00EB2950"/>
    <w:rsid w:val="00EB29CB"/>
    <w:rsid w:val="00EB3718"/>
    <w:rsid w:val="00EB37B3"/>
    <w:rsid w:val="00EB484E"/>
    <w:rsid w:val="00EB57D7"/>
    <w:rsid w:val="00EB6CD4"/>
    <w:rsid w:val="00EC1068"/>
    <w:rsid w:val="00EC19E1"/>
    <w:rsid w:val="00EC2467"/>
    <w:rsid w:val="00EC2507"/>
    <w:rsid w:val="00EC3B23"/>
    <w:rsid w:val="00EC7081"/>
    <w:rsid w:val="00ED3879"/>
    <w:rsid w:val="00ED397D"/>
    <w:rsid w:val="00ED446C"/>
    <w:rsid w:val="00EE20DA"/>
    <w:rsid w:val="00EE25B2"/>
    <w:rsid w:val="00EE27B0"/>
    <w:rsid w:val="00EE3E7F"/>
    <w:rsid w:val="00EE6076"/>
    <w:rsid w:val="00EE6D33"/>
    <w:rsid w:val="00EF27A0"/>
    <w:rsid w:val="00EF2E3E"/>
    <w:rsid w:val="00EF7434"/>
    <w:rsid w:val="00F00B3C"/>
    <w:rsid w:val="00F02A6D"/>
    <w:rsid w:val="00F0316F"/>
    <w:rsid w:val="00F0396D"/>
    <w:rsid w:val="00F05D51"/>
    <w:rsid w:val="00F065C5"/>
    <w:rsid w:val="00F07F2C"/>
    <w:rsid w:val="00F104AB"/>
    <w:rsid w:val="00F123AA"/>
    <w:rsid w:val="00F143BF"/>
    <w:rsid w:val="00F22047"/>
    <w:rsid w:val="00F229B9"/>
    <w:rsid w:val="00F22EAD"/>
    <w:rsid w:val="00F23095"/>
    <w:rsid w:val="00F255A1"/>
    <w:rsid w:val="00F3694F"/>
    <w:rsid w:val="00F37159"/>
    <w:rsid w:val="00F37E5F"/>
    <w:rsid w:val="00F40BE5"/>
    <w:rsid w:val="00F42D53"/>
    <w:rsid w:val="00F45836"/>
    <w:rsid w:val="00F46BD7"/>
    <w:rsid w:val="00F501E8"/>
    <w:rsid w:val="00F508D7"/>
    <w:rsid w:val="00F5127F"/>
    <w:rsid w:val="00F51C58"/>
    <w:rsid w:val="00F52261"/>
    <w:rsid w:val="00F53D6F"/>
    <w:rsid w:val="00F55046"/>
    <w:rsid w:val="00F55498"/>
    <w:rsid w:val="00F56031"/>
    <w:rsid w:val="00F56199"/>
    <w:rsid w:val="00F569DF"/>
    <w:rsid w:val="00F57206"/>
    <w:rsid w:val="00F57E78"/>
    <w:rsid w:val="00F60DAD"/>
    <w:rsid w:val="00F61EAF"/>
    <w:rsid w:val="00F62C9B"/>
    <w:rsid w:val="00F62D85"/>
    <w:rsid w:val="00F64331"/>
    <w:rsid w:val="00F64A4B"/>
    <w:rsid w:val="00F6737D"/>
    <w:rsid w:val="00F70BD4"/>
    <w:rsid w:val="00F7188B"/>
    <w:rsid w:val="00F72495"/>
    <w:rsid w:val="00F7320E"/>
    <w:rsid w:val="00F75CFA"/>
    <w:rsid w:val="00F80C2A"/>
    <w:rsid w:val="00F815D2"/>
    <w:rsid w:val="00F81A8C"/>
    <w:rsid w:val="00F82002"/>
    <w:rsid w:val="00F82CFD"/>
    <w:rsid w:val="00F82DB5"/>
    <w:rsid w:val="00F855FD"/>
    <w:rsid w:val="00F86BF0"/>
    <w:rsid w:val="00F9054F"/>
    <w:rsid w:val="00F907EB"/>
    <w:rsid w:val="00F90F0B"/>
    <w:rsid w:val="00F932A8"/>
    <w:rsid w:val="00F96173"/>
    <w:rsid w:val="00F97037"/>
    <w:rsid w:val="00FA095D"/>
    <w:rsid w:val="00FA2908"/>
    <w:rsid w:val="00FA2EE7"/>
    <w:rsid w:val="00FA3FFC"/>
    <w:rsid w:val="00FA511E"/>
    <w:rsid w:val="00FA66BC"/>
    <w:rsid w:val="00FA66BF"/>
    <w:rsid w:val="00FB076F"/>
    <w:rsid w:val="00FB0AA0"/>
    <w:rsid w:val="00FB3AFD"/>
    <w:rsid w:val="00FB3CDD"/>
    <w:rsid w:val="00FB55BD"/>
    <w:rsid w:val="00FB5693"/>
    <w:rsid w:val="00FB70E7"/>
    <w:rsid w:val="00FC2DD0"/>
    <w:rsid w:val="00FC3085"/>
    <w:rsid w:val="00FC4C6B"/>
    <w:rsid w:val="00FC5CA2"/>
    <w:rsid w:val="00FD051D"/>
    <w:rsid w:val="00FD0A38"/>
    <w:rsid w:val="00FD1861"/>
    <w:rsid w:val="00FD3250"/>
    <w:rsid w:val="00FD38AB"/>
    <w:rsid w:val="00FD3D75"/>
    <w:rsid w:val="00FE0481"/>
    <w:rsid w:val="00FE1A6F"/>
    <w:rsid w:val="00FE5CFA"/>
    <w:rsid w:val="00FE6E41"/>
    <w:rsid w:val="00FE7657"/>
    <w:rsid w:val="00FE7FF7"/>
    <w:rsid w:val="00FF0581"/>
    <w:rsid w:val="00FF0BFE"/>
    <w:rsid w:val="00FF2247"/>
    <w:rsid w:val="00FF234D"/>
    <w:rsid w:val="00FF3580"/>
    <w:rsid w:val="00FF5DCA"/>
    <w:rsid w:val="00FF5FF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6B59D91"/>
  <w15:chartTrackingRefBased/>
  <w15:docId w15:val="{6ED3BC98-DF8A-4EAE-A848-836D5BBA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5F0E"/>
    <w:rPr>
      <w:rFonts w:ascii="Arial" w:hAnsi="Arial"/>
      <w:sz w:val="24"/>
    </w:rPr>
  </w:style>
  <w:style w:type="paragraph" w:styleId="Heading1">
    <w:name w:val="heading 1"/>
    <w:basedOn w:val="Normal"/>
    <w:next w:val="Normal"/>
    <w:link w:val="Heading1Char"/>
    <w:uiPriority w:val="9"/>
    <w:qFormat/>
    <w:pPr>
      <w:keepNext/>
      <w:jc w:val="center"/>
      <w:outlineLvl w:val="0"/>
    </w:pPr>
    <w:rPr>
      <w:rFonts w:ascii="Times New Roman" w:hAnsi="Times New Roman"/>
      <w:b/>
      <w:sz w:val="32"/>
      <w:lang w:val="x-none" w:eastAsia="x-none"/>
    </w:rPr>
  </w:style>
  <w:style w:type="paragraph" w:styleId="Heading2">
    <w:name w:val="heading 2"/>
    <w:basedOn w:val="Normal"/>
    <w:next w:val="Normal"/>
    <w:link w:val="Heading2Char"/>
    <w:uiPriority w:val="9"/>
    <w:qFormat/>
    <w:pPr>
      <w:keepNext/>
      <w:jc w:val="center"/>
      <w:outlineLvl w:val="1"/>
    </w:pPr>
    <w:rPr>
      <w:rFonts w:ascii="Times New Roman" w:hAnsi="Times New Roman"/>
      <w:b/>
      <w:snapToGrid w:val="0"/>
      <w:color w:val="000000"/>
      <w:sz w:val="32"/>
      <w:lang w:val="x-none" w:eastAsia="en-US"/>
    </w:rPr>
  </w:style>
  <w:style w:type="paragraph" w:styleId="Heading3">
    <w:name w:val="heading 3"/>
    <w:basedOn w:val="Normal"/>
    <w:next w:val="Normal"/>
    <w:qFormat/>
    <w:pPr>
      <w:keepNext/>
      <w:outlineLvl w:val="2"/>
    </w:pPr>
    <w:rPr>
      <w:rFonts w:ascii="Times New Roman" w:hAnsi="Times New Roman"/>
      <w:b/>
    </w:rPr>
  </w:style>
  <w:style w:type="paragraph" w:styleId="Heading4">
    <w:name w:val="heading 4"/>
    <w:basedOn w:val="Normal"/>
    <w:next w:val="Normal"/>
    <w:qFormat/>
    <w:pPr>
      <w:keepNext/>
      <w:ind w:left="2880" w:firstLine="720"/>
      <w:outlineLvl w:val="3"/>
    </w:pPr>
    <w:rPr>
      <w:rFonts w:ascii="Times New Roman" w:hAnsi="Times New Roman"/>
      <w:b/>
      <w:sz w:val="20"/>
    </w:rPr>
  </w:style>
  <w:style w:type="paragraph" w:styleId="Heading5">
    <w:name w:val="heading 5"/>
    <w:basedOn w:val="Normal"/>
    <w:next w:val="Normal"/>
    <w:qFormat/>
    <w:pPr>
      <w:keepNext/>
      <w:outlineLvl w:val="4"/>
    </w:pPr>
    <w:rPr>
      <w:rFonts w:ascii="Times New Roman" w:hAnsi="Times New Roman"/>
      <w:b/>
      <w:sz w:val="20"/>
    </w:rPr>
  </w:style>
  <w:style w:type="paragraph" w:styleId="Heading6">
    <w:name w:val="heading 6"/>
    <w:basedOn w:val="Normal"/>
    <w:next w:val="Normal"/>
    <w:qFormat/>
    <w:pPr>
      <w:keepNext/>
      <w:ind w:left="3600" w:firstLine="720"/>
      <w:outlineLvl w:val="5"/>
    </w:pPr>
    <w:rPr>
      <w:rFonts w:ascii="Times New Roman" w:hAnsi="Times New Roman"/>
      <w:b/>
      <w:sz w:val="20"/>
    </w:rPr>
  </w:style>
  <w:style w:type="paragraph" w:styleId="Heading7">
    <w:name w:val="heading 7"/>
    <w:basedOn w:val="Normal"/>
    <w:next w:val="Normal"/>
    <w:qFormat/>
    <w:pPr>
      <w:keepNext/>
      <w:ind w:left="4320"/>
      <w:outlineLvl w:val="6"/>
    </w:pPr>
    <w:rPr>
      <w:rFonts w:ascii="Times New Roman" w:hAnsi="Times New Roman"/>
      <w:b/>
      <w:spacing w:val="4"/>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Times New Roman" w:hAnsi="Times New Roman"/>
      <w:b/>
      <w:snapToGrid w:val="0"/>
      <w:color w:val="000000"/>
      <w:sz w:val="32"/>
      <w:lang w:eastAsia="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link w:val="HeaderChar"/>
    <w:uiPriority w:val="99"/>
    <w:pPr>
      <w:tabs>
        <w:tab w:val="center" w:pos="4320"/>
        <w:tab w:val="right" w:pos="8640"/>
      </w:tabs>
    </w:pPr>
    <w:rPr>
      <w:sz w:val="20"/>
      <w:lang w:val="en-US" w:eastAsia="en-US"/>
    </w:rPr>
  </w:style>
  <w:style w:type="paragraph" w:styleId="Footer">
    <w:name w:val="footer"/>
    <w:basedOn w:val="Normal"/>
    <w:link w:val="FooterChar"/>
    <w:uiPriority w:val="99"/>
    <w:pPr>
      <w:tabs>
        <w:tab w:val="center" w:pos="4153"/>
        <w:tab w:val="right" w:pos="8306"/>
      </w:tabs>
    </w:pPr>
    <w:rPr>
      <w:rFonts w:ascii="Times New Roman" w:hAnsi="Times New Roman"/>
      <w:lang w:val="en-GB" w:eastAsia="en-US"/>
    </w:rPr>
  </w:style>
  <w:style w:type="character" w:customStyle="1" w:styleId="FooterChar">
    <w:name w:val="Footer Char"/>
    <w:link w:val="Footer"/>
    <w:uiPriority w:val="99"/>
    <w:rsid w:val="004F3376"/>
    <w:rPr>
      <w:sz w:val="24"/>
      <w:lang w:val="en-GB" w:eastAsia="en-US"/>
    </w:rPr>
  </w:style>
  <w:style w:type="paragraph" w:styleId="BalloonText">
    <w:name w:val="Balloon Text"/>
    <w:basedOn w:val="Normal"/>
    <w:link w:val="BalloonTextChar"/>
    <w:uiPriority w:val="99"/>
    <w:rsid w:val="004F3376"/>
    <w:rPr>
      <w:rFonts w:ascii="Tahoma" w:hAnsi="Tahoma"/>
      <w:sz w:val="16"/>
      <w:szCs w:val="16"/>
      <w:lang w:val="x-none" w:eastAsia="x-none"/>
    </w:rPr>
  </w:style>
  <w:style w:type="character" w:customStyle="1" w:styleId="BalloonTextChar">
    <w:name w:val="Balloon Text Char"/>
    <w:link w:val="BalloonText"/>
    <w:uiPriority w:val="99"/>
    <w:rsid w:val="004F3376"/>
    <w:rPr>
      <w:rFonts w:ascii="Tahoma" w:hAnsi="Tahoma" w:cs="Tahoma"/>
      <w:sz w:val="16"/>
      <w:szCs w:val="16"/>
    </w:rPr>
  </w:style>
  <w:style w:type="paragraph" w:customStyle="1" w:styleId="BulletBold">
    <w:name w:val="Bullet Bold"/>
    <w:basedOn w:val="Normal"/>
    <w:rsid w:val="00F86BF0"/>
    <w:pPr>
      <w:numPr>
        <w:numId w:val="2"/>
      </w:numPr>
      <w:tabs>
        <w:tab w:val="left" w:pos="720"/>
      </w:tabs>
      <w:jc w:val="both"/>
    </w:pPr>
    <w:rPr>
      <w:rFonts w:ascii="Times New Roman" w:hAnsi="Times New Roman"/>
      <w:b/>
      <w:szCs w:val="24"/>
    </w:rPr>
  </w:style>
  <w:style w:type="paragraph" w:styleId="ListParagraph">
    <w:name w:val="List Paragraph"/>
    <w:basedOn w:val="Normal"/>
    <w:link w:val="ListParagraphChar"/>
    <w:uiPriority w:val="99"/>
    <w:qFormat/>
    <w:rsid w:val="004F403D"/>
    <w:pPr>
      <w:ind w:left="708"/>
    </w:pPr>
    <w:rPr>
      <w:rFonts w:eastAsia="PMingLiU"/>
      <w:lang w:val="x-none" w:eastAsia="x-none"/>
    </w:rPr>
  </w:style>
  <w:style w:type="character" w:customStyle="1" w:styleId="ListParagraphChar">
    <w:name w:val="List Paragraph Char"/>
    <w:link w:val="ListParagraph"/>
    <w:uiPriority w:val="99"/>
    <w:rsid w:val="004F403D"/>
    <w:rPr>
      <w:rFonts w:ascii="Arial" w:eastAsia="PMingLiU" w:hAnsi="Arial"/>
      <w:sz w:val="24"/>
    </w:rPr>
  </w:style>
  <w:style w:type="paragraph" w:customStyle="1" w:styleId="BodyStandard">
    <w:name w:val="BodyStandard"/>
    <w:basedOn w:val="Normal"/>
    <w:link w:val="BodyStandardChar"/>
    <w:qFormat/>
    <w:rsid w:val="00812BF1"/>
    <w:pPr>
      <w:ind w:firstLine="720"/>
      <w:jc w:val="both"/>
    </w:pPr>
    <w:rPr>
      <w:rFonts w:ascii="Times New Roman" w:hAnsi="Times New Roman"/>
      <w:szCs w:val="24"/>
      <w:lang w:val="x-none" w:eastAsia="x-none"/>
    </w:rPr>
  </w:style>
  <w:style w:type="character" w:customStyle="1" w:styleId="BodyStandardChar">
    <w:name w:val="BodyStandard Char"/>
    <w:link w:val="BodyStandard"/>
    <w:rsid w:val="00812BF1"/>
    <w:rPr>
      <w:sz w:val="24"/>
      <w:szCs w:val="24"/>
    </w:rPr>
  </w:style>
  <w:style w:type="paragraph" w:styleId="FootnoteText">
    <w:name w:val="footnote text"/>
    <w:basedOn w:val="Normal"/>
    <w:link w:val="FootnoteTextChar"/>
    <w:uiPriority w:val="99"/>
    <w:rsid w:val="00042ABF"/>
    <w:rPr>
      <w:sz w:val="20"/>
      <w:lang w:val="x-none" w:eastAsia="x-none"/>
    </w:rPr>
  </w:style>
  <w:style w:type="character" w:customStyle="1" w:styleId="FootnoteTextChar">
    <w:name w:val="Footnote Text Char"/>
    <w:link w:val="FootnoteText"/>
    <w:uiPriority w:val="99"/>
    <w:rsid w:val="00042ABF"/>
    <w:rPr>
      <w:rFonts w:ascii="Arial" w:hAnsi="Arial"/>
    </w:rPr>
  </w:style>
  <w:style w:type="character" w:styleId="CommentReference">
    <w:name w:val="annotation reference"/>
    <w:uiPriority w:val="99"/>
    <w:rsid w:val="00042ABF"/>
    <w:rPr>
      <w:sz w:val="16"/>
      <w:szCs w:val="16"/>
    </w:rPr>
  </w:style>
  <w:style w:type="paragraph" w:styleId="CommentText">
    <w:name w:val="annotation text"/>
    <w:basedOn w:val="Normal"/>
    <w:link w:val="CommentTextChar"/>
    <w:uiPriority w:val="99"/>
    <w:rsid w:val="00042ABF"/>
    <w:rPr>
      <w:rFonts w:eastAsia="PMingLiU"/>
      <w:sz w:val="20"/>
      <w:lang w:val="x-none" w:eastAsia="x-none"/>
    </w:rPr>
  </w:style>
  <w:style w:type="character" w:customStyle="1" w:styleId="CommentTextChar">
    <w:name w:val="Comment Text Char"/>
    <w:link w:val="CommentText"/>
    <w:uiPriority w:val="99"/>
    <w:rsid w:val="00042ABF"/>
    <w:rPr>
      <w:rFonts w:ascii="Arial" w:eastAsia="PMingLiU" w:hAnsi="Arial"/>
    </w:rPr>
  </w:style>
  <w:style w:type="paragraph" w:styleId="CommentSubject">
    <w:name w:val="annotation subject"/>
    <w:basedOn w:val="CommentText"/>
    <w:next w:val="CommentText"/>
    <w:link w:val="CommentSubjectChar"/>
    <w:uiPriority w:val="99"/>
    <w:rsid w:val="003C20B8"/>
    <w:rPr>
      <w:b/>
      <w:bCs/>
    </w:rPr>
  </w:style>
  <w:style w:type="character" w:customStyle="1" w:styleId="CommentSubjectChar">
    <w:name w:val="Comment Subject Char"/>
    <w:link w:val="CommentSubject"/>
    <w:uiPriority w:val="99"/>
    <w:rsid w:val="003C20B8"/>
    <w:rPr>
      <w:rFonts w:ascii="Arial" w:eastAsia="PMingLiU" w:hAnsi="Arial"/>
      <w:b/>
      <w:bCs/>
    </w:rPr>
  </w:style>
  <w:style w:type="paragraph" w:customStyle="1" w:styleId="xl75">
    <w:name w:val="xl75"/>
    <w:basedOn w:val="Normal"/>
    <w:rsid w:val="003C20B8"/>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hAnsi="Times New Roman"/>
      <w:szCs w:val="24"/>
      <w:lang w:eastAsia="en-US"/>
    </w:rPr>
  </w:style>
  <w:style w:type="character" w:customStyle="1" w:styleId="DeltaViewInsertion">
    <w:name w:val="DeltaView Insertion"/>
    <w:rsid w:val="006545A9"/>
    <w:rPr>
      <w:b/>
      <w:i/>
      <w:spacing w:val="0"/>
      <w:lang w:val="bg-BG" w:eastAsia="bg-BG"/>
    </w:rPr>
  </w:style>
  <w:style w:type="character" w:styleId="FootnoteReference">
    <w:name w:val="footnote reference"/>
    <w:uiPriority w:val="99"/>
    <w:unhideWhenUsed/>
    <w:rsid w:val="006545A9"/>
    <w:rPr>
      <w:shd w:val="clear" w:color="auto" w:fill="auto"/>
      <w:vertAlign w:val="superscript"/>
    </w:rPr>
  </w:style>
  <w:style w:type="paragraph" w:customStyle="1" w:styleId="Tiret0">
    <w:name w:val="Tiret 0"/>
    <w:basedOn w:val="Normal"/>
    <w:rsid w:val="006545A9"/>
    <w:pPr>
      <w:numPr>
        <w:numId w:val="15"/>
      </w:numPr>
      <w:spacing w:before="120" w:after="120"/>
      <w:jc w:val="both"/>
    </w:pPr>
    <w:rPr>
      <w:rFonts w:ascii="Times New Roman" w:eastAsia="Calibri" w:hAnsi="Times New Roman"/>
      <w:szCs w:val="22"/>
    </w:rPr>
  </w:style>
  <w:style w:type="paragraph" w:customStyle="1" w:styleId="Tiret1">
    <w:name w:val="Tiret 1"/>
    <w:basedOn w:val="Normal"/>
    <w:rsid w:val="006545A9"/>
    <w:pPr>
      <w:numPr>
        <w:numId w:val="16"/>
      </w:numPr>
      <w:spacing w:before="120" w:after="120"/>
      <w:jc w:val="both"/>
    </w:pPr>
    <w:rPr>
      <w:rFonts w:ascii="Times New Roman" w:eastAsia="Calibri" w:hAnsi="Times New Roman"/>
      <w:szCs w:val="22"/>
    </w:rPr>
  </w:style>
  <w:style w:type="paragraph" w:customStyle="1" w:styleId="NumPar1">
    <w:name w:val="NumPar 1"/>
    <w:basedOn w:val="Normal"/>
    <w:next w:val="Normal"/>
    <w:rsid w:val="006545A9"/>
    <w:pPr>
      <w:numPr>
        <w:numId w:val="17"/>
      </w:numPr>
      <w:spacing w:before="120" w:after="120"/>
      <w:jc w:val="both"/>
    </w:pPr>
    <w:rPr>
      <w:rFonts w:ascii="Times New Roman" w:eastAsia="Calibri" w:hAnsi="Times New Roman"/>
      <w:szCs w:val="22"/>
    </w:rPr>
  </w:style>
  <w:style w:type="paragraph" w:customStyle="1" w:styleId="NumPar2">
    <w:name w:val="NumPar 2"/>
    <w:basedOn w:val="Normal"/>
    <w:next w:val="Normal"/>
    <w:rsid w:val="006545A9"/>
    <w:pPr>
      <w:numPr>
        <w:ilvl w:val="1"/>
        <w:numId w:val="17"/>
      </w:numPr>
      <w:spacing w:before="120" w:after="120"/>
      <w:jc w:val="both"/>
    </w:pPr>
    <w:rPr>
      <w:rFonts w:ascii="Times New Roman" w:eastAsia="Calibri" w:hAnsi="Times New Roman"/>
      <w:szCs w:val="22"/>
    </w:rPr>
  </w:style>
  <w:style w:type="paragraph" w:customStyle="1" w:styleId="NumPar3">
    <w:name w:val="NumPar 3"/>
    <w:basedOn w:val="Normal"/>
    <w:next w:val="Normal"/>
    <w:rsid w:val="006545A9"/>
    <w:pPr>
      <w:numPr>
        <w:ilvl w:val="2"/>
        <w:numId w:val="17"/>
      </w:numPr>
      <w:spacing w:before="120" w:after="120"/>
      <w:jc w:val="both"/>
    </w:pPr>
    <w:rPr>
      <w:rFonts w:ascii="Times New Roman" w:eastAsia="Calibri" w:hAnsi="Times New Roman"/>
      <w:szCs w:val="22"/>
    </w:rPr>
  </w:style>
  <w:style w:type="paragraph" w:customStyle="1" w:styleId="NumPar4">
    <w:name w:val="NumPar 4"/>
    <w:basedOn w:val="Normal"/>
    <w:next w:val="Normal"/>
    <w:rsid w:val="006545A9"/>
    <w:pPr>
      <w:numPr>
        <w:ilvl w:val="3"/>
        <w:numId w:val="17"/>
      </w:numPr>
      <w:spacing w:before="120" w:after="120"/>
      <w:jc w:val="both"/>
    </w:pPr>
    <w:rPr>
      <w:rFonts w:ascii="Times New Roman" w:eastAsia="Calibri" w:hAnsi="Times New Roman"/>
      <w:szCs w:val="22"/>
    </w:rPr>
  </w:style>
  <w:style w:type="paragraph" w:customStyle="1" w:styleId="Annexetitre">
    <w:name w:val="Annexe titre"/>
    <w:basedOn w:val="Normal"/>
    <w:next w:val="Normal"/>
    <w:rsid w:val="006545A9"/>
    <w:pPr>
      <w:spacing w:before="120" w:after="120"/>
      <w:jc w:val="center"/>
    </w:pPr>
    <w:rPr>
      <w:rFonts w:ascii="Times New Roman" w:eastAsia="Calibri" w:hAnsi="Times New Roman"/>
      <w:b/>
      <w:szCs w:val="22"/>
      <w:u w:val="single"/>
    </w:rPr>
  </w:style>
  <w:style w:type="numbering" w:customStyle="1" w:styleId="NoList1">
    <w:name w:val="No List1"/>
    <w:next w:val="NoList"/>
    <w:uiPriority w:val="99"/>
    <w:semiHidden/>
    <w:unhideWhenUsed/>
    <w:rsid w:val="00457C2F"/>
  </w:style>
  <w:style w:type="paragraph" w:customStyle="1" w:styleId="Heading11">
    <w:name w:val="Heading 11"/>
    <w:basedOn w:val="Normal"/>
    <w:next w:val="Normal"/>
    <w:uiPriority w:val="9"/>
    <w:qFormat/>
    <w:rsid w:val="00457C2F"/>
    <w:pPr>
      <w:keepNext/>
      <w:keepLines/>
      <w:spacing w:before="480"/>
      <w:jc w:val="both"/>
      <w:outlineLvl w:val="0"/>
    </w:pPr>
    <w:rPr>
      <w:rFonts w:ascii="Cambria" w:hAnsi="Cambria"/>
      <w:b/>
      <w:bCs/>
      <w:color w:val="365F91"/>
      <w:sz w:val="28"/>
      <w:szCs w:val="28"/>
      <w:lang w:eastAsia="en-US"/>
    </w:rPr>
  </w:style>
  <w:style w:type="paragraph" w:customStyle="1" w:styleId="Heading21">
    <w:name w:val="Heading 21"/>
    <w:basedOn w:val="Normal"/>
    <w:next w:val="Normal"/>
    <w:autoRedefine/>
    <w:uiPriority w:val="9"/>
    <w:unhideWhenUsed/>
    <w:qFormat/>
    <w:rsid w:val="00457C2F"/>
    <w:pPr>
      <w:keepNext/>
      <w:keepLines/>
      <w:numPr>
        <w:numId w:val="20"/>
      </w:numPr>
      <w:tabs>
        <w:tab w:val="num" w:pos="360"/>
      </w:tabs>
      <w:spacing w:before="240" w:after="240"/>
      <w:ind w:left="0" w:hanging="720"/>
      <w:jc w:val="both"/>
      <w:outlineLvl w:val="1"/>
    </w:pPr>
    <w:rPr>
      <w:rFonts w:ascii="Times New Roman" w:hAnsi="Times New Roman"/>
      <w:b/>
      <w:bCs/>
      <w:color w:val="000000"/>
      <w:szCs w:val="26"/>
      <w:lang w:eastAsia="en-US"/>
    </w:rPr>
  </w:style>
  <w:style w:type="numbering" w:customStyle="1" w:styleId="NoList11">
    <w:name w:val="No List11"/>
    <w:next w:val="NoList"/>
    <w:uiPriority w:val="99"/>
    <w:semiHidden/>
    <w:unhideWhenUsed/>
    <w:rsid w:val="00457C2F"/>
  </w:style>
  <w:style w:type="character" w:customStyle="1" w:styleId="HeaderChar">
    <w:name w:val="Header Char"/>
    <w:link w:val="Header"/>
    <w:uiPriority w:val="99"/>
    <w:rsid w:val="00457C2F"/>
    <w:rPr>
      <w:rFonts w:ascii="Arial" w:hAnsi="Arial"/>
      <w:lang w:val="en-US" w:eastAsia="en-US"/>
    </w:rPr>
  </w:style>
  <w:style w:type="character" w:customStyle="1" w:styleId="Heading1Char">
    <w:name w:val="Heading 1 Char"/>
    <w:link w:val="Heading1"/>
    <w:uiPriority w:val="9"/>
    <w:rsid w:val="00457C2F"/>
    <w:rPr>
      <w:b/>
      <w:sz w:val="32"/>
    </w:rPr>
  </w:style>
  <w:style w:type="character" w:customStyle="1" w:styleId="Heading2Char">
    <w:name w:val="Heading 2 Char"/>
    <w:link w:val="Heading2"/>
    <w:uiPriority w:val="9"/>
    <w:rsid w:val="00457C2F"/>
    <w:rPr>
      <w:b/>
      <w:snapToGrid w:val="0"/>
      <w:color w:val="000000"/>
      <w:sz w:val="32"/>
      <w:lang w:eastAsia="en-US"/>
    </w:rPr>
  </w:style>
  <w:style w:type="character" w:customStyle="1" w:styleId="Heading1Char1">
    <w:name w:val="Heading 1 Char1"/>
    <w:uiPriority w:val="9"/>
    <w:rsid w:val="00457C2F"/>
    <w:rPr>
      <w:rFonts w:ascii="Cambria" w:eastAsia="Times New Roman" w:hAnsi="Cambria" w:cs="Times New Roman"/>
      <w:b/>
      <w:bCs/>
      <w:color w:val="365F91"/>
      <w:sz w:val="28"/>
      <w:szCs w:val="28"/>
    </w:rPr>
  </w:style>
  <w:style w:type="character" w:customStyle="1" w:styleId="Heading2Char1">
    <w:name w:val="Heading 2 Char1"/>
    <w:uiPriority w:val="9"/>
    <w:semiHidden/>
    <w:rsid w:val="00457C2F"/>
    <w:rPr>
      <w:rFonts w:ascii="Cambria" w:eastAsia="Times New Roman" w:hAnsi="Cambria" w:cs="Times New Roman"/>
      <w:b/>
      <w:bCs/>
      <w:color w:val="4F81BD"/>
      <w:sz w:val="26"/>
      <w:szCs w:val="26"/>
    </w:rPr>
  </w:style>
  <w:style w:type="character" w:customStyle="1" w:styleId="a">
    <w:name w:val="Основен текст_"/>
    <w:link w:val="a0"/>
    <w:rsid w:val="008A54C9"/>
    <w:rPr>
      <w:i/>
      <w:iCs/>
      <w:sz w:val="23"/>
      <w:szCs w:val="23"/>
      <w:shd w:val="clear" w:color="auto" w:fill="FFFFFF"/>
    </w:rPr>
  </w:style>
  <w:style w:type="paragraph" w:customStyle="1" w:styleId="a0">
    <w:name w:val="Основен текст"/>
    <w:basedOn w:val="Normal"/>
    <w:link w:val="a"/>
    <w:rsid w:val="008A54C9"/>
    <w:pPr>
      <w:widowControl w:val="0"/>
      <w:shd w:val="clear" w:color="auto" w:fill="FFFFFF"/>
      <w:spacing w:before="180" w:after="180" w:line="274" w:lineRule="exact"/>
      <w:jc w:val="both"/>
    </w:pPr>
    <w:rPr>
      <w:rFonts w:ascii="Times New Roman" w:hAnsi="Times New Roman"/>
      <w:i/>
      <w:iCs/>
      <w:sz w:val="23"/>
      <w:szCs w:val="23"/>
      <w:lang w:val="x-none" w:eastAsia="x-none"/>
    </w:rPr>
  </w:style>
  <w:style w:type="character" w:customStyle="1" w:styleId="FontStyle65">
    <w:name w:val="Font Style65"/>
    <w:uiPriority w:val="99"/>
    <w:rsid w:val="006F1F46"/>
    <w:rPr>
      <w:rFonts w:ascii="Times New Roman" w:hAnsi="Times New Roman" w:cs="Times New Roman" w:hint="default"/>
      <w:sz w:val="22"/>
      <w:szCs w:val="22"/>
    </w:rPr>
  </w:style>
  <w:style w:type="character" w:customStyle="1" w:styleId="FontStyle66">
    <w:name w:val="Font Style66"/>
    <w:uiPriority w:val="99"/>
    <w:rsid w:val="005A023F"/>
    <w:rPr>
      <w:rFonts w:ascii="Times New Roman" w:hAnsi="Times New Roman" w:cs="Times New Roman" w:hint="default"/>
      <w:b/>
      <w:bCs/>
      <w:sz w:val="22"/>
      <w:szCs w:val="22"/>
    </w:rPr>
  </w:style>
  <w:style w:type="paragraph" w:styleId="NormalWeb">
    <w:name w:val="Normal (Web)"/>
    <w:basedOn w:val="Normal"/>
    <w:uiPriority w:val="99"/>
    <w:unhideWhenUsed/>
    <w:rsid w:val="00ED3879"/>
    <w:pPr>
      <w:spacing w:before="100" w:beforeAutospacing="1" w:after="100" w:afterAutospacing="1"/>
    </w:pPr>
    <w:rPr>
      <w:rFonts w:ascii="Times New Roman" w:hAnsi="Times New Roman"/>
      <w:szCs w:val="24"/>
    </w:rPr>
  </w:style>
  <w:style w:type="numbering" w:customStyle="1" w:styleId="NoList2">
    <w:name w:val="No List2"/>
    <w:next w:val="NoList"/>
    <w:uiPriority w:val="99"/>
    <w:semiHidden/>
    <w:unhideWhenUsed/>
    <w:rsid w:val="00CF4913"/>
  </w:style>
  <w:style w:type="numbering" w:customStyle="1" w:styleId="NoList12">
    <w:name w:val="No List12"/>
    <w:next w:val="NoList"/>
    <w:uiPriority w:val="99"/>
    <w:semiHidden/>
    <w:unhideWhenUsed/>
    <w:rsid w:val="00CF4913"/>
  </w:style>
  <w:style w:type="paragraph" w:styleId="Revision">
    <w:name w:val="Revision"/>
    <w:hidden/>
    <w:uiPriority w:val="99"/>
    <w:semiHidden/>
    <w:rsid w:val="00DF573C"/>
    <w:rPr>
      <w:rFonts w:ascii="Arial" w:hAnsi="Arial"/>
      <w:sz w:val="24"/>
    </w:rPr>
  </w:style>
  <w:style w:type="character" w:customStyle="1" w:styleId="search0">
    <w:name w:val="search0"/>
    <w:basedOn w:val="DefaultParagraphFont"/>
    <w:rsid w:val="004B7B49"/>
  </w:style>
  <w:style w:type="character" w:customStyle="1" w:styleId="search1">
    <w:name w:val="search1"/>
    <w:basedOn w:val="DefaultParagraphFont"/>
    <w:rsid w:val="004B7B49"/>
  </w:style>
  <w:style w:type="character" w:customStyle="1" w:styleId="search2">
    <w:name w:val="search2"/>
    <w:basedOn w:val="DefaultParagraphFont"/>
    <w:rsid w:val="004B7B49"/>
  </w:style>
  <w:style w:type="character" w:customStyle="1" w:styleId="search3">
    <w:name w:val="search3"/>
    <w:basedOn w:val="DefaultParagraphFont"/>
    <w:rsid w:val="004B7B49"/>
  </w:style>
  <w:style w:type="paragraph" w:customStyle="1" w:styleId="Body">
    <w:name w:val="Body"/>
    <w:rsid w:val="004D68AB"/>
    <w:pPr>
      <w:pBdr>
        <w:top w:val="nil"/>
        <w:left w:val="nil"/>
        <w:bottom w:val="nil"/>
        <w:right w:val="nil"/>
        <w:between w:val="nil"/>
        <w:bar w:val="nil"/>
      </w:pBdr>
      <w:spacing w:after="200"/>
      <w:jc w:val="both"/>
    </w:pPr>
    <w:rPr>
      <w:rFonts w:ascii="Calibri" w:eastAsia="Calibri" w:hAnsi="Calibri" w:cs="Calibri"/>
      <w:color w:val="000000"/>
      <w:sz w:val="22"/>
      <w:szCs w:val="22"/>
      <w:u w:color="000000"/>
      <w:bdr w:val="nil"/>
      <w:lang w:val="en-US" w:eastAsia="en-US"/>
    </w:rPr>
  </w:style>
  <w:style w:type="character" w:customStyle="1" w:styleId="None">
    <w:name w:val="None"/>
    <w:rsid w:val="00294D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0780646">
      <w:bodyDiv w:val="1"/>
      <w:marLeft w:val="0"/>
      <w:marRight w:val="0"/>
      <w:marTop w:val="0"/>
      <w:marBottom w:val="0"/>
      <w:divBdr>
        <w:top w:val="none" w:sz="0" w:space="0" w:color="auto"/>
        <w:left w:val="none" w:sz="0" w:space="0" w:color="auto"/>
        <w:bottom w:val="none" w:sz="0" w:space="0" w:color="auto"/>
        <w:right w:val="none" w:sz="0" w:space="0" w:color="auto"/>
      </w:divBdr>
    </w:div>
    <w:div w:id="547688601">
      <w:bodyDiv w:val="1"/>
      <w:marLeft w:val="0"/>
      <w:marRight w:val="0"/>
      <w:marTop w:val="0"/>
      <w:marBottom w:val="0"/>
      <w:divBdr>
        <w:top w:val="none" w:sz="0" w:space="0" w:color="auto"/>
        <w:left w:val="none" w:sz="0" w:space="0" w:color="auto"/>
        <w:bottom w:val="none" w:sz="0" w:space="0" w:color="auto"/>
        <w:right w:val="none" w:sz="0" w:space="0" w:color="auto"/>
      </w:divBdr>
    </w:div>
    <w:div w:id="1029572242">
      <w:bodyDiv w:val="1"/>
      <w:marLeft w:val="0"/>
      <w:marRight w:val="0"/>
      <w:marTop w:val="0"/>
      <w:marBottom w:val="0"/>
      <w:divBdr>
        <w:top w:val="none" w:sz="0" w:space="0" w:color="auto"/>
        <w:left w:val="none" w:sz="0" w:space="0" w:color="auto"/>
        <w:bottom w:val="none" w:sz="0" w:space="0" w:color="auto"/>
        <w:right w:val="none" w:sz="0" w:space="0" w:color="auto"/>
      </w:divBdr>
    </w:div>
    <w:div w:id="1162771690">
      <w:bodyDiv w:val="1"/>
      <w:marLeft w:val="0"/>
      <w:marRight w:val="0"/>
      <w:marTop w:val="0"/>
      <w:marBottom w:val="0"/>
      <w:divBdr>
        <w:top w:val="none" w:sz="0" w:space="0" w:color="auto"/>
        <w:left w:val="none" w:sz="0" w:space="0" w:color="auto"/>
        <w:bottom w:val="none" w:sz="0" w:space="0" w:color="auto"/>
        <w:right w:val="none" w:sz="0" w:space="0" w:color="auto"/>
      </w:divBdr>
    </w:div>
    <w:div w:id="1927225091">
      <w:bodyDiv w:val="1"/>
      <w:marLeft w:val="0"/>
      <w:marRight w:val="0"/>
      <w:marTop w:val="0"/>
      <w:marBottom w:val="0"/>
      <w:divBdr>
        <w:top w:val="none" w:sz="0" w:space="0" w:color="auto"/>
        <w:left w:val="none" w:sz="0" w:space="0" w:color="auto"/>
        <w:bottom w:val="none" w:sz="0" w:space="0" w:color="auto"/>
        <w:right w:val="none" w:sz="0" w:space="0" w:color="auto"/>
      </w:divBdr>
    </w:div>
    <w:div w:id="1929002966">
      <w:bodyDiv w:val="1"/>
      <w:marLeft w:val="0"/>
      <w:marRight w:val="0"/>
      <w:marTop w:val="0"/>
      <w:marBottom w:val="0"/>
      <w:divBdr>
        <w:top w:val="none" w:sz="0" w:space="0" w:color="auto"/>
        <w:left w:val="none" w:sz="0" w:space="0" w:color="auto"/>
        <w:bottom w:val="none" w:sz="0" w:space="0" w:color="auto"/>
        <w:right w:val="none" w:sz="0" w:space="0" w:color="auto"/>
      </w:divBdr>
    </w:div>
    <w:div w:id="202829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e-gov.bg/bg/zop/zop2016/215" TargetMode="External"/><Relationship Id="rId18" Type="http://schemas.openxmlformats.org/officeDocument/2006/relationships/hyperlink" Target="mailto:dnaydenova@e-gov.bg"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ec.europa.eu/tools/espd?lang=en" TargetMode="External"/><Relationship Id="rId17" Type="http://schemas.openxmlformats.org/officeDocument/2006/relationships/hyperlink" Target="https://e-gov.bg/bg/zop/zop2016" TargetMode="External"/><Relationship Id="rId2" Type="http://schemas.openxmlformats.org/officeDocument/2006/relationships/numbering" Target="numbering.xml"/><Relationship Id="rId16" Type="http://schemas.openxmlformats.org/officeDocument/2006/relationships/hyperlink" Target="http://www.mlsp.government.bg"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ov.bg/bg/zop/zop2016" TargetMode="External"/><Relationship Id="rId5" Type="http://schemas.openxmlformats.org/officeDocument/2006/relationships/webSettings" Target="webSettings.xml"/><Relationship Id="rId15" Type="http://schemas.openxmlformats.org/officeDocument/2006/relationships/hyperlink" Target="http://www3.moew.government.bg/" TargetMode="External"/><Relationship Id="rId23" Type="http://schemas.openxmlformats.org/officeDocument/2006/relationships/theme" Target="theme/theme1.xml"/><Relationship Id="rId10" Type="http://schemas.openxmlformats.org/officeDocument/2006/relationships/hyperlink" Target="https://e-gov.bg/bg/zop/zop2016"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e-gov.bg" TargetMode="External"/><Relationship Id="rId14" Type="http://schemas.openxmlformats.org/officeDocument/2006/relationships/hyperlink" Target="http://www.nap.bg/"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eufunds.b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436BC3-7F15-497C-B208-393DD4CB4D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13116</Words>
  <Characters>80579</Characters>
  <Application>Microsoft Office Word</Application>
  <DocSecurity>0</DocSecurity>
  <Lines>671</Lines>
  <Paragraphs>187</Paragraphs>
  <ScaleCrop>false</ScaleCrop>
  <HeadingPairs>
    <vt:vector size="2" baseType="variant">
      <vt:variant>
        <vt:lpstr>Title</vt:lpstr>
      </vt:variant>
      <vt:variant>
        <vt:i4>1</vt:i4>
      </vt:variant>
    </vt:vector>
  </HeadingPairs>
  <TitlesOfParts>
    <vt:vector size="1" baseType="lpstr">
      <vt:lpstr> </vt:lpstr>
    </vt:vector>
  </TitlesOfParts>
  <Company>Ministry of Transport</Company>
  <LinksUpToDate>false</LinksUpToDate>
  <CharactersWithSpaces>93508</CharactersWithSpaces>
  <SharedDoc>false</SharedDoc>
  <HLinks>
    <vt:vector size="60" baseType="variant">
      <vt:variant>
        <vt:i4>2687041</vt:i4>
      </vt:variant>
      <vt:variant>
        <vt:i4>21</vt:i4>
      </vt:variant>
      <vt:variant>
        <vt:i4>0</vt:i4>
      </vt:variant>
      <vt:variant>
        <vt:i4>5</vt:i4>
      </vt:variant>
      <vt:variant>
        <vt:lpwstr>mailto:mmitreva@e-gov.bg</vt:lpwstr>
      </vt:variant>
      <vt:variant>
        <vt:lpwstr/>
      </vt:variant>
      <vt:variant>
        <vt:i4>8060974</vt:i4>
      </vt:variant>
      <vt:variant>
        <vt:i4>18</vt:i4>
      </vt:variant>
      <vt:variant>
        <vt:i4>0</vt:i4>
      </vt:variant>
      <vt:variant>
        <vt:i4>5</vt:i4>
      </vt:variant>
      <vt:variant>
        <vt:lpwstr>https://e-gov.bg/bg/zop/zop2016</vt:lpwstr>
      </vt:variant>
      <vt:variant>
        <vt:lpwstr/>
      </vt:variant>
      <vt:variant>
        <vt:i4>2293861</vt:i4>
      </vt:variant>
      <vt:variant>
        <vt:i4>15</vt:i4>
      </vt:variant>
      <vt:variant>
        <vt:i4>0</vt:i4>
      </vt:variant>
      <vt:variant>
        <vt:i4>5</vt:i4>
      </vt:variant>
      <vt:variant>
        <vt:lpwstr>http://www.mlsp.government.bg/</vt:lpwstr>
      </vt:variant>
      <vt:variant>
        <vt:lpwstr/>
      </vt:variant>
      <vt:variant>
        <vt:i4>3407996</vt:i4>
      </vt:variant>
      <vt:variant>
        <vt:i4>12</vt:i4>
      </vt:variant>
      <vt:variant>
        <vt:i4>0</vt:i4>
      </vt:variant>
      <vt:variant>
        <vt:i4>5</vt:i4>
      </vt:variant>
      <vt:variant>
        <vt:lpwstr>http://www3.moew.government.bg/</vt:lpwstr>
      </vt:variant>
      <vt:variant>
        <vt:lpwstr/>
      </vt:variant>
      <vt:variant>
        <vt:i4>7864440</vt:i4>
      </vt:variant>
      <vt:variant>
        <vt:i4>9</vt:i4>
      </vt:variant>
      <vt:variant>
        <vt:i4>0</vt:i4>
      </vt:variant>
      <vt:variant>
        <vt:i4>5</vt:i4>
      </vt:variant>
      <vt:variant>
        <vt:lpwstr>http://www.nap.bg/</vt:lpwstr>
      </vt:variant>
      <vt:variant>
        <vt:lpwstr/>
      </vt:variant>
      <vt:variant>
        <vt:i4>7536698</vt:i4>
      </vt:variant>
      <vt:variant>
        <vt:i4>6</vt:i4>
      </vt:variant>
      <vt:variant>
        <vt:i4>0</vt:i4>
      </vt:variant>
      <vt:variant>
        <vt:i4>5</vt:i4>
      </vt:variant>
      <vt:variant>
        <vt:lpwstr>http://www.e-gov.bg/bg/zop/zop2016</vt:lpwstr>
      </vt:variant>
      <vt:variant>
        <vt:lpwstr/>
      </vt:variant>
      <vt:variant>
        <vt:i4>8060974</vt:i4>
      </vt:variant>
      <vt:variant>
        <vt:i4>3</vt:i4>
      </vt:variant>
      <vt:variant>
        <vt:i4>0</vt:i4>
      </vt:variant>
      <vt:variant>
        <vt:i4>5</vt:i4>
      </vt:variant>
      <vt:variant>
        <vt:lpwstr>https://e-gov.bg/bg/zop/zop2016</vt:lpwstr>
      </vt:variant>
      <vt:variant>
        <vt:lpwstr/>
      </vt:variant>
      <vt:variant>
        <vt:i4>1704022</vt:i4>
      </vt:variant>
      <vt:variant>
        <vt:i4>0</vt:i4>
      </vt:variant>
      <vt:variant>
        <vt:i4>0</vt:i4>
      </vt:variant>
      <vt:variant>
        <vt:i4>5</vt:i4>
      </vt:variant>
      <vt:variant>
        <vt:lpwstr>https://e-gov.bg/</vt:lpwstr>
      </vt:variant>
      <vt:variant>
        <vt:lpwstr/>
      </vt:variant>
      <vt:variant>
        <vt:i4>2949201</vt:i4>
      </vt:variant>
      <vt:variant>
        <vt:i4>6</vt:i4>
      </vt:variant>
      <vt:variant>
        <vt:i4>0</vt:i4>
      </vt:variant>
      <vt:variant>
        <vt:i4>5</vt:i4>
      </vt:variant>
      <vt:variant>
        <vt:lpwstr>mailto:mail@e-gov.bg</vt:lpwstr>
      </vt:variant>
      <vt:variant>
        <vt:lpwstr/>
      </vt:variant>
      <vt:variant>
        <vt:i4>1179739</vt:i4>
      </vt:variant>
      <vt:variant>
        <vt:i4>3</vt:i4>
      </vt:variant>
      <vt:variant>
        <vt:i4>0</vt:i4>
      </vt:variant>
      <vt:variant>
        <vt:i4>5</vt:i4>
      </vt:variant>
      <vt:variant>
        <vt:lpwstr>http://www.e-gov.bg/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Andr</dc:creator>
  <cp:keywords/>
  <dc:description/>
  <cp:lastModifiedBy>Dilyana S. Naydenova</cp:lastModifiedBy>
  <cp:revision>2</cp:revision>
  <cp:lastPrinted>2018-11-02T08:11:00Z</cp:lastPrinted>
  <dcterms:created xsi:type="dcterms:W3CDTF">2018-11-05T13:55:00Z</dcterms:created>
  <dcterms:modified xsi:type="dcterms:W3CDTF">2018-11-05T13:55:00Z</dcterms:modified>
</cp:coreProperties>
</file>